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071" w:rsidRDefault="00A53665">
      <w:pPr>
        <w:sectPr w:rsidR="00E30071" w:rsidSect="00D118FE">
          <w:footerReference w:type="default" r:id="rId7"/>
          <w:pgSz w:w="11906" w:h="16838"/>
          <w:pgMar w:top="1440" w:right="1800" w:bottom="1440" w:left="1800" w:header="851" w:footer="992" w:gutter="0"/>
          <w:pgNumType w:start="1"/>
          <w:cols w:space="425"/>
          <w:docGrid w:type="lines" w:linePitch="312"/>
        </w:sectPr>
      </w:pPr>
      <w:r>
        <w:rPr>
          <w:noProof/>
        </w:rPr>
        <w:drawing>
          <wp:inline distT="0" distB="0" distL="0" distR="0" wp14:anchorId="60ABD00C" wp14:editId="0E1076B7">
            <wp:extent cx="3856054" cy="495342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56054" cy="4953429"/>
                    </a:xfrm>
                    <a:prstGeom prst="rect">
                      <a:avLst/>
                    </a:prstGeom>
                  </pic:spPr>
                </pic:pic>
              </a:graphicData>
            </a:graphic>
          </wp:inline>
        </w:drawing>
      </w:r>
      <w:r>
        <w:rPr>
          <w:noProof/>
        </w:rPr>
        <w:lastRenderedPageBreak/>
        <w:drawing>
          <wp:inline distT="0" distB="0" distL="0" distR="0" wp14:anchorId="2A7E2CE4" wp14:editId="49715F0F">
            <wp:extent cx="3947502" cy="524301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47502" cy="5243014"/>
                    </a:xfrm>
                    <a:prstGeom prst="rect">
                      <a:avLst/>
                    </a:prstGeom>
                  </pic:spPr>
                </pic:pic>
              </a:graphicData>
            </a:graphic>
          </wp:inline>
        </w:drawing>
      </w:r>
      <w:r>
        <w:rPr>
          <w:noProof/>
        </w:rPr>
        <w:lastRenderedPageBreak/>
        <w:drawing>
          <wp:inline distT="0" distB="0" distL="0" distR="0" wp14:anchorId="30CDAE0F" wp14:editId="2AC79559">
            <wp:extent cx="4115157" cy="482387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15157" cy="4823878"/>
                    </a:xfrm>
                    <a:prstGeom prst="rect">
                      <a:avLst/>
                    </a:prstGeom>
                  </pic:spPr>
                </pic:pic>
              </a:graphicData>
            </a:graphic>
          </wp:inline>
        </w:drawing>
      </w:r>
      <w:r w:rsidR="00785719">
        <w:rPr>
          <w:noProof/>
        </w:rPr>
        <w:lastRenderedPageBreak/>
        <w:drawing>
          <wp:inline distT="0" distB="0" distL="0" distR="0" wp14:anchorId="096F2775" wp14:editId="1363BCC0">
            <wp:extent cx="3917019" cy="5143946"/>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17019" cy="5143946"/>
                    </a:xfrm>
                    <a:prstGeom prst="rect">
                      <a:avLst/>
                    </a:prstGeom>
                  </pic:spPr>
                </pic:pic>
              </a:graphicData>
            </a:graphic>
          </wp:inline>
        </w:drawing>
      </w:r>
      <w:r w:rsidR="00785719">
        <w:rPr>
          <w:noProof/>
        </w:rPr>
        <w:lastRenderedPageBreak/>
        <w:drawing>
          <wp:inline distT="0" distB="0" distL="0" distR="0" wp14:anchorId="322B1216" wp14:editId="6F2B4385">
            <wp:extent cx="4023709" cy="4686706"/>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23709" cy="4686706"/>
                    </a:xfrm>
                    <a:prstGeom prst="rect">
                      <a:avLst/>
                    </a:prstGeom>
                  </pic:spPr>
                </pic:pic>
              </a:graphicData>
            </a:graphic>
          </wp:inline>
        </w:drawing>
      </w:r>
      <w:r w:rsidR="00785719">
        <w:rPr>
          <w:noProof/>
        </w:rPr>
        <w:lastRenderedPageBreak/>
        <w:drawing>
          <wp:inline distT="0" distB="0" distL="0" distR="0" wp14:anchorId="30FC8E53" wp14:editId="44DC10C1">
            <wp:extent cx="4107536" cy="5403048"/>
            <wp:effectExtent l="0" t="0" r="762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7536" cy="5403048"/>
                    </a:xfrm>
                    <a:prstGeom prst="rect">
                      <a:avLst/>
                    </a:prstGeom>
                  </pic:spPr>
                </pic:pic>
              </a:graphicData>
            </a:graphic>
          </wp:inline>
        </w:drawing>
      </w:r>
    </w:p>
    <w:p w:rsidR="00E30071" w:rsidRPr="00126AAC" w:rsidRDefault="00E30071" w:rsidP="00E30071">
      <w:pPr>
        <w:jc w:val="center"/>
        <w:rPr>
          <w:b/>
          <w:color w:val="FF0000"/>
          <w:sz w:val="36"/>
        </w:rPr>
      </w:pPr>
    </w:p>
    <w:p w:rsidR="00E30071" w:rsidRPr="00126AAC" w:rsidRDefault="00E30071" w:rsidP="00E30071">
      <w:pPr>
        <w:jc w:val="center"/>
        <w:rPr>
          <w:b/>
          <w:color w:val="FF0000"/>
          <w:sz w:val="36"/>
        </w:rPr>
      </w:pPr>
    </w:p>
    <w:p w:rsidR="00E30071" w:rsidRDefault="00E30071" w:rsidP="00E30071">
      <w:pPr>
        <w:jc w:val="center"/>
        <w:rPr>
          <w:b/>
          <w:color w:val="FF0000"/>
          <w:sz w:val="36"/>
        </w:rPr>
      </w:pPr>
    </w:p>
    <w:p w:rsidR="00E30071" w:rsidRPr="00126AAC" w:rsidRDefault="00E30071" w:rsidP="00E30071">
      <w:pPr>
        <w:spacing w:line="360" w:lineRule="auto"/>
        <w:jc w:val="center"/>
        <w:rPr>
          <w:rFonts w:eastAsia="仿宋_GB2312"/>
          <w:b/>
          <w:sz w:val="30"/>
        </w:rPr>
      </w:pPr>
    </w:p>
    <w:p w:rsidR="00722383" w:rsidRDefault="00785719" w:rsidP="00E30071">
      <w:pPr>
        <w:spacing w:line="360" w:lineRule="auto"/>
        <w:jc w:val="center"/>
        <w:rPr>
          <w:sz w:val="30"/>
        </w:rPr>
        <w:sectPr w:rsidR="00722383" w:rsidSect="00EC37D7">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701" w:header="851" w:footer="992" w:gutter="0"/>
          <w:pgNumType w:start="1"/>
          <w:cols w:space="425"/>
          <w:titlePg/>
          <w:docGrid w:linePitch="312"/>
        </w:sectPr>
      </w:pPr>
      <w:r>
        <w:rPr>
          <w:noProof/>
        </w:rPr>
        <w:drawing>
          <wp:inline distT="0" distB="0" distL="0" distR="0" wp14:anchorId="07F0F50E" wp14:editId="0F95453A">
            <wp:extent cx="4389500" cy="5311600"/>
            <wp:effectExtent l="0" t="0" r="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89500" cy="5311600"/>
                    </a:xfrm>
                    <a:prstGeom prst="rect">
                      <a:avLst/>
                    </a:prstGeom>
                  </pic:spPr>
                </pic:pic>
              </a:graphicData>
            </a:graphic>
          </wp:inline>
        </w:drawing>
      </w:r>
      <w:r>
        <w:rPr>
          <w:noProof/>
        </w:rPr>
        <w:lastRenderedPageBreak/>
        <w:drawing>
          <wp:inline distT="0" distB="0" distL="0" distR="0" wp14:anchorId="42CD9433" wp14:editId="24384771">
            <wp:extent cx="4214225" cy="5433531"/>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14225" cy="5433531"/>
                    </a:xfrm>
                    <a:prstGeom prst="rect">
                      <a:avLst/>
                    </a:prstGeom>
                  </pic:spPr>
                </pic:pic>
              </a:graphicData>
            </a:graphic>
          </wp:inline>
        </w:drawing>
      </w:r>
      <w:r>
        <w:rPr>
          <w:noProof/>
        </w:rPr>
        <w:lastRenderedPageBreak/>
        <w:drawing>
          <wp:inline distT="0" distB="0" distL="0" distR="0" wp14:anchorId="61D6BEF1" wp14:editId="6210C414">
            <wp:extent cx="4282811" cy="5326842"/>
            <wp:effectExtent l="0" t="0" r="381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82811" cy="5326842"/>
                    </a:xfrm>
                    <a:prstGeom prst="rect">
                      <a:avLst/>
                    </a:prstGeom>
                  </pic:spPr>
                </pic:pic>
              </a:graphicData>
            </a:graphic>
          </wp:inline>
        </w:drawing>
      </w:r>
    </w:p>
    <w:p w:rsidR="00722383" w:rsidRPr="003A1179" w:rsidRDefault="00722383" w:rsidP="00722383">
      <w:pPr>
        <w:pStyle w:val="1"/>
        <w:spacing w:before="175" w:after="175"/>
      </w:pPr>
      <w:bookmarkStart w:id="0" w:name="_Toc525218159"/>
      <w:r>
        <w:rPr>
          <w:rFonts w:hint="eastAsia"/>
        </w:rPr>
        <w:lastRenderedPageBreak/>
        <w:t>第一章</w:t>
      </w:r>
      <w:r>
        <w:rPr>
          <w:rFonts w:hint="eastAsia"/>
        </w:rPr>
        <w:t xml:space="preserve">  </w:t>
      </w:r>
      <w:r w:rsidRPr="003A1179">
        <w:rPr>
          <w:rFonts w:hint="eastAsia"/>
        </w:rPr>
        <w:t>前</w:t>
      </w:r>
      <w:r w:rsidRPr="003A1179">
        <w:rPr>
          <w:rFonts w:hint="eastAsia"/>
        </w:rPr>
        <w:t xml:space="preserve"> </w:t>
      </w:r>
      <w:r w:rsidRPr="003A1179">
        <w:rPr>
          <w:rFonts w:hint="eastAsia"/>
        </w:rPr>
        <w:t>言</w:t>
      </w:r>
      <w:bookmarkEnd w:id="0"/>
    </w:p>
    <w:p w:rsidR="00722383" w:rsidRPr="00CD2F09" w:rsidRDefault="00722383" w:rsidP="00722383">
      <w:pPr>
        <w:spacing w:beforeLines="100" w:before="350" w:line="360" w:lineRule="auto"/>
        <w:ind w:firstLineChars="200" w:firstLine="480"/>
        <w:rPr>
          <w:sz w:val="24"/>
        </w:rPr>
      </w:pPr>
      <w:r w:rsidRPr="00393AA8">
        <w:rPr>
          <w:rFonts w:hAnsi="宋体"/>
          <w:sz w:val="24"/>
        </w:rPr>
        <w:t>灌云历史文化灿烂久远，佛教文化资源丰厚，盐文化颇具特色，食文化名闻遐迩，浓厚的历史文化与自然景观相结合，是灌云发展旅游业的优势。“十三五”期间，灌云将坚持旅游业与一二三产融合发展，突出“伊山伊水伊甸园，真情真意真灌云”这个主题，围绕“佛教＋山水＋美食”做文章，抓住“赏桃花、拜大佛、品美食”这三个核心点来包装，积极打造休闲农业、观光农业和乡村旅游，把灌云建成苏北领先、全省有位的乡村旅游强县。</w:t>
      </w:r>
      <w:r w:rsidRPr="00393AA8">
        <w:rPr>
          <w:rFonts w:hAnsi="宋体" w:hint="eastAsia"/>
          <w:sz w:val="24"/>
        </w:rPr>
        <w:t>为了</w:t>
      </w:r>
      <w:r>
        <w:rPr>
          <w:rFonts w:hAnsi="宋体" w:hint="eastAsia"/>
          <w:sz w:val="24"/>
        </w:rPr>
        <w:t>进一步开发旅游资源，提升服务品质</w:t>
      </w:r>
      <w:r w:rsidRPr="00393AA8">
        <w:rPr>
          <w:rFonts w:hAnsi="宋体" w:hint="eastAsia"/>
          <w:sz w:val="24"/>
        </w:rPr>
        <w:t>，打造灌云优美的生态环境，</w:t>
      </w:r>
      <w:r w:rsidRPr="00393AA8">
        <w:rPr>
          <w:rFonts w:hAnsi="宋体"/>
          <w:sz w:val="24"/>
        </w:rPr>
        <w:t>201</w:t>
      </w:r>
      <w:r>
        <w:rPr>
          <w:rFonts w:hAnsi="宋体" w:hint="eastAsia"/>
          <w:sz w:val="24"/>
        </w:rPr>
        <w:t>6</w:t>
      </w:r>
      <w:r w:rsidRPr="00CD2F09">
        <w:rPr>
          <w:rFonts w:hAnsi="宋体"/>
          <w:sz w:val="24"/>
        </w:rPr>
        <w:t>年</w:t>
      </w:r>
      <w:r>
        <w:rPr>
          <w:rFonts w:hint="eastAsia"/>
          <w:sz w:val="24"/>
        </w:rPr>
        <w:t>12</w:t>
      </w:r>
      <w:r w:rsidRPr="00CD2F09">
        <w:rPr>
          <w:rFonts w:hAnsi="宋体"/>
          <w:sz w:val="24"/>
        </w:rPr>
        <w:t>月，</w:t>
      </w:r>
      <w:r w:rsidRPr="00393AA8">
        <w:rPr>
          <w:rFonts w:hAnsi="宋体" w:hint="eastAsia"/>
          <w:sz w:val="24"/>
        </w:rPr>
        <w:t>连云港弘大旅游发展有限公司</w:t>
      </w:r>
      <w:r w:rsidRPr="00CD2F09">
        <w:rPr>
          <w:rFonts w:hAnsi="宋体"/>
          <w:sz w:val="24"/>
        </w:rPr>
        <w:t>决定在</w:t>
      </w:r>
      <w:r>
        <w:rPr>
          <w:rFonts w:hAnsi="宋体" w:hint="eastAsia"/>
          <w:sz w:val="24"/>
        </w:rPr>
        <w:t>大伊山北侧</w:t>
      </w:r>
      <w:r w:rsidRPr="00CD2F09">
        <w:rPr>
          <w:rFonts w:hAnsi="宋体"/>
          <w:sz w:val="24"/>
        </w:rPr>
        <w:t>地区勘查开发地热资源，委托江苏省地质调查研究院在该地区开展地热普查。我院于</w:t>
      </w:r>
      <w:r w:rsidRPr="00CD2F09">
        <w:rPr>
          <w:sz w:val="24"/>
        </w:rPr>
        <w:t>201</w:t>
      </w:r>
      <w:r>
        <w:rPr>
          <w:rFonts w:hint="eastAsia"/>
          <w:sz w:val="24"/>
        </w:rPr>
        <w:t>6</w:t>
      </w:r>
      <w:r w:rsidRPr="00CD2F09">
        <w:rPr>
          <w:rFonts w:hAnsi="宋体"/>
          <w:sz w:val="24"/>
        </w:rPr>
        <w:t>年</w:t>
      </w:r>
      <w:r>
        <w:rPr>
          <w:rFonts w:hAnsi="宋体" w:hint="eastAsia"/>
          <w:sz w:val="24"/>
        </w:rPr>
        <w:t>1</w:t>
      </w:r>
      <w:r w:rsidRPr="00CD2F09">
        <w:rPr>
          <w:sz w:val="24"/>
        </w:rPr>
        <w:t>2</w:t>
      </w:r>
      <w:r w:rsidRPr="00CD2F09">
        <w:rPr>
          <w:rFonts w:hAnsi="宋体"/>
          <w:sz w:val="24"/>
        </w:rPr>
        <w:t>月</w:t>
      </w:r>
      <w:r>
        <w:rPr>
          <w:rFonts w:hAnsi="宋体" w:hint="eastAsia"/>
          <w:sz w:val="24"/>
        </w:rPr>
        <w:t>下旬</w:t>
      </w:r>
      <w:r w:rsidRPr="00CD2F09">
        <w:rPr>
          <w:rFonts w:hAnsi="宋体"/>
          <w:sz w:val="24"/>
        </w:rPr>
        <w:t>开始调查工作，分析研究地层、构造及</w:t>
      </w:r>
      <w:r w:rsidRPr="00CD2F09">
        <w:rPr>
          <w:sz w:val="24"/>
        </w:rPr>
        <w:t>“</w:t>
      </w:r>
      <w:r w:rsidRPr="00CD2F09">
        <w:rPr>
          <w:rFonts w:hAnsi="宋体"/>
          <w:sz w:val="24"/>
        </w:rPr>
        <w:t>源、通、储、盖</w:t>
      </w:r>
      <w:r w:rsidRPr="00CD2F09">
        <w:rPr>
          <w:sz w:val="24"/>
        </w:rPr>
        <w:t>”</w:t>
      </w:r>
      <w:r>
        <w:rPr>
          <w:rFonts w:hAnsi="宋体"/>
          <w:sz w:val="24"/>
        </w:rPr>
        <w:t>等地热地质条件，合理布置地球物理探测工作，对</w:t>
      </w:r>
      <w:r>
        <w:rPr>
          <w:rFonts w:hAnsi="宋体" w:hint="eastAsia"/>
          <w:sz w:val="24"/>
        </w:rPr>
        <w:t>勘</w:t>
      </w:r>
      <w:r w:rsidRPr="00CD2F09">
        <w:rPr>
          <w:rFonts w:hAnsi="宋体"/>
          <w:sz w:val="24"/>
        </w:rPr>
        <w:t>查区深部地热地质条件进行综合研究，确定探采结合地热井井位，</w:t>
      </w:r>
      <w:r w:rsidRPr="00CD2F09">
        <w:rPr>
          <w:sz w:val="24"/>
        </w:rPr>
        <w:t>201</w:t>
      </w:r>
      <w:r>
        <w:rPr>
          <w:rFonts w:hint="eastAsia"/>
          <w:sz w:val="24"/>
        </w:rPr>
        <w:t>6</w:t>
      </w:r>
      <w:r w:rsidRPr="00CD2F09">
        <w:rPr>
          <w:rFonts w:hAnsi="宋体"/>
          <w:sz w:val="24"/>
        </w:rPr>
        <w:t>年</w:t>
      </w:r>
      <w:r>
        <w:rPr>
          <w:rFonts w:hint="eastAsia"/>
          <w:sz w:val="24"/>
        </w:rPr>
        <w:t>2</w:t>
      </w:r>
      <w:r w:rsidRPr="00CD2F09">
        <w:rPr>
          <w:rFonts w:hAnsi="宋体"/>
          <w:sz w:val="24"/>
        </w:rPr>
        <w:t>月</w:t>
      </w:r>
      <w:r>
        <w:rPr>
          <w:rFonts w:hAnsi="宋体" w:hint="eastAsia"/>
          <w:sz w:val="24"/>
        </w:rPr>
        <w:t>中旬</w:t>
      </w:r>
      <w:r w:rsidRPr="00CD2F09">
        <w:rPr>
          <w:rFonts w:hAnsi="宋体"/>
          <w:sz w:val="24"/>
        </w:rPr>
        <w:t>提交地热钻井选址调查报告。</w:t>
      </w:r>
      <w:r w:rsidRPr="00CD2F09">
        <w:rPr>
          <w:sz w:val="24"/>
        </w:rPr>
        <w:t>201</w:t>
      </w:r>
      <w:r>
        <w:rPr>
          <w:rFonts w:hint="eastAsia"/>
          <w:sz w:val="24"/>
        </w:rPr>
        <w:t>7</w:t>
      </w:r>
      <w:r w:rsidRPr="00CD2F09">
        <w:rPr>
          <w:rFonts w:hAnsi="宋体"/>
          <w:sz w:val="24"/>
        </w:rPr>
        <w:t>年</w:t>
      </w:r>
      <w:r>
        <w:rPr>
          <w:rFonts w:hint="eastAsia"/>
          <w:sz w:val="24"/>
        </w:rPr>
        <w:t>6</w:t>
      </w:r>
      <w:r w:rsidRPr="00CD2F09">
        <w:rPr>
          <w:rFonts w:hAnsi="宋体"/>
          <w:sz w:val="24"/>
        </w:rPr>
        <w:t>月</w:t>
      </w:r>
      <w:r>
        <w:rPr>
          <w:rFonts w:hAnsi="宋体" w:hint="eastAsia"/>
          <w:sz w:val="24"/>
        </w:rPr>
        <w:t>29</w:t>
      </w:r>
      <w:r>
        <w:rPr>
          <w:rFonts w:hAnsi="宋体" w:hint="eastAsia"/>
          <w:sz w:val="24"/>
        </w:rPr>
        <w:t>日</w:t>
      </w:r>
      <w:r w:rsidRPr="00CD2F09">
        <w:rPr>
          <w:rFonts w:hAnsi="宋体"/>
          <w:sz w:val="24"/>
        </w:rPr>
        <w:t>由北京</w:t>
      </w:r>
      <w:r>
        <w:rPr>
          <w:rFonts w:hAnsi="宋体" w:hint="eastAsia"/>
          <w:sz w:val="24"/>
        </w:rPr>
        <w:t>金海源地热工程勘察有限公司</w:t>
      </w:r>
      <w:r w:rsidRPr="00CD2F09">
        <w:rPr>
          <w:rFonts w:hAnsi="宋体"/>
          <w:sz w:val="24"/>
        </w:rPr>
        <w:t>进行</w:t>
      </w:r>
      <w:r>
        <w:rPr>
          <w:rFonts w:hAnsi="宋体" w:hint="eastAsia"/>
          <w:sz w:val="24"/>
        </w:rPr>
        <w:t>大伊山北侧地</w:t>
      </w:r>
      <w:r w:rsidRPr="00CD2F09">
        <w:rPr>
          <w:rFonts w:hAnsi="宋体"/>
          <w:sz w:val="24"/>
        </w:rPr>
        <w:t>区地热普查钻井（编号</w:t>
      </w:r>
      <w:r w:rsidRPr="00CD2F09">
        <w:rPr>
          <w:sz w:val="24"/>
        </w:rPr>
        <w:t>R</w:t>
      </w:r>
      <w:r>
        <w:rPr>
          <w:rFonts w:hint="eastAsia"/>
          <w:sz w:val="24"/>
        </w:rPr>
        <w:t>GD</w:t>
      </w:r>
      <w:r w:rsidRPr="00CD2F09">
        <w:rPr>
          <w:sz w:val="24"/>
        </w:rPr>
        <w:t>1</w:t>
      </w:r>
      <w:r w:rsidRPr="00CD2F09">
        <w:rPr>
          <w:rFonts w:hAnsi="宋体"/>
          <w:sz w:val="24"/>
        </w:rPr>
        <w:t>）工程施工，终孔深度</w:t>
      </w:r>
      <w:r w:rsidRPr="00CD2F09">
        <w:rPr>
          <w:sz w:val="24"/>
        </w:rPr>
        <w:t>250</w:t>
      </w:r>
      <w:r>
        <w:rPr>
          <w:rFonts w:hint="eastAsia"/>
          <w:sz w:val="24"/>
        </w:rPr>
        <w:t>1.66</w:t>
      </w:r>
      <w:r w:rsidRPr="00CD2F09">
        <w:rPr>
          <w:sz w:val="24"/>
        </w:rPr>
        <w:t>m</w:t>
      </w:r>
      <w:r w:rsidRPr="00CD2F09">
        <w:rPr>
          <w:rFonts w:hAnsi="宋体"/>
          <w:sz w:val="24"/>
        </w:rPr>
        <w:t>，最大出水量</w:t>
      </w:r>
      <w:r>
        <w:rPr>
          <w:rFonts w:hint="eastAsia"/>
          <w:sz w:val="24"/>
        </w:rPr>
        <w:t>1019</w:t>
      </w:r>
      <w:r w:rsidRPr="00CD2F09">
        <w:rPr>
          <w:sz w:val="24"/>
        </w:rPr>
        <w:t>m</w:t>
      </w:r>
      <w:r w:rsidRPr="00BE6797">
        <w:rPr>
          <w:sz w:val="24"/>
          <w:vertAlign w:val="superscript"/>
        </w:rPr>
        <w:t>3</w:t>
      </w:r>
      <w:r w:rsidRPr="00BE6797">
        <w:rPr>
          <w:sz w:val="24"/>
        </w:rPr>
        <w:t>/</w:t>
      </w:r>
      <w:r w:rsidRPr="00CD2F09">
        <w:rPr>
          <w:sz w:val="24"/>
        </w:rPr>
        <w:t>d</w:t>
      </w:r>
      <w:r w:rsidRPr="00CD2F09">
        <w:rPr>
          <w:rFonts w:hAnsi="宋体"/>
          <w:sz w:val="24"/>
        </w:rPr>
        <w:t>，出水温度</w:t>
      </w:r>
      <w:r w:rsidRPr="00CD2F09">
        <w:rPr>
          <w:sz w:val="24"/>
        </w:rPr>
        <w:t>4</w:t>
      </w:r>
      <w:r>
        <w:rPr>
          <w:rFonts w:hint="eastAsia"/>
          <w:sz w:val="24"/>
        </w:rPr>
        <w:t>6</w:t>
      </w:r>
      <w:r w:rsidRPr="00CD2F09">
        <w:rPr>
          <w:rFonts w:hAnsi="宋体"/>
          <w:sz w:val="24"/>
        </w:rPr>
        <w:t>℃。地热井成功出水后，</w:t>
      </w:r>
      <w:r>
        <w:rPr>
          <w:rFonts w:hAnsi="宋体" w:hint="eastAsia"/>
          <w:sz w:val="24"/>
        </w:rPr>
        <w:t>根据有关规定</w:t>
      </w:r>
      <w:r w:rsidRPr="00CD2F09">
        <w:rPr>
          <w:rFonts w:hAnsi="宋体"/>
          <w:sz w:val="24"/>
        </w:rPr>
        <w:t>，编写《江苏省</w:t>
      </w:r>
      <w:r w:rsidRPr="00393AA8">
        <w:rPr>
          <w:rFonts w:hAnsi="宋体" w:hint="eastAsia"/>
          <w:sz w:val="24"/>
        </w:rPr>
        <w:t>灌云县大伊山北</w:t>
      </w:r>
      <w:r w:rsidRPr="00CD2F09">
        <w:rPr>
          <w:rFonts w:hAnsi="宋体"/>
          <w:sz w:val="24"/>
        </w:rPr>
        <w:t>地区</w:t>
      </w:r>
      <w:r w:rsidRPr="00393AA8">
        <w:rPr>
          <w:rFonts w:hAnsi="宋体"/>
          <w:sz w:val="24"/>
        </w:rPr>
        <w:t>R</w:t>
      </w:r>
      <w:r>
        <w:rPr>
          <w:rFonts w:hAnsi="宋体" w:hint="eastAsia"/>
          <w:sz w:val="24"/>
        </w:rPr>
        <w:t>GD</w:t>
      </w:r>
      <w:r w:rsidRPr="00CD2F09">
        <w:rPr>
          <w:sz w:val="24"/>
        </w:rPr>
        <w:t>1</w:t>
      </w:r>
      <w:r w:rsidRPr="00CD2F09">
        <w:rPr>
          <w:rFonts w:hAnsi="宋体"/>
          <w:sz w:val="24"/>
        </w:rPr>
        <w:t>地热井地热资源勘查报告》。</w:t>
      </w:r>
    </w:p>
    <w:p w:rsidR="00722383" w:rsidRPr="005015EB" w:rsidRDefault="00722383" w:rsidP="00722383">
      <w:pPr>
        <w:pStyle w:val="21"/>
        <w:spacing w:before="175" w:after="175"/>
        <w:ind w:right="210"/>
      </w:pPr>
      <w:bookmarkStart w:id="1" w:name="_Toc525218160"/>
      <w:r w:rsidRPr="005015EB">
        <w:rPr>
          <w:rFonts w:hint="eastAsia"/>
        </w:rPr>
        <w:t>第一节</w:t>
      </w:r>
      <w:r w:rsidRPr="005015EB">
        <w:rPr>
          <w:rFonts w:hint="eastAsia"/>
        </w:rPr>
        <w:t xml:space="preserve"> </w:t>
      </w:r>
      <w:r w:rsidRPr="005015EB">
        <w:rPr>
          <w:rFonts w:hint="eastAsia"/>
        </w:rPr>
        <w:t>目的任务</w:t>
      </w:r>
      <w:bookmarkEnd w:id="1"/>
    </w:p>
    <w:p w:rsidR="00722383" w:rsidRPr="00927DF9" w:rsidRDefault="00722383" w:rsidP="00722383">
      <w:pPr>
        <w:rPr>
          <w:rFonts w:ascii="宋体" w:hAnsi="宋体"/>
          <w:sz w:val="24"/>
        </w:rPr>
      </w:pPr>
      <w:r w:rsidRPr="00927DF9">
        <w:rPr>
          <w:rFonts w:ascii="宋体" w:hAnsi="宋体" w:hint="eastAsia"/>
          <w:sz w:val="24"/>
        </w:rPr>
        <w:t>一、项目目的</w:t>
      </w:r>
    </w:p>
    <w:p w:rsidR="00722383" w:rsidRPr="00927DF9" w:rsidRDefault="00722383" w:rsidP="00722383">
      <w:pPr>
        <w:spacing w:line="360" w:lineRule="auto"/>
        <w:ind w:firstLine="525"/>
        <w:rPr>
          <w:rFonts w:ascii="宋体" w:hAnsi="宋体"/>
          <w:sz w:val="24"/>
        </w:rPr>
      </w:pPr>
      <w:r w:rsidRPr="005015EB">
        <w:rPr>
          <w:rFonts w:ascii="宋体" w:hAnsi="宋体" w:hint="eastAsia"/>
          <w:sz w:val="24"/>
        </w:rPr>
        <w:t>通过地质资料收集、地球物理勘探、钻探等方法手段在</w:t>
      </w:r>
      <w:r>
        <w:rPr>
          <w:rFonts w:ascii="宋体" w:hAnsi="宋体" w:hint="eastAsia"/>
          <w:sz w:val="24"/>
        </w:rPr>
        <w:t>大伊山</w:t>
      </w:r>
      <w:r w:rsidRPr="005015EB">
        <w:rPr>
          <w:rFonts w:ascii="宋体" w:hAnsi="宋体" w:hint="eastAsia"/>
          <w:sz w:val="24"/>
        </w:rPr>
        <w:t>开展该地热勘查，基本查明区域地热地质条件，进行钻井验证及资源评价，为</w:t>
      </w:r>
      <w:r>
        <w:rPr>
          <w:rFonts w:ascii="宋体" w:hAnsi="宋体" w:hint="eastAsia"/>
          <w:sz w:val="24"/>
        </w:rPr>
        <w:t>大伊山</w:t>
      </w:r>
      <w:r w:rsidRPr="005015EB">
        <w:rPr>
          <w:rFonts w:ascii="宋体" w:hAnsi="宋体" w:hint="eastAsia"/>
          <w:sz w:val="24"/>
        </w:rPr>
        <w:t>地区地热资源储量核定</w:t>
      </w:r>
      <w:r w:rsidRPr="005015EB">
        <w:rPr>
          <w:rFonts w:hAnsi="宋体" w:hint="eastAsia"/>
          <w:sz w:val="24"/>
        </w:rPr>
        <w:t>提供</w:t>
      </w:r>
      <w:r w:rsidRPr="005015EB">
        <w:rPr>
          <w:rFonts w:hAnsi="宋体"/>
          <w:sz w:val="24"/>
        </w:rPr>
        <w:t>科学技术依据</w:t>
      </w:r>
      <w:r w:rsidRPr="005015EB">
        <w:rPr>
          <w:rFonts w:ascii="宋体" w:hAnsi="宋体" w:hint="eastAsia"/>
          <w:sz w:val="24"/>
        </w:rPr>
        <w:t>，为该地区地热资源的合理勘查开发提供基础资料。</w:t>
      </w:r>
    </w:p>
    <w:p w:rsidR="00722383" w:rsidRPr="00927DF9" w:rsidRDefault="00722383" w:rsidP="00722383">
      <w:pPr>
        <w:rPr>
          <w:rFonts w:ascii="宋体" w:hAnsi="宋体"/>
          <w:sz w:val="24"/>
        </w:rPr>
      </w:pPr>
      <w:r w:rsidRPr="00927DF9">
        <w:rPr>
          <w:rFonts w:ascii="宋体" w:hAnsi="宋体" w:hint="eastAsia"/>
          <w:sz w:val="24"/>
        </w:rPr>
        <w:t>二、主要任务</w:t>
      </w:r>
    </w:p>
    <w:p w:rsidR="00722383" w:rsidRPr="005015EB" w:rsidRDefault="00722383" w:rsidP="00722383">
      <w:pPr>
        <w:spacing w:line="360" w:lineRule="auto"/>
        <w:ind w:firstLine="480"/>
        <w:rPr>
          <w:sz w:val="24"/>
        </w:rPr>
      </w:pPr>
      <w:r w:rsidRPr="00927DF9">
        <w:rPr>
          <w:rFonts w:ascii="宋体" w:hAnsi="宋体"/>
          <w:sz w:val="24"/>
        </w:rPr>
        <w:t>1、充分收集分析已有地质资料，开展地热地质勘查，分析研究区域地层、构造及</w:t>
      </w:r>
      <w:r w:rsidRPr="00927DF9">
        <w:rPr>
          <w:rFonts w:ascii="宋体" w:hAnsi="宋体" w:hint="eastAsia"/>
          <w:sz w:val="24"/>
        </w:rPr>
        <w:t>“</w:t>
      </w:r>
      <w:r w:rsidRPr="00927DF9">
        <w:rPr>
          <w:rFonts w:ascii="宋体" w:hAnsi="宋体"/>
          <w:sz w:val="24"/>
        </w:rPr>
        <w:t>源、通、储、盖</w:t>
      </w:r>
      <w:r w:rsidRPr="00927DF9">
        <w:rPr>
          <w:rFonts w:ascii="宋体" w:hAnsi="宋体" w:hint="eastAsia"/>
          <w:sz w:val="24"/>
        </w:rPr>
        <w:t>”</w:t>
      </w:r>
      <w:r w:rsidRPr="00927DF9">
        <w:rPr>
          <w:rFonts w:ascii="宋体" w:hAnsi="宋体"/>
          <w:sz w:val="24"/>
        </w:rPr>
        <w:t>等地热地质条</w:t>
      </w:r>
      <w:r w:rsidRPr="005015EB">
        <w:rPr>
          <w:sz w:val="24"/>
        </w:rPr>
        <w:t>件。</w:t>
      </w:r>
    </w:p>
    <w:p w:rsidR="00722383" w:rsidRPr="009B4BB8" w:rsidRDefault="00722383" w:rsidP="00722383">
      <w:pPr>
        <w:spacing w:line="360" w:lineRule="auto"/>
        <w:ind w:firstLine="480"/>
        <w:rPr>
          <w:sz w:val="24"/>
        </w:rPr>
      </w:pPr>
      <w:r w:rsidRPr="009B4BB8">
        <w:rPr>
          <w:sz w:val="24"/>
        </w:rPr>
        <w:lastRenderedPageBreak/>
        <w:t>2</w:t>
      </w:r>
      <w:r w:rsidRPr="009B4BB8">
        <w:rPr>
          <w:sz w:val="24"/>
        </w:rPr>
        <w:t>、选择重点勘查区，合理布置地球物理探测工作，</w:t>
      </w:r>
      <w:r w:rsidRPr="009B4BB8">
        <w:rPr>
          <w:rFonts w:hint="eastAsia"/>
          <w:sz w:val="24"/>
        </w:rPr>
        <w:t>重点</w:t>
      </w:r>
      <w:r w:rsidRPr="009B4BB8">
        <w:rPr>
          <w:sz w:val="24"/>
        </w:rPr>
        <w:t>采用</w:t>
      </w:r>
      <w:r w:rsidRPr="009B4BB8">
        <w:rPr>
          <w:rFonts w:hAnsi="宋体"/>
          <w:sz w:val="24"/>
        </w:rPr>
        <w:t>可控源音频大地电磁测深（</w:t>
      </w:r>
      <w:r w:rsidRPr="009B4BB8">
        <w:rPr>
          <w:sz w:val="24"/>
        </w:rPr>
        <w:t>CSAMT</w:t>
      </w:r>
      <w:r w:rsidRPr="009B4BB8">
        <w:rPr>
          <w:rFonts w:hAnsi="宋体"/>
          <w:sz w:val="24"/>
        </w:rPr>
        <w:t>）</w:t>
      </w:r>
      <w:r w:rsidRPr="009B4BB8">
        <w:rPr>
          <w:rFonts w:hAnsi="宋体" w:hint="eastAsia"/>
          <w:sz w:val="24"/>
        </w:rPr>
        <w:t>等技术</w:t>
      </w:r>
      <w:r w:rsidRPr="009B4BB8">
        <w:rPr>
          <w:rFonts w:hAnsi="宋体"/>
          <w:sz w:val="24"/>
        </w:rPr>
        <w:t>方法，了解深部地质构造及地层结构等特征。</w:t>
      </w:r>
      <w:r w:rsidRPr="009B4BB8">
        <w:rPr>
          <w:sz w:val="24"/>
        </w:rPr>
        <w:t>3</w:t>
      </w:r>
      <w:r w:rsidRPr="009B4BB8">
        <w:rPr>
          <w:rFonts w:hAnsi="宋体"/>
          <w:sz w:val="24"/>
        </w:rPr>
        <w:t>、</w:t>
      </w:r>
      <w:r w:rsidRPr="009B4BB8">
        <w:rPr>
          <w:rFonts w:hAnsi="宋体" w:hint="eastAsia"/>
          <w:sz w:val="24"/>
        </w:rPr>
        <w:t>对</w:t>
      </w:r>
      <w:r w:rsidRPr="009B4BB8">
        <w:rPr>
          <w:rFonts w:hAnsi="宋体"/>
          <w:sz w:val="24"/>
        </w:rPr>
        <w:t>地球物理勘查解译结果</w:t>
      </w:r>
      <w:r w:rsidRPr="009B4BB8">
        <w:rPr>
          <w:rFonts w:hAnsi="宋体" w:hint="eastAsia"/>
          <w:sz w:val="24"/>
        </w:rPr>
        <w:t>进行</w:t>
      </w:r>
      <w:r w:rsidRPr="009B4BB8">
        <w:rPr>
          <w:rFonts w:hAnsi="宋体"/>
          <w:sz w:val="24"/>
        </w:rPr>
        <w:t>综合研究，确定探采结合地热井位置。</w:t>
      </w:r>
    </w:p>
    <w:p w:rsidR="00722383" w:rsidRPr="009B4BB8" w:rsidRDefault="00722383" w:rsidP="00722383">
      <w:pPr>
        <w:spacing w:line="360" w:lineRule="auto"/>
        <w:ind w:firstLine="480"/>
        <w:rPr>
          <w:sz w:val="24"/>
        </w:rPr>
      </w:pPr>
      <w:r>
        <w:rPr>
          <w:rFonts w:hint="eastAsia"/>
          <w:sz w:val="24"/>
        </w:rPr>
        <w:t>3</w:t>
      </w:r>
      <w:r w:rsidRPr="009B4BB8">
        <w:rPr>
          <w:rFonts w:hAnsi="宋体"/>
          <w:sz w:val="24"/>
        </w:rPr>
        <w:t>、进行地热钻井验证，开展各类测试、试验工作，对单井地热资源水质及水量进行评价。</w:t>
      </w:r>
    </w:p>
    <w:p w:rsidR="00722383" w:rsidRPr="009B4BB8" w:rsidRDefault="00722383" w:rsidP="00722383">
      <w:pPr>
        <w:wordWrap w:val="0"/>
        <w:spacing w:line="360" w:lineRule="auto"/>
        <w:ind w:firstLineChars="200" w:firstLine="480"/>
        <w:rPr>
          <w:sz w:val="24"/>
        </w:rPr>
      </w:pPr>
      <w:r>
        <w:rPr>
          <w:rFonts w:hint="eastAsia"/>
          <w:sz w:val="24"/>
        </w:rPr>
        <w:t>4</w:t>
      </w:r>
      <w:r w:rsidRPr="009B4BB8">
        <w:rPr>
          <w:rFonts w:hAnsi="宋体"/>
          <w:sz w:val="24"/>
        </w:rPr>
        <w:t>、</w:t>
      </w:r>
      <w:r w:rsidRPr="009B4BB8">
        <w:rPr>
          <w:rFonts w:hAnsi="宋体" w:hint="eastAsia"/>
          <w:sz w:val="24"/>
        </w:rPr>
        <w:t>在综合研究分析的基础上，编制提交《</w:t>
      </w:r>
      <w:r w:rsidRPr="00CD2F09">
        <w:rPr>
          <w:rFonts w:hAnsi="宋体"/>
          <w:sz w:val="24"/>
        </w:rPr>
        <w:t>江苏省</w:t>
      </w:r>
      <w:r w:rsidRPr="00393AA8">
        <w:rPr>
          <w:rFonts w:hAnsi="宋体" w:hint="eastAsia"/>
          <w:sz w:val="24"/>
        </w:rPr>
        <w:t>灌云县大伊山北</w:t>
      </w:r>
      <w:r w:rsidRPr="00CD2F09">
        <w:rPr>
          <w:rFonts w:hAnsi="宋体"/>
          <w:sz w:val="24"/>
        </w:rPr>
        <w:t>地区</w:t>
      </w:r>
      <w:r w:rsidRPr="00393AA8">
        <w:rPr>
          <w:rFonts w:hAnsi="宋体"/>
          <w:sz w:val="24"/>
        </w:rPr>
        <w:t>R</w:t>
      </w:r>
      <w:r>
        <w:rPr>
          <w:rFonts w:hAnsi="宋体" w:hint="eastAsia"/>
          <w:sz w:val="24"/>
        </w:rPr>
        <w:t>GD</w:t>
      </w:r>
      <w:r w:rsidRPr="00CD2F09">
        <w:rPr>
          <w:sz w:val="24"/>
        </w:rPr>
        <w:t>1</w:t>
      </w:r>
      <w:r w:rsidRPr="00CD2F09">
        <w:rPr>
          <w:rFonts w:hAnsi="宋体"/>
          <w:sz w:val="24"/>
        </w:rPr>
        <w:t>地热井地热资源勘查报告</w:t>
      </w:r>
      <w:r w:rsidRPr="009B4BB8">
        <w:rPr>
          <w:rFonts w:hAnsi="宋体" w:hint="eastAsia"/>
          <w:sz w:val="24"/>
        </w:rPr>
        <w:t>》，并</w:t>
      </w:r>
      <w:r w:rsidRPr="009B4BB8">
        <w:rPr>
          <w:rFonts w:hAnsi="宋体"/>
          <w:sz w:val="24"/>
        </w:rPr>
        <w:t>提出地热水的开发</w:t>
      </w:r>
      <w:bookmarkStart w:id="2" w:name="_GoBack"/>
      <w:bookmarkEnd w:id="2"/>
      <w:r w:rsidRPr="009B4BB8">
        <w:rPr>
          <w:rFonts w:hAnsi="宋体"/>
          <w:sz w:val="24"/>
        </w:rPr>
        <w:t>利用方向及保护范围。</w:t>
      </w:r>
    </w:p>
    <w:p w:rsidR="00722383" w:rsidRPr="00643970" w:rsidRDefault="00722383" w:rsidP="00722383">
      <w:pPr>
        <w:wordWrap w:val="0"/>
        <w:spacing w:line="360" w:lineRule="auto"/>
        <w:ind w:firstLine="482"/>
        <w:rPr>
          <w:sz w:val="24"/>
        </w:rPr>
      </w:pPr>
      <w:bookmarkStart w:id="3" w:name="OLE_LINK8"/>
      <w:bookmarkStart w:id="4" w:name="OLE_LINK11"/>
      <w:r w:rsidRPr="009B4BB8">
        <w:rPr>
          <w:b/>
          <w:sz w:val="24"/>
        </w:rPr>
        <w:t>探矿权勘查许可证概况：</w:t>
      </w:r>
    </w:p>
    <w:p w:rsidR="00722383" w:rsidRDefault="00722383" w:rsidP="00722383">
      <w:pPr>
        <w:wordWrap w:val="0"/>
        <w:spacing w:line="360" w:lineRule="auto"/>
        <w:ind w:firstLine="482"/>
        <w:rPr>
          <w:sz w:val="24"/>
        </w:rPr>
      </w:pPr>
      <w:r w:rsidRPr="009B4BB8">
        <w:rPr>
          <w:sz w:val="24"/>
        </w:rPr>
        <w:t>探矿权勘查许可证证</w:t>
      </w:r>
      <w:r w:rsidRPr="009B4BB8">
        <w:rPr>
          <w:rFonts w:hint="eastAsia"/>
          <w:sz w:val="24"/>
        </w:rPr>
        <w:t>号：</w:t>
      </w:r>
      <w:r w:rsidRPr="00BE10B5">
        <w:rPr>
          <w:rFonts w:hint="eastAsia"/>
          <w:sz w:val="24"/>
        </w:rPr>
        <w:t>T32120170601054196</w:t>
      </w:r>
      <w:r>
        <w:rPr>
          <w:rFonts w:hint="eastAsia"/>
          <w:sz w:val="24"/>
        </w:rPr>
        <w:t>；</w:t>
      </w:r>
    </w:p>
    <w:p w:rsidR="00722383" w:rsidRPr="005B76EE" w:rsidRDefault="00722383" w:rsidP="00722383">
      <w:pPr>
        <w:spacing w:line="360" w:lineRule="auto"/>
        <w:ind w:firstLineChars="200" w:firstLine="480"/>
        <w:rPr>
          <w:sz w:val="24"/>
        </w:rPr>
      </w:pPr>
      <w:r w:rsidRPr="009B4BB8">
        <w:rPr>
          <w:sz w:val="24"/>
        </w:rPr>
        <w:t>勘查许可证有效期</w:t>
      </w:r>
      <w:r w:rsidRPr="009B4BB8">
        <w:rPr>
          <w:rFonts w:hint="eastAsia"/>
          <w:sz w:val="24"/>
        </w:rPr>
        <w:t>：</w:t>
      </w:r>
      <w:r w:rsidRPr="005B76EE">
        <w:rPr>
          <w:rFonts w:hint="eastAsia"/>
          <w:sz w:val="24"/>
        </w:rPr>
        <w:t xml:space="preserve"> </w:t>
      </w:r>
      <w:r w:rsidRPr="00BE10B5">
        <w:rPr>
          <w:rFonts w:hint="eastAsia"/>
          <w:sz w:val="24"/>
        </w:rPr>
        <w:t>2017-06-29</w:t>
      </w:r>
      <w:r w:rsidRPr="005B76EE">
        <w:rPr>
          <w:sz w:val="24"/>
        </w:rPr>
        <w:t>至</w:t>
      </w:r>
      <w:r w:rsidRPr="00BE10B5">
        <w:rPr>
          <w:rFonts w:hint="eastAsia"/>
          <w:sz w:val="24"/>
        </w:rPr>
        <w:t>2020-06-29</w:t>
      </w:r>
      <w:r>
        <w:rPr>
          <w:rFonts w:hint="eastAsia"/>
          <w:sz w:val="24"/>
        </w:rPr>
        <w:t>；</w:t>
      </w:r>
    </w:p>
    <w:p w:rsidR="00722383" w:rsidRDefault="00722383" w:rsidP="00722383">
      <w:pPr>
        <w:spacing w:line="360" w:lineRule="auto"/>
        <w:ind w:firstLineChars="200" w:firstLine="480"/>
        <w:rPr>
          <w:sz w:val="24"/>
        </w:rPr>
      </w:pPr>
      <w:r w:rsidRPr="009B4BB8">
        <w:rPr>
          <w:sz w:val="24"/>
        </w:rPr>
        <w:t>探矿权人：</w:t>
      </w:r>
      <w:r w:rsidRPr="00393AA8">
        <w:rPr>
          <w:rFonts w:hAnsi="宋体" w:hint="eastAsia"/>
          <w:sz w:val="24"/>
        </w:rPr>
        <w:t>连云港弘大旅游发展有限公司</w:t>
      </w:r>
      <w:r>
        <w:rPr>
          <w:rFonts w:hint="eastAsia"/>
          <w:sz w:val="24"/>
        </w:rPr>
        <w:t>；</w:t>
      </w:r>
    </w:p>
    <w:p w:rsidR="00722383" w:rsidRPr="009B4BB8" w:rsidRDefault="00722383" w:rsidP="00722383">
      <w:pPr>
        <w:spacing w:line="360" w:lineRule="auto"/>
        <w:ind w:firstLineChars="200" w:firstLine="480"/>
        <w:rPr>
          <w:sz w:val="24"/>
        </w:rPr>
      </w:pPr>
      <w:r>
        <w:rPr>
          <w:rFonts w:hint="eastAsia"/>
          <w:sz w:val="24"/>
        </w:rPr>
        <w:t>勘察单位：江苏省地质调查研究院；</w:t>
      </w:r>
    </w:p>
    <w:p w:rsidR="00722383" w:rsidRPr="009B4BB8" w:rsidRDefault="00722383" w:rsidP="00722383">
      <w:pPr>
        <w:spacing w:line="360" w:lineRule="auto"/>
        <w:ind w:firstLineChars="200" w:firstLine="480"/>
        <w:rPr>
          <w:sz w:val="24"/>
        </w:rPr>
      </w:pPr>
      <w:r w:rsidRPr="009B4BB8">
        <w:rPr>
          <w:sz w:val="24"/>
        </w:rPr>
        <w:t>勘查面积</w:t>
      </w:r>
      <w:r w:rsidRPr="009B4BB8">
        <w:rPr>
          <w:rFonts w:hint="eastAsia"/>
          <w:sz w:val="24"/>
        </w:rPr>
        <w:t>：</w:t>
      </w:r>
      <w:r>
        <w:rPr>
          <w:rFonts w:hint="eastAsia"/>
          <w:sz w:val="24"/>
        </w:rPr>
        <w:t>2.13</w:t>
      </w:r>
      <w:r w:rsidRPr="009B4BB8">
        <w:rPr>
          <w:sz w:val="24"/>
        </w:rPr>
        <w:t>km</w:t>
      </w:r>
      <w:r w:rsidRPr="009B4BB8">
        <w:rPr>
          <w:sz w:val="24"/>
          <w:vertAlign w:val="superscript"/>
        </w:rPr>
        <w:t>2</w:t>
      </w:r>
      <w:r>
        <w:rPr>
          <w:rFonts w:hint="eastAsia"/>
          <w:sz w:val="24"/>
        </w:rPr>
        <w:t>；</w:t>
      </w:r>
    </w:p>
    <w:p w:rsidR="00722383" w:rsidRDefault="00722383" w:rsidP="00722383">
      <w:pPr>
        <w:spacing w:line="360" w:lineRule="auto"/>
        <w:ind w:firstLineChars="200" w:firstLine="480"/>
        <w:rPr>
          <w:sz w:val="24"/>
        </w:rPr>
      </w:pPr>
      <w:r w:rsidRPr="009B4BB8">
        <w:rPr>
          <w:sz w:val="24"/>
        </w:rPr>
        <w:t>划定的探矿权区块</w:t>
      </w:r>
      <w:r w:rsidRPr="009B4BB8">
        <w:rPr>
          <w:rFonts w:hint="eastAsia"/>
          <w:sz w:val="24"/>
        </w:rPr>
        <w:t>拐点</w:t>
      </w:r>
      <w:r w:rsidRPr="009B4BB8">
        <w:rPr>
          <w:rFonts w:hint="eastAsia"/>
          <w:sz w:val="24"/>
        </w:rPr>
        <w:t>1</w:t>
      </w:r>
      <w:r w:rsidRPr="009B4BB8">
        <w:rPr>
          <w:rFonts w:hint="eastAsia"/>
          <w:sz w:val="24"/>
        </w:rPr>
        <w:t>～</w:t>
      </w:r>
      <w:r>
        <w:rPr>
          <w:rFonts w:hint="eastAsia"/>
          <w:sz w:val="24"/>
        </w:rPr>
        <w:t>10</w:t>
      </w:r>
      <w:r w:rsidRPr="009B4BB8">
        <w:rPr>
          <w:sz w:val="24"/>
        </w:rPr>
        <w:t>点对应的经纬坐标分别为</w:t>
      </w:r>
      <w:r>
        <w:rPr>
          <w:rFonts w:hint="eastAsia"/>
          <w:sz w:val="24"/>
        </w:rPr>
        <w:t>，见表</w:t>
      </w:r>
      <w:r>
        <w:rPr>
          <w:rFonts w:hint="eastAsia"/>
          <w:sz w:val="24"/>
        </w:rPr>
        <w:t>1-1</w:t>
      </w:r>
      <w:r w:rsidRPr="009B4BB8">
        <w:rPr>
          <w:sz w:val="24"/>
        </w:rPr>
        <w:t>：</w:t>
      </w:r>
    </w:p>
    <w:bookmarkEnd w:id="3"/>
    <w:bookmarkEnd w:id="4"/>
    <w:p w:rsidR="00722383" w:rsidRDefault="00722383" w:rsidP="00722383">
      <w:pPr>
        <w:spacing w:line="360" w:lineRule="auto"/>
        <w:ind w:firstLineChars="200" w:firstLine="446"/>
        <w:jc w:val="center"/>
        <w:rPr>
          <w:sz w:val="24"/>
        </w:rPr>
      </w:pPr>
      <w:r>
        <w:rPr>
          <w:b/>
          <w:spacing w:val="6"/>
          <w:kern w:val="28"/>
          <w:szCs w:val="21"/>
        </w:rPr>
        <w:t>表</w:t>
      </w:r>
      <w:r>
        <w:rPr>
          <w:b/>
          <w:spacing w:val="6"/>
          <w:kern w:val="28"/>
          <w:szCs w:val="21"/>
        </w:rPr>
        <w:t>1</w:t>
      </w:r>
      <w:r>
        <w:rPr>
          <w:rFonts w:hint="eastAsia"/>
          <w:b/>
          <w:spacing w:val="6"/>
          <w:kern w:val="28"/>
          <w:szCs w:val="21"/>
        </w:rPr>
        <w:t>-1</w:t>
      </w:r>
      <w:r>
        <w:rPr>
          <w:b/>
          <w:spacing w:val="6"/>
          <w:kern w:val="28"/>
          <w:szCs w:val="21"/>
        </w:rPr>
        <w:t xml:space="preserve">  </w:t>
      </w:r>
      <w:r>
        <w:rPr>
          <w:b/>
          <w:spacing w:val="6"/>
          <w:kern w:val="28"/>
          <w:szCs w:val="21"/>
        </w:rPr>
        <w:t>地热</w:t>
      </w:r>
      <w:r>
        <w:rPr>
          <w:rFonts w:hint="eastAsia"/>
          <w:b/>
          <w:spacing w:val="6"/>
          <w:kern w:val="28"/>
          <w:szCs w:val="21"/>
        </w:rPr>
        <w:t>勘查</w:t>
      </w:r>
      <w:r>
        <w:rPr>
          <w:b/>
          <w:spacing w:val="6"/>
          <w:kern w:val="28"/>
          <w:szCs w:val="21"/>
        </w:rPr>
        <w:t>区范围拐点坐标表</w:t>
      </w:r>
    </w:p>
    <w:tbl>
      <w:tblPr>
        <w:tblW w:w="7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1"/>
        <w:gridCol w:w="1704"/>
        <w:gridCol w:w="1761"/>
        <w:gridCol w:w="1487"/>
        <w:gridCol w:w="1796"/>
      </w:tblGrid>
      <w:tr w:rsidR="00722383" w:rsidTr="00F06F4F">
        <w:trPr>
          <w:trHeight w:val="340"/>
          <w:jc w:val="center"/>
        </w:trPr>
        <w:tc>
          <w:tcPr>
            <w:tcW w:w="841" w:type="dxa"/>
            <w:vMerge w:val="restart"/>
            <w:vAlign w:val="center"/>
          </w:tcPr>
          <w:p w:rsidR="00722383" w:rsidRDefault="00722383" w:rsidP="00F06F4F">
            <w:pPr>
              <w:spacing w:line="360" w:lineRule="auto"/>
              <w:jc w:val="center"/>
              <w:rPr>
                <w:spacing w:val="6"/>
                <w:kern w:val="28"/>
                <w:szCs w:val="21"/>
              </w:rPr>
            </w:pPr>
            <w:r>
              <w:rPr>
                <w:spacing w:val="6"/>
                <w:kern w:val="28"/>
                <w:szCs w:val="21"/>
              </w:rPr>
              <w:t>拐点</w:t>
            </w:r>
          </w:p>
          <w:p w:rsidR="00722383" w:rsidRDefault="00722383" w:rsidP="00F06F4F">
            <w:pPr>
              <w:spacing w:line="360" w:lineRule="auto"/>
              <w:jc w:val="center"/>
              <w:rPr>
                <w:spacing w:val="6"/>
                <w:kern w:val="28"/>
                <w:szCs w:val="21"/>
              </w:rPr>
            </w:pPr>
            <w:r>
              <w:rPr>
                <w:spacing w:val="6"/>
                <w:kern w:val="28"/>
                <w:szCs w:val="21"/>
              </w:rPr>
              <w:t>编号</w:t>
            </w:r>
          </w:p>
        </w:tc>
        <w:tc>
          <w:tcPr>
            <w:tcW w:w="3465" w:type="dxa"/>
            <w:gridSpan w:val="2"/>
            <w:vAlign w:val="center"/>
          </w:tcPr>
          <w:p w:rsidR="00722383" w:rsidRDefault="00722383" w:rsidP="00F06F4F">
            <w:pPr>
              <w:spacing w:line="360" w:lineRule="auto"/>
              <w:jc w:val="center"/>
              <w:rPr>
                <w:spacing w:val="6"/>
                <w:kern w:val="28"/>
                <w:szCs w:val="21"/>
              </w:rPr>
            </w:pPr>
            <w:r>
              <w:rPr>
                <w:rFonts w:hint="eastAsia"/>
                <w:spacing w:val="6"/>
                <w:kern w:val="28"/>
                <w:szCs w:val="21"/>
              </w:rPr>
              <w:t>探矿权区块范围</w:t>
            </w:r>
            <w:r>
              <w:rPr>
                <w:spacing w:val="6"/>
                <w:kern w:val="28"/>
                <w:szCs w:val="21"/>
              </w:rPr>
              <w:t>坐</w:t>
            </w:r>
            <w:r>
              <w:rPr>
                <w:rFonts w:hint="eastAsia"/>
                <w:spacing w:val="6"/>
                <w:kern w:val="28"/>
                <w:szCs w:val="21"/>
              </w:rPr>
              <w:t>标</w:t>
            </w:r>
          </w:p>
        </w:tc>
        <w:tc>
          <w:tcPr>
            <w:tcW w:w="3283" w:type="dxa"/>
            <w:gridSpan w:val="2"/>
            <w:vAlign w:val="center"/>
          </w:tcPr>
          <w:p w:rsidR="00722383" w:rsidRDefault="00722383" w:rsidP="00F06F4F">
            <w:pPr>
              <w:spacing w:line="360" w:lineRule="auto"/>
              <w:jc w:val="center"/>
              <w:rPr>
                <w:spacing w:val="6"/>
                <w:kern w:val="28"/>
                <w:szCs w:val="21"/>
              </w:rPr>
            </w:pPr>
            <w:r>
              <w:rPr>
                <w:rFonts w:hint="eastAsia"/>
                <w:spacing w:val="6"/>
                <w:kern w:val="28"/>
                <w:szCs w:val="21"/>
              </w:rPr>
              <w:t>直角坐标（西安</w:t>
            </w:r>
            <w:r>
              <w:rPr>
                <w:rFonts w:hint="eastAsia"/>
                <w:spacing w:val="6"/>
                <w:kern w:val="28"/>
                <w:szCs w:val="21"/>
              </w:rPr>
              <w:t>80</w:t>
            </w:r>
            <w:r>
              <w:rPr>
                <w:rFonts w:hint="eastAsia"/>
                <w:spacing w:val="6"/>
                <w:kern w:val="28"/>
                <w:szCs w:val="21"/>
              </w:rPr>
              <w:t>坐标系）</w:t>
            </w:r>
          </w:p>
        </w:tc>
      </w:tr>
      <w:tr w:rsidR="00722383" w:rsidTr="00F06F4F">
        <w:trPr>
          <w:trHeight w:val="289"/>
          <w:jc w:val="center"/>
        </w:trPr>
        <w:tc>
          <w:tcPr>
            <w:tcW w:w="841" w:type="dxa"/>
            <w:vMerge/>
            <w:vAlign w:val="center"/>
          </w:tcPr>
          <w:p w:rsidR="00722383" w:rsidRDefault="00722383" w:rsidP="00F06F4F">
            <w:pPr>
              <w:spacing w:line="360" w:lineRule="auto"/>
              <w:jc w:val="center"/>
              <w:rPr>
                <w:spacing w:val="6"/>
                <w:kern w:val="28"/>
                <w:szCs w:val="21"/>
              </w:rPr>
            </w:pPr>
          </w:p>
        </w:tc>
        <w:tc>
          <w:tcPr>
            <w:tcW w:w="1704" w:type="dxa"/>
            <w:vAlign w:val="center"/>
          </w:tcPr>
          <w:p w:rsidR="00722383" w:rsidRDefault="00722383" w:rsidP="00F06F4F">
            <w:pPr>
              <w:spacing w:line="360" w:lineRule="auto"/>
              <w:jc w:val="center"/>
              <w:rPr>
                <w:spacing w:val="6"/>
                <w:kern w:val="28"/>
                <w:szCs w:val="21"/>
              </w:rPr>
            </w:pPr>
            <w:r>
              <w:rPr>
                <w:spacing w:val="6"/>
                <w:kern w:val="28"/>
                <w:szCs w:val="21"/>
              </w:rPr>
              <w:t>北纬</w:t>
            </w:r>
          </w:p>
        </w:tc>
        <w:tc>
          <w:tcPr>
            <w:tcW w:w="1761" w:type="dxa"/>
            <w:vAlign w:val="center"/>
          </w:tcPr>
          <w:p w:rsidR="00722383" w:rsidRDefault="00722383" w:rsidP="00F06F4F">
            <w:pPr>
              <w:spacing w:line="360" w:lineRule="auto"/>
              <w:jc w:val="center"/>
              <w:rPr>
                <w:spacing w:val="6"/>
                <w:kern w:val="28"/>
                <w:szCs w:val="21"/>
              </w:rPr>
            </w:pPr>
            <w:r>
              <w:rPr>
                <w:spacing w:val="6"/>
                <w:kern w:val="28"/>
                <w:szCs w:val="21"/>
              </w:rPr>
              <w:t>东经</w:t>
            </w:r>
          </w:p>
        </w:tc>
        <w:tc>
          <w:tcPr>
            <w:tcW w:w="1487" w:type="dxa"/>
            <w:vAlign w:val="center"/>
          </w:tcPr>
          <w:p w:rsidR="00722383" w:rsidRDefault="00722383" w:rsidP="00F06F4F">
            <w:pPr>
              <w:spacing w:line="360" w:lineRule="auto"/>
              <w:jc w:val="center"/>
              <w:rPr>
                <w:spacing w:val="6"/>
                <w:kern w:val="28"/>
                <w:szCs w:val="21"/>
              </w:rPr>
            </w:pPr>
            <w:r>
              <w:rPr>
                <w:rFonts w:hint="eastAsia"/>
                <w:spacing w:val="6"/>
                <w:kern w:val="28"/>
                <w:szCs w:val="21"/>
              </w:rPr>
              <w:t>X</w:t>
            </w:r>
          </w:p>
        </w:tc>
        <w:tc>
          <w:tcPr>
            <w:tcW w:w="1796" w:type="dxa"/>
            <w:vAlign w:val="center"/>
          </w:tcPr>
          <w:p w:rsidR="00722383" w:rsidRDefault="00722383" w:rsidP="00F06F4F">
            <w:pPr>
              <w:spacing w:line="360" w:lineRule="auto"/>
              <w:jc w:val="center"/>
              <w:rPr>
                <w:spacing w:val="6"/>
                <w:kern w:val="28"/>
                <w:szCs w:val="21"/>
              </w:rPr>
            </w:pPr>
            <w:r>
              <w:rPr>
                <w:rFonts w:hint="eastAsia"/>
                <w:spacing w:val="6"/>
                <w:kern w:val="28"/>
                <w:szCs w:val="21"/>
              </w:rPr>
              <w:t>Y</w:t>
            </w:r>
          </w:p>
        </w:tc>
      </w:tr>
      <w:tr w:rsidR="00722383" w:rsidRPr="00582A36" w:rsidTr="00F06F4F">
        <w:trPr>
          <w:trHeight w:hRule="exact" w:val="454"/>
          <w:jc w:val="center"/>
        </w:trPr>
        <w:tc>
          <w:tcPr>
            <w:tcW w:w="841" w:type="dxa"/>
            <w:vAlign w:val="center"/>
          </w:tcPr>
          <w:p w:rsidR="00722383" w:rsidRDefault="00722383" w:rsidP="00F06F4F">
            <w:pPr>
              <w:spacing w:line="360" w:lineRule="auto"/>
              <w:jc w:val="center"/>
              <w:rPr>
                <w:spacing w:val="6"/>
                <w:kern w:val="28"/>
                <w:szCs w:val="21"/>
              </w:rPr>
            </w:pPr>
            <w:r>
              <w:rPr>
                <w:rFonts w:hint="eastAsia"/>
                <w:spacing w:val="6"/>
                <w:kern w:val="28"/>
                <w:szCs w:val="21"/>
              </w:rPr>
              <w:t>1</w:t>
            </w:r>
          </w:p>
        </w:tc>
        <w:tc>
          <w:tcPr>
            <w:tcW w:w="1704" w:type="dxa"/>
            <w:vAlign w:val="center"/>
          </w:tcPr>
          <w:p w:rsidR="00722383" w:rsidRPr="00582A36" w:rsidRDefault="00722383" w:rsidP="00F06F4F">
            <w:pPr>
              <w:spacing w:line="360" w:lineRule="auto"/>
              <w:jc w:val="center"/>
              <w:rPr>
                <w:szCs w:val="21"/>
              </w:rPr>
            </w:pPr>
            <w:r w:rsidRPr="004B6310">
              <w:rPr>
                <w:rFonts w:hint="eastAsia"/>
                <w:szCs w:val="21"/>
              </w:rPr>
              <w:t>3</w:t>
            </w:r>
            <w:r>
              <w:rPr>
                <w:rFonts w:hint="eastAsia"/>
                <w:szCs w:val="21"/>
              </w:rPr>
              <w:t>4</w:t>
            </w:r>
            <w:r w:rsidRPr="004B6310">
              <w:rPr>
                <w:rFonts w:hint="eastAsia"/>
                <w:szCs w:val="21"/>
              </w:rPr>
              <w:t>°</w:t>
            </w:r>
            <w:r>
              <w:rPr>
                <w:rFonts w:hint="eastAsia"/>
                <w:szCs w:val="21"/>
              </w:rPr>
              <w:t>19</w:t>
            </w:r>
            <w:r w:rsidRPr="004B6310">
              <w:rPr>
                <w:rFonts w:hint="eastAsia"/>
                <w:szCs w:val="21"/>
              </w:rPr>
              <w:t>′</w:t>
            </w:r>
            <w:r>
              <w:rPr>
                <w:rFonts w:hint="eastAsia"/>
                <w:szCs w:val="21"/>
              </w:rPr>
              <w:t>30</w:t>
            </w:r>
            <w:r w:rsidRPr="004B6310">
              <w:rPr>
                <w:rFonts w:hint="eastAsia"/>
                <w:szCs w:val="21"/>
              </w:rPr>
              <w:t>″</w:t>
            </w:r>
          </w:p>
        </w:tc>
        <w:tc>
          <w:tcPr>
            <w:tcW w:w="1761" w:type="dxa"/>
            <w:vAlign w:val="center"/>
          </w:tcPr>
          <w:p w:rsidR="00722383" w:rsidRPr="00582A36" w:rsidRDefault="00722383" w:rsidP="00F06F4F">
            <w:pPr>
              <w:spacing w:line="360" w:lineRule="auto"/>
              <w:jc w:val="center"/>
              <w:rPr>
                <w:szCs w:val="21"/>
              </w:rPr>
            </w:pPr>
            <w:r w:rsidRPr="004B6310">
              <w:rPr>
                <w:rFonts w:hint="eastAsia"/>
                <w:szCs w:val="21"/>
              </w:rPr>
              <w:t>119</w:t>
            </w:r>
            <w:r w:rsidRPr="004B6310">
              <w:rPr>
                <w:rFonts w:hint="eastAsia"/>
                <w:szCs w:val="21"/>
              </w:rPr>
              <w:t>°</w:t>
            </w:r>
            <w:r w:rsidRPr="004B6310">
              <w:rPr>
                <w:rFonts w:hint="eastAsia"/>
                <w:szCs w:val="21"/>
              </w:rPr>
              <w:t>1</w:t>
            </w:r>
            <w:r>
              <w:rPr>
                <w:rFonts w:hint="eastAsia"/>
                <w:szCs w:val="21"/>
              </w:rPr>
              <w:t>4</w:t>
            </w:r>
            <w:r w:rsidRPr="004B6310">
              <w:rPr>
                <w:rFonts w:hint="eastAsia"/>
                <w:szCs w:val="21"/>
              </w:rPr>
              <w:t>′</w:t>
            </w:r>
            <w:r w:rsidRPr="004B6310">
              <w:rPr>
                <w:rFonts w:hint="eastAsia"/>
                <w:szCs w:val="21"/>
              </w:rPr>
              <w:t>15</w:t>
            </w:r>
            <w:r w:rsidRPr="004B6310">
              <w:rPr>
                <w:rFonts w:hint="eastAsia"/>
                <w:szCs w:val="21"/>
              </w:rPr>
              <w:t>″</w:t>
            </w:r>
          </w:p>
        </w:tc>
        <w:tc>
          <w:tcPr>
            <w:tcW w:w="1487" w:type="dxa"/>
            <w:vAlign w:val="center"/>
          </w:tcPr>
          <w:p w:rsidR="00722383" w:rsidRPr="00582A36" w:rsidRDefault="00722383" w:rsidP="00F06F4F">
            <w:pPr>
              <w:spacing w:line="360" w:lineRule="auto"/>
              <w:jc w:val="center"/>
              <w:rPr>
                <w:szCs w:val="21"/>
              </w:rPr>
            </w:pPr>
            <w:r w:rsidRPr="007749A4">
              <w:rPr>
                <w:rFonts w:hint="eastAsia"/>
                <w:szCs w:val="21"/>
              </w:rPr>
              <w:t>3801982.106</w:t>
            </w:r>
          </w:p>
        </w:tc>
        <w:tc>
          <w:tcPr>
            <w:tcW w:w="1796" w:type="dxa"/>
            <w:vAlign w:val="center"/>
          </w:tcPr>
          <w:p w:rsidR="00722383" w:rsidRPr="00582A36" w:rsidRDefault="00722383" w:rsidP="00F06F4F">
            <w:pPr>
              <w:spacing w:line="360" w:lineRule="auto"/>
              <w:jc w:val="center"/>
              <w:rPr>
                <w:szCs w:val="21"/>
              </w:rPr>
            </w:pPr>
            <w:r w:rsidRPr="007749A4">
              <w:rPr>
                <w:rFonts w:hint="eastAsia"/>
                <w:szCs w:val="21"/>
              </w:rPr>
              <w:t>705939.707</w:t>
            </w:r>
          </w:p>
        </w:tc>
      </w:tr>
      <w:tr w:rsidR="00722383" w:rsidRPr="00582A36" w:rsidTr="00F06F4F">
        <w:trPr>
          <w:trHeight w:hRule="exact" w:val="454"/>
          <w:jc w:val="center"/>
        </w:trPr>
        <w:tc>
          <w:tcPr>
            <w:tcW w:w="841" w:type="dxa"/>
            <w:vAlign w:val="center"/>
          </w:tcPr>
          <w:p w:rsidR="00722383" w:rsidRDefault="00722383" w:rsidP="00F06F4F">
            <w:pPr>
              <w:spacing w:line="360" w:lineRule="auto"/>
              <w:jc w:val="center"/>
              <w:rPr>
                <w:spacing w:val="6"/>
                <w:kern w:val="28"/>
                <w:szCs w:val="21"/>
              </w:rPr>
            </w:pPr>
            <w:r>
              <w:rPr>
                <w:rFonts w:hint="eastAsia"/>
                <w:spacing w:val="6"/>
                <w:kern w:val="28"/>
                <w:szCs w:val="21"/>
              </w:rPr>
              <w:t>2</w:t>
            </w:r>
          </w:p>
        </w:tc>
        <w:tc>
          <w:tcPr>
            <w:tcW w:w="1704" w:type="dxa"/>
            <w:vAlign w:val="center"/>
          </w:tcPr>
          <w:p w:rsidR="00722383" w:rsidRPr="00582A36" w:rsidRDefault="00722383" w:rsidP="00F06F4F">
            <w:pPr>
              <w:spacing w:line="360" w:lineRule="auto"/>
              <w:jc w:val="center"/>
              <w:rPr>
                <w:szCs w:val="21"/>
              </w:rPr>
            </w:pPr>
            <w:r w:rsidRPr="004B6310">
              <w:rPr>
                <w:rFonts w:hint="eastAsia"/>
                <w:szCs w:val="21"/>
              </w:rPr>
              <w:t>3</w:t>
            </w:r>
            <w:r>
              <w:rPr>
                <w:rFonts w:hint="eastAsia"/>
                <w:szCs w:val="21"/>
              </w:rPr>
              <w:t>4</w:t>
            </w:r>
            <w:r w:rsidRPr="004B6310">
              <w:rPr>
                <w:rFonts w:hint="eastAsia"/>
                <w:szCs w:val="21"/>
              </w:rPr>
              <w:t>°</w:t>
            </w:r>
            <w:r>
              <w:rPr>
                <w:rFonts w:hint="eastAsia"/>
                <w:szCs w:val="21"/>
              </w:rPr>
              <w:t>19</w:t>
            </w:r>
            <w:r w:rsidRPr="004B6310">
              <w:rPr>
                <w:rFonts w:hint="eastAsia"/>
                <w:szCs w:val="21"/>
              </w:rPr>
              <w:t>′</w:t>
            </w:r>
            <w:r>
              <w:rPr>
                <w:rFonts w:hint="eastAsia"/>
                <w:szCs w:val="21"/>
              </w:rPr>
              <w:t>3</w:t>
            </w:r>
            <w:r w:rsidRPr="004B6310">
              <w:rPr>
                <w:rFonts w:hint="eastAsia"/>
                <w:szCs w:val="21"/>
              </w:rPr>
              <w:t>0</w:t>
            </w:r>
            <w:r w:rsidRPr="004B6310">
              <w:rPr>
                <w:rFonts w:hint="eastAsia"/>
                <w:szCs w:val="21"/>
              </w:rPr>
              <w:t>″</w:t>
            </w:r>
          </w:p>
        </w:tc>
        <w:tc>
          <w:tcPr>
            <w:tcW w:w="1761" w:type="dxa"/>
            <w:vAlign w:val="center"/>
          </w:tcPr>
          <w:p w:rsidR="00722383" w:rsidRPr="00582A36" w:rsidRDefault="00722383" w:rsidP="00F06F4F">
            <w:pPr>
              <w:spacing w:line="360" w:lineRule="auto"/>
              <w:jc w:val="center"/>
              <w:rPr>
                <w:szCs w:val="21"/>
              </w:rPr>
            </w:pPr>
            <w:r w:rsidRPr="004B6310">
              <w:rPr>
                <w:rFonts w:hint="eastAsia"/>
                <w:szCs w:val="21"/>
              </w:rPr>
              <w:t>119</w:t>
            </w:r>
            <w:r w:rsidRPr="004B6310">
              <w:rPr>
                <w:rFonts w:hint="eastAsia"/>
                <w:szCs w:val="21"/>
              </w:rPr>
              <w:t>°</w:t>
            </w:r>
            <w:r w:rsidRPr="004B6310">
              <w:rPr>
                <w:rFonts w:hint="eastAsia"/>
                <w:szCs w:val="21"/>
              </w:rPr>
              <w:t>1</w:t>
            </w:r>
            <w:r>
              <w:rPr>
                <w:rFonts w:hint="eastAsia"/>
                <w:szCs w:val="21"/>
              </w:rPr>
              <w:t>3</w:t>
            </w:r>
            <w:r w:rsidRPr="004B6310">
              <w:rPr>
                <w:rFonts w:hint="eastAsia"/>
                <w:szCs w:val="21"/>
              </w:rPr>
              <w:t>′</w:t>
            </w:r>
            <w:r>
              <w:rPr>
                <w:rFonts w:hint="eastAsia"/>
                <w:szCs w:val="21"/>
              </w:rPr>
              <w:t>15</w:t>
            </w:r>
            <w:r w:rsidRPr="004B6310">
              <w:rPr>
                <w:rFonts w:hint="eastAsia"/>
                <w:szCs w:val="21"/>
              </w:rPr>
              <w:t>″</w:t>
            </w:r>
          </w:p>
        </w:tc>
        <w:tc>
          <w:tcPr>
            <w:tcW w:w="1487" w:type="dxa"/>
            <w:vAlign w:val="center"/>
          </w:tcPr>
          <w:p w:rsidR="00722383" w:rsidRPr="00582A36" w:rsidRDefault="00722383" w:rsidP="00F06F4F">
            <w:pPr>
              <w:spacing w:line="360" w:lineRule="auto"/>
              <w:jc w:val="center"/>
              <w:rPr>
                <w:szCs w:val="21"/>
              </w:rPr>
            </w:pPr>
            <w:r w:rsidRPr="007749A4">
              <w:rPr>
                <w:rFonts w:hint="eastAsia"/>
                <w:szCs w:val="21"/>
              </w:rPr>
              <w:t>3801948.429</w:t>
            </w:r>
          </w:p>
        </w:tc>
        <w:tc>
          <w:tcPr>
            <w:tcW w:w="1796" w:type="dxa"/>
            <w:vAlign w:val="center"/>
          </w:tcPr>
          <w:p w:rsidR="00722383" w:rsidRPr="00582A36" w:rsidRDefault="00722383" w:rsidP="00F06F4F">
            <w:pPr>
              <w:spacing w:line="360" w:lineRule="auto"/>
              <w:jc w:val="center"/>
              <w:rPr>
                <w:szCs w:val="21"/>
              </w:rPr>
            </w:pPr>
            <w:r w:rsidRPr="007749A4">
              <w:rPr>
                <w:rFonts w:hint="eastAsia"/>
                <w:szCs w:val="21"/>
              </w:rPr>
              <w:t>704405.422</w:t>
            </w:r>
          </w:p>
        </w:tc>
      </w:tr>
      <w:tr w:rsidR="00722383" w:rsidRPr="00582A36" w:rsidTr="00F06F4F">
        <w:trPr>
          <w:trHeight w:hRule="exact" w:val="454"/>
          <w:jc w:val="center"/>
        </w:trPr>
        <w:tc>
          <w:tcPr>
            <w:tcW w:w="841" w:type="dxa"/>
            <w:vAlign w:val="center"/>
          </w:tcPr>
          <w:p w:rsidR="00722383" w:rsidRDefault="00722383" w:rsidP="00F06F4F">
            <w:pPr>
              <w:spacing w:line="360" w:lineRule="auto"/>
              <w:jc w:val="center"/>
              <w:rPr>
                <w:spacing w:val="6"/>
                <w:kern w:val="28"/>
                <w:szCs w:val="21"/>
              </w:rPr>
            </w:pPr>
            <w:r>
              <w:rPr>
                <w:rFonts w:hint="eastAsia"/>
                <w:spacing w:val="6"/>
                <w:kern w:val="28"/>
                <w:szCs w:val="21"/>
              </w:rPr>
              <w:t>3</w:t>
            </w:r>
          </w:p>
        </w:tc>
        <w:tc>
          <w:tcPr>
            <w:tcW w:w="1704" w:type="dxa"/>
            <w:vAlign w:val="center"/>
          </w:tcPr>
          <w:p w:rsidR="00722383" w:rsidRPr="00582A36" w:rsidRDefault="00722383" w:rsidP="00F06F4F">
            <w:pPr>
              <w:spacing w:line="360" w:lineRule="auto"/>
              <w:jc w:val="center"/>
              <w:rPr>
                <w:szCs w:val="21"/>
              </w:rPr>
            </w:pPr>
            <w:r w:rsidRPr="004B6310">
              <w:rPr>
                <w:rFonts w:hint="eastAsia"/>
                <w:szCs w:val="21"/>
              </w:rPr>
              <w:t>3</w:t>
            </w:r>
            <w:r>
              <w:rPr>
                <w:rFonts w:hint="eastAsia"/>
                <w:szCs w:val="21"/>
              </w:rPr>
              <w:t>4</w:t>
            </w:r>
            <w:r w:rsidRPr="004B6310">
              <w:rPr>
                <w:rFonts w:hint="eastAsia"/>
                <w:szCs w:val="21"/>
              </w:rPr>
              <w:t>°</w:t>
            </w:r>
            <w:r>
              <w:rPr>
                <w:rFonts w:hint="eastAsia"/>
                <w:szCs w:val="21"/>
              </w:rPr>
              <w:t>20</w:t>
            </w:r>
            <w:r w:rsidRPr="004B6310">
              <w:rPr>
                <w:rFonts w:hint="eastAsia"/>
                <w:szCs w:val="21"/>
              </w:rPr>
              <w:t>′</w:t>
            </w:r>
            <w:r>
              <w:rPr>
                <w:rFonts w:hint="eastAsia"/>
                <w:szCs w:val="21"/>
              </w:rPr>
              <w:t>15</w:t>
            </w:r>
            <w:r w:rsidRPr="004B6310">
              <w:rPr>
                <w:rFonts w:hint="eastAsia"/>
                <w:szCs w:val="21"/>
              </w:rPr>
              <w:t>″</w:t>
            </w:r>
          </w:p>
        </w:tc>
        <w:tc>
          <w:tcPr>
            <w:tcW w:w="1761" w:type="dxa"/>
            <w:vAlign w:val="center"/>
          </w:tcPr>
          <w:p w:rsidR="00722383" w:rsidRPr="00582A36" w:rsidRDefault="00722383" w:rsidP="00F06F4F">
            <w:pPr>
              <w:spacing w:line="360" w:lineRule="auto"/>
              <w:jc w:val="center"/>
              <w:rPr>
                <w:szCs w:val="21"/>
              </w:rPr>
            </w:pPr>
            <w:r w:rsidRPr="004B6310">
              <w:rPr>
                <w:rFonts w:hint="eastAsia"/>
                <w:szCs w:val="21"/>
              </w:rPr>
              <w:t>119</w:t>
            </w:r>
            <w:r w:rsidRPr="004B6310">
              <w:rPr>
                <w:rFonts w:hint="eastAsia"/>
                <w:szCs w:val="21"/>
              </w:rPr>
              <w:t>°</w:t>
            </w:r>
            <w:r w:rsidRPr="004B6310">
              <w:rPr>
                <w:rFonts w:hint="eastAsia"/>
                <w:szCs w:val="21"/>
              </w:rPr>
              <w:t>1</w:t>
            </w:r>
            <w:r>
              <w:rPr>
                <w:rFonts w:hint="eastAsia"/>
                <w:szCs w:val="21"/>
              </w:rPr>
              <w:t>3</w:t>
            </w:r>
            <w:r w:rsidRPr="004B6310">
              <w:rPr>
                <w:rFonts w:hint="eastAsia"/>
                <w:szCs w:val="21"/>
              </w:rPr>
              <w:t>′</w:t>
            </w:r>
            <w:r>
              <w:rPr>
                <w:rFonts w:hint="eastAsia"/>
                <w:szCs w:val="21"/>
              </w:rPr>
              <w:t>15</w:t>
            </w:r>
            <w:r w:rsidRPr="004B6310">
              <w:rPr>
                <w:rFonts w:hint="eastAsia"/>
                <w:szCs w:val="21"/>
              </w:rPr>
              <w:t>″</w:t>
            </w:r>
          </w:p>
        </w:tc>
        <w:tc>
          <w:tcPr>
            <w:tcW w:w="1487" w:type="dxa"/>
            <w:vAlign w:val="center"/>
          </w:tcPr>
          <w:p w:rsidR="00722383" w:rsidRPr="00582A36" w:rsidRDefault="00722383" w:rsidP="00F06F4F">
            <w:pPr>
              <w:spacing w:line="360" w:lineRule="auto"/>
              <w:jc w:val="center"/>
              <w:rPr>
                <w:szCs w:val="21"/>
              </w:rPr>
            </w:pPr>
            <w:r w:rsidRPr="007749A4">
              <w:rPr>
                <w:rFonts w:hint="eastAsia"/>
                <w:szCs w:val="21"/>
              </w:rPr>
              <w:t>3803335.416</w:t>
            </w:r>
          </w:p>
        </w:tc>
        <w:tc>
          <w:tcPr>
            <w:tcW w:w="1796" w:type="dxa"/>
            <w:vAlign w:val="center"/>
          </w:tcPr>
          <w:p w:rsidR="00722383" w:rsidRPr="00582A36" w:rsidRDefault="00722383" w:rsidP="00F06F4F">
            <w:pPr>
              <w:spacing w:line="360" w:lineRule="auto"/>
              <w:jc w:val="center"/>
              <w:rPr>
                <w:szCs w:val="21"/>
              </w:rPr>
            </w:pPr>
            <w:r w:rsidRPr="007749A4">
              <w:rPr>
                <w:rFonts w:hint="eastAsia"/>
                <w:szCs w:val="21"/>
              </w:rPr>
              <w:t>704375.087</w:t>
            </w:r>
          </w:p>
        </w:tc>
      </w:tr>
      <w:tr w:rsidR="00722383" w:rsidRPr="00582A36" w:rsidTr="00F06F4F">
        <w:trPr>
          <w:trHeight w:hRule="exact" w:val="454"/>
          <w:jc w:val="center"/>
        </w:trPr>
        <w:tc>
          <w:tcPr>
            <w:tcW w:w="841" w:type="dxa"/>
            <w:vAlign w:val="center"/>
          </w:tcPr>
          <w:p w:rsidR="00722383" w:rsidRDefault="00722383" w:rsidP="00F06F4F">
            <w:pPr>
              <w:spacing w:line="360" w:lineRule="auto"/>
              <w:jc w:val="center"/>
              <w:rPr>
                <w:spacing w:val="6"/>
                <w:kern w:val="28"/>
                <w:szCs w:val="21"/>
              </w:rPr>
            </w:pPr>
            <w:r>
              <w:rPr>
                <w:rFonts w:hint="eastAsia"/>
                <w:spacing w:val="6"/>
                <w:kern w:val="28"/>
                <w:szCs w:val="21"/>
              </w:rPr>
              <w:t>4</w:t>
            </w:r>
          </w:p>
        </w:tc>
        <w:tc>
          <w:tcPr>
            <w:tcW w:w="1704" w:type="dxa"/>
            <w:vAlign w:val="center"/>
          </w:tcPr>
          <w:p w:rsidR="00722383" w:rsidRPr="00582A36" w:rsidRDefault="00722383" w:rsidP="00F06F4F">
            <w:pPr>
              <w:spacing w:line="360" w:lineRule="auto"/>
              <w:jc w:val="center"/>
              <w:rPr>
                <w:szCs w:val="21"/>
              </w:rPr>
            </w:pPr>
            <w:r w:rsidRPr="004B6310">
              <w:rPr>
                <w:rFonts w:hint="eastAsia"/>
                <w:szCs w:val="21"/>
              </w:rPr>
              <w:t>3</w:t>
            </w:r>
            <w:r>
              <w:rPr>
                <w:rFonts w:hint="eastAsia"/>
                <w:szCs w:val="21"/>
              </w:rPr>
              <w:t>4</w:t>
            </w:r>
            <w:r w:rsidRPr="004B6310">
              <w:rPr>
                <w:rFonts w:hint="eastAsia"/>
                <w:szCs w:val="21"/>
              </w:rPr>
              <w:t>°</w:t>
            </w:r>
            <w:r>
              <w:rPr>
                <w:rFonts w:hint="eastAsia"/>
                <w:szCs w:val="21"/>
              </w:rPr>
              <w:t>20</w:t>
            </w:r>
            <w:r w:rsidRPr="004B6310">
              <w:rPr>
                <w:rFonts w:hint="eastAsia"/>
                <w:szCs w:val="21"/>
              </w:rPr>
              <w:t>′</w:t>
            </w:r>
            <w:r>
              <w:rPr>
                <w:rFonts w:hint="eastAsia"/>
                <w:szCs w:val="21"/>
              </w:rPr>
              <w:t>15</w:t>
            </w:r>
            <w:r w:rsidRPr="004B6310">
              <w:rPr>
                <w:rFonts w:hint="eastAsia"/>
                <w:szCs w:val="21"/>
              </w:rPr>
              <w:t>″</w:t>
            </w:r>
          </w:p>
        </w:tc>
        <w:tc>
          <w:tcPr>
            <w:tcW w:w="1761" w:type="dxa"/>
            <w:vAlign w:val="center"/>
          </w:tcPr>
          <w:p w:rsidR="00722383" w:rsidRPr="00582A36" w:rsidRDefault="00722383" w:rsidP="00F06F4F">
            <w:pPr>
              <w:spacing w:line="360" w:lineRule="auto"/>
              <w:jc w:val="center"/>
              <w:rPr>
                <w:szCs w:val="21"/>
              </w:rPr>
            </w:pPr>
            <w:r w:rsidRPr="004B6310">
              <w:rPr>
                <w:rFonts w:hint="eastAsia"/>
                <w:szCs w:val="21"/>
              </w:rPr>
              <w:t>119</w:t>
            </w:r>
            <w:r w:rsidRPr="004B6310">
              <w:rPr>
                <w:rFonts w:hint="eastAsia"/>
                <w:szCs w:val="21"/>
              </w:rPr>
              <w:t>°</w:t>
            </w:r>
            <w:r w:rsidRPr="004B6310">
              <w:rPr>
                <w:rFonts w:hint="eastAsia"/>
                <w:szCs w:val="21"/>
              </w:rPr>
              <w:t>1</w:t>
            </w:r>
            <w:r>
              <w:rPr>
                <w:rFonts w:hint="eastAsia"/>
                <w:szCs w:val="21"/>
              </w:rPr>
              <w:t>4</w:t>
            </w:r>
            <w:r w:rsidRPr="004B6310">
              <w:rPr>
                <w:rFonts w:hint="eastAsia"/>
                <w:szCs w:val="21"/>
              </w:rPr>
              <w:t>′</w:t>
            </w:r>
            <w:r>
              <w:rPr>
                <w:rFonts w:hint="eastAsia"/>
                <w:szCs w:val="21"/>
              </w:rPr>
              <w:t>15</w:t>
            </w:r>
            <w:r w:rsidRPr="004B6310">
              <w:rPr>
                <w:rFonts w:hint="eastAsia"/>
                <w:szCs w:val="21"/>
              </w:rPr>
              <w:t>″</w:t>
            </w:r>
          </w:p>
        </w:tc>
        <w:tc>
          <w:tcPr>
            <w:tcW w:w="1487" w:type="dxa"/>
            <w:vAlign w:val="center"/>
          </w:tcPr>
          <w:p w:rsidR="00722383" w:rsidRPr="00582A36" w:rsidRDefault="00722383" w:rsidP="00F06F4F">
            <w:pPr>
              <w:spacing w:line="360" w:lineRule="auto"/>
              <w:jc w:val="center"/>
              <w:rPr>
                <w:szCs w:val="21"/>
              </w:rPr>
            </w:pPr>
            <w:r w:rsidRPr="007749A4">
              <w:rPr>
                <w:rFonts w:hint="eastAsia"/>
                <w:szCs w:val="21"/>
              </w:rPr>
              <w:t>3803369.099</w:t>
            </w:r>
          </w:p>
        </w:tc>
        <w:tc>
          <w:tcPr>
            <w:tcW w:w="1796" w:type="dxa"/>
            <w:vAlign w:val="center"/>
          </w:tcPr>
          <w:p w:rsidR="00722383" w:rsidRPr="00582A36" w:rsidRDefault="00722383" w:rsidP="00F06F4F">
            <w:pPr>
              <w:spacing w:line="360" w:lineRule="auto"/>
              <w:jc w:val="center"/>
              <w:rPr>
                <w:szCs w:val="21"/>
              </w:rPr>
            </w:pPr>
            <w:r w:rsidRPr="007749A4">
              <w:rPr>
                <w:rFonts w:hint="eastAsia"/>
                <w:szCs w:val="21"/>
              </w:rPr>
              <w:t>705909.143</w:t>
            </w:r>
          </w:p>
        </w:tc>
      </w:tr>
      <w:tr w:rsidR="00722383" w:rsidRPr="00582A36" w:rsidTr="00F06F4F">
        <w:trPr>
          <w:trHeight w:hRule="exact" w:val="454"/>
          <w:jc w:val="center"/>
        </w:trPr>
        <w:tc>
          <w:tcPr>
            <w:tcW w:w="7589" w:type="dxa"/>
            <w:gridSpan w:val="5"/>
            <w:vAlign w:val="center"/>
          </w:tcPr>
          <w:p w:rsidR="00722383" w:rsidRPr="00582A36" w:rsidRDefault="00722383" w:rsidP="00F06F4F">
            <w:pPr>
              <w:spacing w:line="360" w:lineRule="auto"/>
              <w:jc w:val="center"/>
              <w:rPr>
                <w:szCs w:val="21"/>
              </w:rPr>
            </w:pPr>
            <w:r w:rsidRPr="00582A36">
              <w:rPr>
                <w:spacing w:val="6"/>
                <w:kern w:val="28"/>
                <w:szCs w:val="21"/>
              </w:rPr>
              <w:t>备注：西安</w:t>
            </w:r>
            <w:r w:rsidRPr="00582A36">
              <w:rPr>
                <w:spacing w:val="6"/>
                <w:kern w:val="28"/>
                <w:szCs w:val="21"/>
              </w:rPr>
              <w:t>80</w:t>
            </w:r>
            <w:r w:rsidRPr="00582A36">
              <w:rPr>
                <w:spacing w:val="6"/>
                <w:kern w:val="28"/>
                <w:szCs w:val="21"/>
              </w:rPr>
              <w:t>坐标系，</w:t>
            </w:r>
            <w:r>
              <w:rPr>
                <w:rFonts w:hint="eastAsia"/>
                <w:spacing w:val="6"/>
                <w:kern w:val="28"/>
                <w:szCs w:val="21"/>
              </w:rPr>
              <w:t>6</w:t>
            </w:r>
            <w:r w:rsidRPr="00582A36">
              <w:rPr>
                <w:spacing w:val="6"/>
                <w:kern w:val="28"/>
                <w:szCs w:val="21"/>
              </w:rPr>
              <w:t>度带投影，中央子午线</w:t>
            </w:r>
            <w:r>
              <w:rPr>
                <w:rFonts w:hint="eastAsia"/>
                <w:spacing w:val="6"/>
                <w:kern w:val="28"/>
                <w:szCs w:val="21"/>
              </w:rPr>
              <w:t>117</w:t>
            </w:r>
            <w:r w:rsidRPr="00582A36">
              <w:rPr>
                <w:spacing w:val="6"/>
                <w:kern w:val="28"/>
                <w:szCs w:val="21"/>
              </w:rPr>
              <w:t>度。</w:t>
            </w:r>
          </w:p>
        </w:tc>
      </w:tr>
    </w:tbl>
    <w:p w:rsidR="00722383" w:rsidRPr="007A3471" w:rsidRDefault="00722383" w:rsidP="00722383">
      <w:pPr>
        <w:spacing w:line="360" w:lineRule="auto"/>
        <w:ind w:firstLineChars="200" w:firstLine="480"/>
        <w:rPr>
          <w:sz w:val="24"/>
        </w:rPr>
      </w:pPr>
      <w:r>
        <w:rPr>
          <w:rFonts w:hint="eastAsia"/>
          <w:sz w:val="24"/>
        </w:rPr>
        <w:t>地热井</w:t>
      </w:r>
      <w:r w:rsidRPr="007A3471">
        <w:rPr>
          <w:rFonts w:hint="eastAsia"/>
          <w:sz w:val="24"/>
        </w:rPr>
        <w:t>井位坐标：北纬</w:t>
      </w:r>
      <w:r w:rsidRPr="007A3471">
        <w:rPr>
          <w:sz w:val="24"/>
        </w:rPr>
        <w:t>3</w:t>
      </w:r>
      <w:r>
        <w:rPr>
          <w:rFonts w:hint="eastAsia"/>
          <w:sz w:val="24"/>
        </w:rPr>
        <w:t>4</w:t>
      </w:r>
      <w:r w:rsidRPr="007A3471">
        <w:rPr>
          <w:sz w:val="24"/>
        </w:rPr>
        <w:t>°</w:t>
      </w:r>
      <w:r>
        <w:rPr>
          <w:rFonts w:hint="eastAsia"/>
          <w:sz w:val="24"/>
        </w:rPr>
        <w:t>19</w:t>
      </w:r>
      <w:r w:rsidRPr="007A3471">
        <w:rPr>
          <w:sz w:val="24"/>
        </w:rPr>
        <w:t>′</w:t>
      </w:r>
      <w:r w:rsidRPr="007A3471">
        <w:rPr>
          <w:rFonts w:hint="eastAsia"/>
          <w:sz w:val="24"/>
        </w:rPr>
        <w:t>4</w:t>
      </w:r>
      <w:r>
        <w:rPr>
          <w:rFonts w:hint="eastAsia"/>
          <w:sz w:val="24"/>
        </w:rPr>
        <w:t>9</w:t>
      </w:r>
      <w:r w:rsidRPr="007A3471">
        <w:rPr>
          <w:sz w:val="24"/>
        </w:rPr>
        <w:t>″</w:t>
      </w:r>
      <w:r w:rsidRPr="007A3471">
        <w:rPr>
          <w:rFonts w:hint="eastAsia"/>
          <w:sz w:val="24"/>
        </w:rPr>
        <w:t>，东经</w:t>
      </w:r>
      <w:r w:rsidRPr="007A3471">
        <w:rPr>
          <w:sz w:val="24"/>
        </w:rPr>
        <w:t>1</w:t>
      </w:r>
      <w:r w:rsidRPr="007A3471">
        <w:rPr>
          <w:rFonts w:hint="eastAsia"/>
          <w:sz w:val="24"/>
        </w:rPr>
        <w:t>19</w:t>
      </w:r>
      <w:r w:rsidRPr="007A3471">
        <w:rPr>
          <w:sz w:val="24"/>
        </w:rPr>
        <w:t>°</w:t>
      </w:r>
      <w:r w:rsidRPr="007A3471">
        <w:rPr>
          <w:rFonts w:hint="eastAsia"/>
          <w:sz w:val="24"/>
        </w:rPr>
        <w:t>1</w:t>
      </w:r>
      <w:r>
        <w:rPr>
          <w:rFonts w:hint="eastAsia"/>
          <w:sz w:val="24"/>
        </w:rPr>
        <w:t>3</w:t>
      </w:r>
      <w:r w:rsidRPr="007A3471">
        <w:rPr>
          <w:sz w:val="24"/>
        </w:rPr>
        <w:t>′</w:t>
      </w:r>
      <w:r>
        <w:rPr>
          <w:rFonts w:hint="eastAsia"/>
          <w:sz w:val="24"/>
        </w:rPr>
        <w:t>57</w:t>
      </w:r>
      <w:r w:rsidRPr="007A3471">
        <w:rPr>
          <w:sz w:val="24"/>
        </w:rPr>
        <w:t>″</w:t>
      </w:r>
      <w:r>
        <w:rPr>
          <w:rFonts w:hint="eastAsia"/>
          <w:sz w:val="24"/>
        </w:rPr>
        <w:t>，</w:t>
      </w:r>
      <w:r w:rsidRPr="007A3471">
        <w:rPr>
          <w:rFonts w:hint="eastAsia"/>
          <w:sz w:val="24"/>
        </w:rPr>
        <w:t>西安</w:t>
      </w:r>
      <w:r w:rsidRPr="007A3471">
        <w:rPr>
          <w:rFonts w:hint="eastAsia"/>
          <w:sz w:val="24"/>
        </w:rPr>
        <w:t>80</w:t>
      </w:r>
      <w:r w:rsidRPr="007A3471">
        <w:rPr>
          <w:rFonts w:hint="eastAsia"/>
          <w:sz w:val="24"/>
        </w:rPr>
        <w:t>坐标</w:t>
      </w:r>
      <w:r w:rsidRPr="007A3471">
        <w:rPr>
          <w:rFonts w:hint="eastAsia"/>
          <w:sz w:val="24"/>
        </w:rPr>
        <w:t>6</w:t>
      </w:r>
      <w:r w:rsidRPr="007A3471">
        <w:rPr>
          <w:rFonts w:hint="eastAsia"/>
          <w:sz w:val="24"/>
        </w:rPr>
        <w:t>度带：</w:t>
      </w:r>
      <w:r w:rsidRPr="007A3471">
        <w:rPr>
          <w:rFonts w:hint="eastAsia"/>
          <w:sz w:val="24"/>
        </w:rPr>
        <w:t>X=</w:t>
      </w:r>
      <w:r w:rsidRPr="0085245F">
        <w:rPr>
          <w:rFonts w:hint="eastAsia"/>
          <w:sz w:val="24"/>
        </w:rPr>
        <w:t>3802557.595</w:t>
      </w:r>
      <w:r w:rsidRPr="007A3471">
        <w:rPr>
          <w:rFonts w:hint="eastAsia"/>
          <w:sz w:val="24"/>
        </w:rPr>
        <w:t>，</w:t>
      </w:r>
      <w:r w:rsidRPr="007A3471">
        <w:rPr>
          <w:rFonts w:hint="eastAsia"/>
          <w:sz w:val="24"/>
        </w:rPr>
        <w:t>Y=20</w:t>
      </w:r>
      <w:r w:rsidRPr="0085245F">
        <w:rPr>
          <w:rFonts w:hint="eastAsia"/>
          <w:sz w:val="24"/>
        </w:rPr>
        <w:t>705466.546</w:t>
      </w:r>
      <w:r w:rsidRPr="007A3471">
        <w:rPr>
          <w:rFonts w:hint="eastAsia"/>
          <w:sz w:val="24"/>
        </w:rPr>
        <w:t>。处于</w:t>
      </w:r>
      <w:r w:rsidRPr="007A3471">
        <w:rPr>
          <w:sz w:val="24"/>
        </w:rPr>
        <w:t>划定的探矿权区块</w:t>
      </w:r>
      <w:r w:rsidRPr="007A3471">
        <w:rPr>
          <w:rFonts w:hint="eastAsia"/>
          <w:sz w:val="24"/>
        </w:rPr>
        <w:t>内。</w:t>
      </w:r>
    </w:p>
    <w:p w:rsidR="00722383" w:rsidRPr="000645F0" w:rsidRDefault="00722383" w:rsidP="00722383">
      <w:pPr>
        <w:pStyle w:val="21"/>
        <w:spacing w:before="175" w:after="175"/>
      </w:pPr>
      <w:bookmarkStart w:id="5" w:name="_Toc525218161"/>
      <w:r w:rsidRPr="000645F0">
        <w:rPr>
          <w:rFonts w:hint="eastAsia"/>
        </w:rPr>
        <w:t>第二节</w:t>
      </w:r>
      <w:r w:rsidRPr="000645F0">
        <w:rPr>
          <w:rFonts w:hint="eastAsia"/>
        </w:rPr>
        <w:t xml:space="preserve"> </w:t>
      </w:r>
      <w:r w:rsidRPr="000645F0">
        <w:t>勘查区交通位置</w:t>
      </w:r>
      <w:bookmarkEnd w:id="5"/>
    </w:p>
    <w:p w:rsidR="00722383" w:rsidRDefault="00722383" w:rsidP="00722383">
      <w:pPr>
        <w:spacing w:before="50" w:line="360" w:lineRule="auto"/>
        <w:ind w:firstLineChars="200" w:firstLine="480"/>
        <w:rPr>
          <w:rFonts w:hAnsi="宋体"/>
          <w:sz w:val="24"/>
        </w:rPr>
      </w:pPr>
      <w:r w:rsidRPr="00AA073F">
        <w:rPr>
          <w:rFonts w:hAnsi="宋体" w:hint="eastAsia"/>
          <w:sz w:val="24"/>
        </w:rPr>
        <w:t>灌云县位于江苏省东北部。东部濒临黄海；西部与宿迁市沭阳县及连云港市</w:t>
      </w:r>
      <w:r w:rsidRPr="00AA073F">
        <w:rPr>
          <w:rFonts w:hAnsi="宋体" w:hint="eastAsia"/>
          <w:sz w:val="24"/>
        </w:rPr>
        <w:lastRenderedPageBreak/>
        <w:t>东海县为邻；南部隔新沂河与连云港市灌南县相邻；北部与连云港市海州区接壤，隶属于连云港市，是国务院首批批准的对外开放县之一。</w:t>
      </w:r>
    </w:p>
    <w:p w:rsidR="00722383" w:rsidRDefault="00722383" w:rsidP="00722383">
      <w:pPr>
        <w:spacing w:before="50" w:line="360" w:lineRule="auto"/>
        <w:ind w:firstLineChars="200" w:firstLine="480"/>
        <w:rPr>
          <w:sz w:val="24"/>
        </w:rPr>
      </w:pPr>
      <w:r w:rsidRPr="00AA073F">
        <w:rPr>
          <w:rFonts w:hAnsi="宋体" w:hint="eastAsia"/>
          <w:sz w:val="24"/>
        </w:rPr>
        <w:t>灌云位于连云港市南大门，境内有汾灌、徐连、宁连、沿海</w:t>
      </w:r>
      <w:r w:rsidRPr="00AA073F">
        <w:rPr>
          <w:rFonts w:hAnsi="宋体" w:hint="eastAsia"/>
          <w:sz w:val="24"/>
        </w:rPr>
        <w:t>4</w:t>
      </w:r>
      <w:r w:rsidRPr="00AA073F">
        <w:rPr>
          <w:rFonts w:hAnsi="宋体" w:hint="eastAsia"/>
          <w:sz w:val="24"/>
        </w:rPr>
        <w:t>条高速公路以及</w:t>
      </w:r>
      <w:r w:rsidRPr="00AA073F">
        <w:rPr>
          <w:rFonts w:hAnsi="宋体" w:hint="eastAsia"/>
          <w:sz w:val="24"/>
        </w:rPr>
        <w:t>204</w:t>
      </w:r>
      <w:r w:rsidRPr="00AA073F">
        <w:rPr>
          <w:rFonts w:hAnsi="宋体" w:hint="eastAsia"/>
          <w:sz w:val="24"/>
        </w:rPr>
        <w:t>、</w:t>
      </w:r>
      <w:r w:rsidRPr="00AA073F">
        <w:rPr>
          <w:rFonts w:hAnsi="宋体" w:hint="eastAsia"/>
          <w:sz w:val="24"/>
        </w:rPr>
        <w:t>324</w:t>
      </w:r>
      <w:r w:rsidRPr="00AA073F">
        <w:rPr>
          <w:rFonts w:hAnsi="宋体" w:hint="eastAsia"/>
          <w:sz w:val="24"/>
        </w:rPr>
        <w:t>、</w:t>
      </w:r>
      <w:r w:rsidRPr="00AA073F">
        <w:rPr>
          <w:rFonts w:hAnsi="宋体" w:hint="eastAsia"/>
          <w:sz w:val="24"/>
        </w:rPr>
        <w:t>236</w:t>
      </w:r>
      <w:r w:rsidRPr="00AA073F">
        <w:rPr>
          <w:rFonts w:hAnsi="宋体" w:hint="eastAsia"/>
          <w:sz w:val="24"/>
        </w:rPr>
        <w:t>、</w:t>
      </w:r>
      <w:r w:rsidRPr="00AA073F">
        <w:rPr>
          <w:rFonts w:hAnsi="宋体" w:hint="eastAsia"/>
          <w:sz w:val="24"/>
        </w:rPr>
        <w:t>242</w:t>
      </w:r>
      <w:r w:rsidRPr="00AA073F">
        <w:rPr>
          <w:rFonts w:hAnsi="宋体" w:hint="eastAsia"/>
          <w:sz w:val="24"/>
        </w:rPr>
        <w:t>、</w:t>
      </w:r>
      <w:r w:rsidRPr="00AA073F">
        <w:rPr>
          <w:rFonts w:hAnsi="宋体" w:hint="eastAsia"/>
          <w:sz w:val="24"/>
        </w:rPr>
        <w:t>226</w:t>
      </w:r>
      <w:r w:rsidRPr="00AA073F">
        <w:rPr>
          <w:rFonts w:hAnsi="宋体" w:hint="eastAsia"/>
          <w:sz w:val="24"/>
        </w:rPr>
        <w:t>等</w:t>
      </w:r>
      <w:r w:rsidRPr="00AA073F">
        <w:rPr>
          <w:rFonts w:hAnsi="宋体" w:hint="eastAsia"/>
          <w:sz w:val="24"/>
        </w:rPr>
        <w:t>5</w:t>
      </w:r>
      <w:r w:rsidRPr="00AA073F">
        <w:rPr>
          <w:rFonts w:hAnsi="宋体" w:hint="eastAsia"/>
          <w:sz w:val="24"/>
        </w:rPr>
        <w:t>条国省干道；东部沿海地区有</w:t>
      </w:r>
      <w:r w:rsidRPr="00AA073F">
        <w:rPr>
          <w:rFonts w:hAnsi="宋体" w:hint="eastAsia"/>
          <w:sz w:val="24"/>
        </w:rPr>
        <w:t>39</w:t>
      </w:r>
      <w:r w:rsidRPr="00AA073F">
        <w:rPr>
          <w:rFonts w:hAnsi="宋体" w:hint="eastAsia"/>
          <w:sz w:val="24"/>
        </w:rPr>
        <w:t>公里长的海岸线；拥有国家三级航道盐河等</w:t>
      </w:r>
      <w:r w:rsidRPr="00AA073F">
        <w:rPr>
          <w:rFonts w:hAnsi="宋体" w:hint="eastAsia"/>
          <w:sz w:val="24"/>
        </w:rPr>
        <w:t>5</w:t>
      </w:r>
      <w:r w:rsidRPr="00AA073F">
        <w:rPr>
          <w:rFonts w:hAnsi="宋体" w:hint="eastAsia"/>
          <w:sz w:val="24"/>
        </w:rPr>
        <w:t>条等级航道，燕尾港为江苏唯一的海河联运港和连云港南翼重要组合港，连盐铁路、连淮高铁加快建设，连云港新机场选址报告通过国家民航总局审批，逐步成为苏北鲁南地区重要的交通枢纽和物流中心。</w:t>
      </w:r>
      <w:r w:rsidRPr="0074268D">
        <w:rPr>
          <w:rFonts w:hAnsi="宋体"/>
          <w:sz w:val="24"/>
        </w:rPr>
        <w:t>交通</w:t>
      </w:r>
      <w:r>
        <w:rPr>
          <w:rFonts w:hAnsi="宋体" w:hint="eastAsia"/>
          <w:sz w:val="24"/>
        </w:rPr>
        <w:t>便利</w:t>
      </w:r>
      <w:r w:rsidRPr="005C1AEF">
        <w:rPr>
          <w:rFonts w:hAnsi="宋体"/>
          <w:sz w:val="24"/>
        </w:rPr>
        <w:t>。</w:t>
      </w:r>
    </w:p>
    <w:p w:rsidR="00722383" w:rsidRDefault="00722383" w:rsidP="00722383">
      <w:pPr>
        <w:spacing w:line="360" w:lineRule="auto"/>
        <w:ind w:firstLineChars="200" w:firstLine="480"/>
        <w:rPr>
          <w:sz w:val="24"/>
        </w:rPr>
      </w:pPr>
      <w:r>
        <w:rPr>
          <w:rFonts w:hint="eastAsia"/>
          <w:sz w:val="24"/>
        </w:rPr>
        <w:t>调</w:t>
      </w:r>
      <w:r w:rsidRPr="006746A0">
        <w:rPr>
          <w:rFonts w:hint="eastAsia"/>
          <w:sz w:val="24"/>
        </w:rPr>
        <w:t>查区位于</w:t>
      </w:r>
      <w:r>
        <w:rPr>
          <w:rFonts w:hint="eastAsia"/>
          <w:sz w:val="24"/>
        </w:rPr>
        <w:t>大伊山北侧</w:t>
      </w:r>
      <w:r w:rsidRPr="006746A0">
        <w:rPr>
          <w:rFonts w:hint="eastAsia"/>
          <w:sz w:val="24"/>
        </w:rPr>
        <w:t>，交通方便，紧邻</w:t>
      </w:r>
      <w:r>
        <w:rPr>
          <w:rFonts w:hint="eastAsia"/>
          <w:sz w:val="24"/>
        </w:rPr>
        <w:t>G010</w:t>
      </w:r>
      <w:r w:rsidRPr="006746A0">
        <w:rPr>
          <w:rFonts w:hint="eastAsia"/>
          <w:sz w:val="24"/>
        </w:rPr>
        <w:t>高速公路</w:t>
      </w:r>
      <w:r>
        <w:rPr>
          <w:rFonts w:hint="eastAsia"/>
          <w:sz w:val="24"/>
        </w:rPr>
        <w:t>，</w:t>
      </w:r>
      <w:r w:rsidRPr="006746A0">
        <w:rPr>
          <w:rFonts w:hint="eastAsia"/>
          <w:sz w:val="24"/>
        </w:rPr>
        <w:t>具有很好的旅游区位优势。</w:t>
      </w:r>
      <w:r>
        <w:rPr>
          <w:rFonts w:hint="eastAsia"/>
          <w:sz w:val="24"/>
        </w:rPr>
        <w:t>调</w:t>
      </w:r>
      <w:r w:rsidRPr="00AA418B">
        <w:rPr>
          <w:rFonts w:hint="eastAsia"/>
          <w:sz w:val="24"/>
        </w:rPr>
        <w:t>查区总面积约</w:t>
      </w:r>
      <w:r>
        <w:rPr>
          <w:rFonts w:hint="eastAsia"/>
          <w:sz w:val="24"/>
        </w:rPr>
        <w:t>2</w:t>
      </w:r>
      <w:r w:rsidRPr="00AA418B">
        <w:rPr>
          <w:rFonts w:hint="eastAsia"/>
          <w:sz w:val="24"/>
        </w:rPr>
        <w:t>0</w:t>
      </w:r>
      <w:r w:rsidRPr="00AA418B">
        <w:rPr>
          <w:sz w:val="24"/>
        </w:rPr>
        <w:t>km</w:t>
      </w:r>
      <w:r w:rsidRPr="00AA418B">
        <w:rPr>
          <w:sz w:val="24"/>
          <w:vertAlign w:val="superscript"/>
        </w:rPr>
        <w:t>2</w:t>
      </w:r>
      <w:r w:rsidRPr="00AA418B">
        <w:rPr>
          <w:rFonts w:hint="eastAsia"/>
          <w:sz w:val="24"/>
        </w:rPr>
        <w:t>。</w:t>
      </w:r>
    </w:p>
    <w:p w:rsidR="00722383" w:rsidRPr="00AF3D80" w:rsidRDefault="00722383" w:rsidP="00722383">
      <w:pPr>
        <w:pStyle w:val="21"/>
        <w:spacing w:before="175" w:after="175"/>
      </w:pPr>
      <w:bookmarkStart w:id="6" w:name="_Toc525218162"/>
      <w:r w:rsidRPr="00AF3D80">
        <w:rPr>
          <w:rFonts w:hint="eastAsia"/>
        </w:rPr>
        <w:t>第三节</w:t>
      </w:r>
      <w:r w:rsidRPr="00AF3D80">
        <w:rPr>
          <w:rFonts w:hint="eastAsia"/>
        </w:rPr>
        <w:t xml:space="preserve"> </w:t>
      </w:r>
      <w:r w:rsidRPr="00AF3D80">
        <w:t>自然经济地理概况</w:t>
      </w:r>
      <w:bookmarkEnd w:id="6"/>
    </w:p>
    <w:p w:rsidR="00722383" w:rsidRPr="00927DF9" w:rsidRDefault="00722383" w:rsidP="00722383">
      <w:pPr>
        <w:rPr>
          <w:rFonts w:hAnsi="宋体"/>
          <w:sz w:val="24"/>
        </w:rPr>
      </w:pPr>
      <w:r w:rsidRPr="00927DF9">
        <w:rPr>
          <w:rFonts w:hAnsi="宋体" w:hint="eastAsia"/>
          <w:sz w:val="24"/>
        </w:rPr>
        <w:t>一、</w:t>
      </w:r>
      <w:r w:rsidRPr="00927DF9">
        <w:rPr>
          <w:rFonts w:hAnsi="宋体"/>
          <w:sz w:val="24"/>
        </w:rPr>
        <w:t>地形地貌</w:t>
      </w:r>
    </w:p>
    <w:p w:rsidR="00722383" w:rsidRPr="00596902" w:rsidRDefault="00722383" w:rsidP="00722383">
      <w:pPr>
        <w:spacing w:line="360" w:lineRule="auto"/>
        <w:ind w:firstLineChars="200" w:firstLine="480"/>
        <w:rPr>
          <w:rFonts w:hAnsi="宋体"/>
          <w:sz w:val="24"/>
        </w:rPr>
      </w:pPr>
      <w:r w:rsidRPr="00596902">
        <w:rPr>
          <w:rFonts w:hAnsi="宋体"/>
          <w:sz w:val="24"/>
        </w:rPr>
        <w:t>灌云县地形地貌简单，除分布有孤岛状低山残丘及西部狭长的冈岭外，其余均为海陆交互沉积的滨海平原，西高东低呈微倾斜状，地势低洼，冈岭地面高程</w:t>
      </w:r>
      <w:r w:rsidRPr="00596902">
        <w:rPr>
          <w:rFonts w:hAnsi="宋体"/>
          <w:sz w:val="24"/>
        </w:rPr>
        <w:t>5</w:t>
      </w:r>
      <w:r>
        <w:rPr>
          <w:rFonts w:hAnsi="宋体" w:hint="eastAsia"/>
          <w:sz w:val="24"/>
        </w:rPr>
        <w:t>-</w:t>
      </w:r>
      <w:r w:rsidRPr="00596902">
        <w:rPr>
          <w:rFonts w:hAnsi="宋体"/>
          <w:sz w:val="24"/>
        </w:rPr>
        <w:t>25</w:t>
      </w:r>
      <w:r>
        <w:rPr>
          <w:rFonts w:hAnsi="宋体" w:hint="eastAsia"/>
          <w:sz w:val="24"/>
        </w:rPr>
        <w:t>m</w:t>
      </w:r>
      <w:r w:rsidRPr="00596902">
        <w:rPr>
          <w:rFonts w:hAnsi="宋体"/>
          <w:sz w:val="24"/>
        </w:rPr>
        <w:t>，中部平原地带为</w:t>
      </w:r>
      <w:r w:rsidRPr="00596902">
        <w:rPr>
          <w:rFonts w:hAnsi="宋体"/>
          <w:sz w:val="24"/>
        </w:rPr>
        <w:t>2</w:t>
      </w:r>
      <w:r>
        <w:rPr>
          <w:rFonts w:hAnsi="宋体" w:hint="eastAsia"/>
          <w:sz w:val="24"/>
        </w:rPr>
        <w:t>-</w:t>
      </w:r>
      <w:r w:rsidRPr="00596902">
        <w:rPr>
          <w:rFonts w:hAnsi="宋体"/>
          <w:sz w:val="24"/>
        </w:rPr>
        <w:t>4</w:t>
      </w:r>
      <w:r>
        <w:rPr>
          <w:rFonts w:hAnsi="宋体" w:hint="eastAsia"/>
          <w:sz w:val="24"/>
        </w:rPr>
        <w:t>m</w:t>
      </w:r>
      <w:r w:rsidRPr="00596902">
        <w:rPr>
          <w:rFonts w:hAnsi="宋体"/>
          <w:sz w:val="24"/>
        </w:rPr>
        <w:t>；个别低洼地区高程</w:t>
      </w:r>
      <w:r w:rsidRPr="00596902">
        <w:rPr>
          <w:rFonts w:hAnsi="宋体"/>
          <w:sz w:val="24"/>
        </w:rPr>
        <w:t>1.5</w:t>
      </w:r>
      <w:r>
        <w:rPr>
          <w:rFonts w:hAnsi="宋体" w:hint="eastAsia"/>
          <w:sz w:val="24"/>
        </w:rPr>
        <w:t>-</w:t>
      </w:r>
      <w:r w:rsidRPr="00596902">
        <w:rPr>
          <w:rFonts w:hAnsi="宋体"/>
          <w:sz w:val="24"/>
        </w:rPr>
        <w:t>1.8</w:t>
      </w:r>
      <w:r>
        <w:rPr>
          <w:rFonts w:hAnsi="宋体" w:hint="eastAsia"/>
          <w:sz w:val="24"/>
        </w:rPr>
        <w:t>m</w:t>
      </w:r>
      <w:r w:rsidRPr="00596902">
        <w:rPr>
          <w:rFonts w:hAnsi="宋体"/>
          <w:sz w:val="24"/>
        </w:rPr>
        <w:t>。山地与丘陵占总面积</w:t>
      </w:r>
      <w:r w:rsidRPr="00596902">
        <w:rPr>
          <w:rFonts w:hAnsi="宋体"/>
          <w:sz w:val="24"/>
        </w:rPr>
        <w:t>8%</w:t>
      </w:r>
      <w:r w:rsidRPr="00596902">
        <w:rPr>
          <w:rFonts w:hAnsi="宋体"/>
          <w:sz w:val="24"/>
        </w:rPr>
        <w:t>，平原占</w:t>
      </w:r>
      <w:r w:rsidRPr="00596902">
        <w:rPr>
          <w:rFonts w:hAnsi="宋体"/>
          <w:sz w:val="24"/>
        </w:rPr>
        <w:t>92%</w:t>
      </w:r>
    </w:p>
    <w:p w:rsidR="00722383" w:rsidRPr="00927DF9" w:rsidRDefault="00722383" w:rsidP="00722383">
      <w:pPr>
        <w:rPr>
          <w:rFonts w:hAnsi="宋体"/>
          <w:sz w:val="24"/>
        </w:rPr>
      </w:pPr>
      <w:r w:rsidRPr="00927DF9">
        <w:rPr>
          <w:rFonts w:hAnsi="宋体" w:hint="eastAsia"/>
          <w:sz w:val="24"/>
        </w:rPr>
        <w:t>二、</w:t>
      </w:r>
      <w:r w:rsidRPr="00927DF9">
        <w:rPr>
          <w:rFonts w:hAnsi="宋体"/>
          <w:sz w:val="24"/>
        </w:rPr>
        <w:t>气象水文</w:t>
      </w:r>
    </w:p>
    <w:p w:rsidR="00722383" w:rsidRDefault="00722383" w:rsidP="00722383">
      <w:pPr>
        <w:spacing w:line="360" w:lineRule="auto"/>
        <w:ind w:firstLineChars="200" w:firstLine="480"/>
        <w:rPr>
          <w:rFonts w:hAnsi="宋体"/>
          <w:sz w:val="24"/>
        </w:rPr>
      </w:pPr>
      <w:r w:rsidRPr="00AA073F">
        <w:rPr>
          <w:rFonts w:hAnsi="宋体" w:hint="eastAsia"/>
          <w:sz w:val="24"/>
        </w:rPr>
        <w:t>灌云</w:t>
      </w:r>
      <w:r>
        <w:rPr>
          <w:rFonts w:hAnsi="宋体" w:hint="eastAsia"/>
          <w:sz w:val="24"/>
        </w:rPr>
        <w:t>为</w:t>
      </w:r>
      <w:r w:rsidRPr="00AA073F">
        <w:rPr>
          <w:rFonts w:hAnsi="宋体"/>
          <w:sz w:val="24"/>
        </w:rPr>
        <w:t>湿润的季风气候，略有海洋性气候特征</w:t>
      </w:r>
      <w:r w:rsidRPr="005C1AEF">
        <w:rPr>
          <w:rFonts w:hAnsi="宋体"/>
          <w:sz w:val="24"/>
        </w:rPr>
        <w:t>，年平均气温</w:t>
      </w:r>
      <w:r w:rsidRPr="005C1AEF">
        <w:rPr>
          <w:rFonts w:hAnsi="宋体"/>
          <w:sz w:val="24"/>
        </w:rPr>
        <w:t>1</w:t>
      </w:r>
      <w:r>
        <w:rPr>
          <w:rFonts w:hAnsi="宋体" w:hint="eastAsia"/>
          <w:sz w:val="24"/>
        </w:rPr>
        <w:t>4</w:t>
      </w:r>
      <w:r w:rsidRPr="005C1AEF">
        <w:rPr>
          <w:rFonts w:hAnsi="宋体" w:hint="eastAsia"/>
          <w:sz w:val="24"/>
        </w:rPr>
        <w:t>℃</w:t>
      </w:r>
      <w:r w:rsidRPr="005C1AEF">
        <w:rPr>
          <w:rFonts w:hAnsi="宋体"/>
          <w:sz w:val="24"/>
        </w:rPr>
        <w:t>，无霜期</w:t>
      </w:r>
      <w:r w:rsidRPr="005C1AEF">
        <w:rPr>
          <w:rFonts w:hAnsi="宋体"/>
          <w:sz w:val="24"/>
        </w:rPr>
        <w:t>2</w:t>
      </w:r>
      <w:r>
        <w:rPr>
          <w:rFonts w:hAnsi="宋体" w:hint="eastAsia"/>
          <w:sz w:val="24"/>
        </w:rPr>
        <w:t>20</w:t>
      </w:r>
      <w:r w:rsidRPr="005C1AEF">
        <w:rPr>
          <w:rFonts w:hAnsi="宋体"/>
          <w:sz w:val="24"/>
        </w:rPr>
        <w:t>天，</w:t>
      </w:r>
      <w:r w:rsidRPr="003B2A8C">
        <w:rPr>
          <w:rFonts w:hAnsi="宋体"/>
          <w:sz w:val="24"/>
        </w:rPr>
        <w:t>全年平均日照</w:t>
      </w:r>
      <w:r w:rsidRPr="003B2A8C">
        <w:rPr>
          <w:rFonts w:hAnsi="宋体"/>
          <w:sz w:val="24"/>
        </w:rPr>
        <w:t>2456.2</w:t>
      </w:r>
      <w:r w:rsidRPr="003B2A8C">
        <w:rPr>
          <w:rFonts w:hAnsi="宋体"/>
          <w:sz w:val="24"/>
        </w:rPr>
        <w:t>小时，年降雨量</w:t>
      </w:r>
      <w:r w:rsidRPr="003B2A8C">
        <w:rPr>
          <w:rFonts w:hAnsi="宋体"/>
          <w:sz w:val="24"/>
        </w:rPr>
        <w:t>800</w:t>
      </w:r>
      <w:r w:rsidRPr="003B2A8C">
        <w:rPr>
          <w:rFonts w:hAnsi="宋体"/>
          <w:sz w:val="24"/>
        </w:rPr>
        <w:t>－</w:t>
      </w:r>
      <w:r w:rsidRPr="003B2A8C">
        <w:rPr>
          <w:rFonts w:hAnsi="宋体"/>
          <w:sz w:val="24"/>
        </w:rPr>
        <w:t>900</w:t>
      </w:r>
      <w:r>
        <w:rPr>
          <w:rFonts w:hAnsi="宋体" w:hint="eastAsia"/>
          <w:sz w:val="24"/>
        </w:rPr>
        <w:t>mm</w:t>
      </w:r>
      <w:r>
        <w:rPr>
          <w:rFonts w:hAnsi="宋体" w:hint="eastAsia"/>
          <w:sz w:val="24"/>
        </w:rPr>
        <w:t>。</w:t>
      </w:r>
    </w:p>
    <w:p w:rsidR="00722383" w:rsidRPr="006746A0" w:rsidRDefault="00722383" w:rsidP="00722383">
      <w:pPr>
        <w:spacing w:line="360" w:lineRule="auto"/>
        <w:ind w:firstLineChars="200" w:firstLine="480"/>
        <w:rPr>
          <w:sz w:val="24"/>
        </w:rPr>
      </w:pPr>
      <w:r w:rsidRPr="003B2A8C">
        <w:rPr>
          <w:rFonts w:hAnsi="宋体" w:hint="eastAsia"/>
          <w:sz w:val="24"/>
        </w:rPr>
        <w:t>灌云海岸线全长</w:t>
      </w:r>
      <w:r w:rsidRPr="003B2A8C">
        <w:rPr>
          <w:rFonts w:hAnsi="宋体" w:hint="eastAsia"/>
          <w:sz w:val="24"/>
        </w:rPr>
        <w:t>32.1</w:t>
      </w:r>
      <w:r w:rsidRPr="003B2A8C">
        <w:rPr>
          <w:rFonts w:hAnsi="宋体" w:hint="eastAsia"/>
          <w:sz w:val="24"/>
        </w:rPr>
        <w:t>公里，沿海滩涂</w:t>
      </w:r>
      <w:r w:rsidRPr="003B2A8C">
        <w:rPr>
          <w:rFonts w:hAnsi="宋体" w:hint="eastAsia"/>
          <w:sz w:val="24"/>
        </w:rPr>
        <w:t>30</w:t>
      </w:r>
      <w:r w:rsidRPr="003B2A8C">
        <w:rPr>
          <w:rFonts w:hAnsi="宋体" w:hint="eastAsia"/>
          <w:sz w:val="24"/>
        </w:rPr>
        <w:t>多万亩，河网密布</w:t>
      </w:r>
      <w:r w:rsidRPr="003B2A8C">
        <w:rPr>
          <w:rFonts w:hAnsi="宋体"/>
          <w:sz w:val="24"/>
        </w:rPr>
        <w:t>灌云县境内河流属淮河水系的沂、沭、泗流域尾闾河道，其中新沂河为流域性排洪河道，盐河和古泊善后河为跨市、县河流，东门河、五图河、五灌河、枯沟河、牛墩界圩河、车轴河、烧香河等干河均为独立的人海河流，称为沂、沭诸河；叮当河、官沟河、云善河贯穿县境南北</w:t>
      </w:r>
      <w:r>
        <w:rPr>
          <w:rFonts w:hAnsi="宋体" w:hint="eastAsia"/>
          <w:sz w:val="24"/>
        </w:rPr>
        <w:t>。</w:t>
      </w:r>
    </w:p>
    <w:p w:rsidR="00722383" w:rsidRPr="00927DF9" w:rsidRDefault="00722383" w:rsidP="00722383">
      <w:pPr>
        <w:rPr>
          <w:rFonts w:hAnsi="宋体"/>
          <w:sz w:val="24"/>
        </w:rPr>
      </w:pPr>
      <w:r w:rsidRPr="00927DF9">
        <w:rPr>
          <w:rFonts w:hAnsi="宋体" w:hint="eastAsia"/>
          <w:sz w:val="24"/>
        </w:rPr>
        <w:t>三、</w:t>
      </w:r>
      <w:r w:rsidRPr="00927DF9">
        <w:rPr>
          <w:rFonts w:hAnsi="宋体"/>
          <w:sz w:val="24"/>
        </w:rPr>
        <w:t>经济</w:t>
      </w:r>
      <w:r w:rsidRPr="00927DF9">
        <w:rPr>
          <w:rFonts w:hAnsi="宋体"/>
          <w:sz w:val="24"/>
        </w:rPr>
        <w:t xml:space="preserve"> </w:t>
      </w:r>
      <w:r w:rsidRPr="00927DF9">
        <w:rPr>
          <w:rFonts w:hAnsi="宋体"/>
          <w:sz w:val="24"/>
        </w:rPr>
        <w:t>地理</w:t>
      </w:r>
    </w:p>
    <w:p w:rsidR="00722383" w:rsidRPr="00596902" w:rsidRDefault="00722383" w:rsidP="00722383">
      <w:pPr>
        <w:shd w:val="clear" w:color="auto" w:fill="FFFFFF"/>
        <w:spacing w:line="360" w:lineRule="auto"/>
        <w:ind w:firstLineChars="225" w:firstLine="540"/>
        <w:rPr>
          <w:rFonts w:hAnsi="宋体"/>
          <w:sz w:val="24"/>
        </w:rPr>
      </w:pPr>
      <w:r w:rsidRPr="00596902">
        <w:rPr>
          <w:rFonts w:hAnsi="宋体" w:hint="eastAsia"/>
          <w:sz w:val="24"/>
        </w:rPr>
        <w:t>灌云</w:t>
      </w:r>
      <w:r w:rsidRPr="00596902">
        <w:rPr>
          <w:rFonts w:hAnsi="宋体"/>
          <w:sz w:val="24"/>
        </w:rPr>
        <w:t>县</w:t>
      </w:r>
      <w:r w:rsidRPr="00596902">
        <w:rPr>
          <w:rFonts w:hAnsi="宋体" w:hint="eastAsia"/>
          <w:sz w:val="24"/>
        </w:rPr>
        <w:t>总面积</w:t>
      </w:r>
      <w:r w:rsidRPr="00596902">
        <w:rPr>
          <w:rFonts w:hAnsi="宋体" w:hint="eastAsia"/>
          <w:sz w:val="24"/>
        </w:rPr>
        <w:t>1535.87</w:t>
      </w:r>
      <w:r w:rsidRPr="00596902">
        <w:rPr>
          <w:rFonts w:hAnsi="宋体" w:hint="eastAsia"/>
          <w:sz w:val="24"/>
        </w:rPr>
        <w:t>平方千米，总面积</w:t>
      </w:r>
      <w:r w:rsidRPr="00596902">
        <w:rPr>
          <w:rFonts w:hAnsi="宋体" w:hint="eastAsia"/>
          <w:sz w:val="24"/>
        </w:rPr>
        <w:t>1538</w:t>
      </w:r>
      <w:r w:rsidRPr="00596902">
        <w:rPr>
          <w:rFonts w:hAnsi="宋体" w:hint="eastAsia"/>
          <w:sz w:val="24"/>
        </w:rPr>
        <w:t>平方公里，人口</w:t>
      </w:r>
      <w:r w:rsidRPr="00596902">
        <w:rPr>
          <w:rFonts w:hAnsi="宋体" w:hint="eastAsia"/>
          <w:sz w:val="24"/>
        </w:rPr>
        <w:t>103</w:t>
      </w:r>
      <w:r w:rsidRPr="00596902">
        <w:rPr>
          <w:rFonts w:hAnsi="宋体" w:hint="eastAsia"/>
          <w:sz w:val="24"/>
        </w:rPr>
        <w:t>万，辖</w:t>
      </w:r>
      <w:r w:rsidRPr="00596902">
        <w:rPr>
          <w:rFonts w:hAnsi="宋体" w:hint="eastAsia"/>
          <w:sz w:val="24"/>
        </w:rPr>
        <w:lastRenderedPageBreak/>
        <w:t>10</w:t>
      </w:r>
      <w:r w:rsidRPr="00596902">
        <w:rPr>
          <w:rFonts w:hAnsi="宋体" w:hint="eastAsia"/>
          <w:sz w:val="24"/>
        </w:rPr>
        <w:t>镇、</w:t>
      </w:r>
      <w:r w:rsidRPr="00596902">
        <w:rPr>
          <w:rFonts w:hAnsi="宋体" w:hint="eastAsia"/>
          <w:sz w:val="24"/>
        </w:rPr>
        <w:t>2</w:t>
      </w:r>
      <w:r w:rsidRPr="00596902">
        <w:rPr>
          <w:rFonts w:hAnsi="宋体" w:hint="eastAsia"/>
          <w:sz w:val="24"/>
        </w:rPr>
        <w:t>乡和</w:t>
      </w:r>
      <w:r w:rsidRPr="00596902">
        <w:rPr>
          <w:rFonts w:hAnsi="宋体" w:hint="eastAsia"/>
          <w:sz w:val="24"/>
        </w:rPr>
        <w:t>1</w:t>
      </w:r>
      <w:r w:rsidRPr="00596902">
        <w:rPr>
          <w:rFonts w:hAnsi="宋体" w:hint="eastAsia"/>
          <w:sz w:val="24"/>
        </w:rPr>
        <w:t>个街道办事处，以及省属五图河农场、市属灌西盐场。</w:t>
      </w:r>
    </w:p>
    <w:p w:rsidR="00722383" w:rsidRPr="00596902" w:rsidRDefault="00722383" w:rsidP="00722383">
      <w:pPr>
        <w:shd w:val="clear" w:color="auto" w:fill="FFFFFF"/>
        <w:spacing w:line="360" w:lineRule="auto"/>
        <w:ind w:firstLineChars="225" w:firstLine="540"/>
        <w:rPr>
          <w:rFonts w:hAnsi="宋体"/>
          <w:sz w:val="24"/>
        </w:rPr>
      </w:pPr>
      <w:r w:rsidRPr="00596902">
        <w:rPr>
          <w:rFonts w:hAnsi="宋体"/>
          <w:sz w:val="24"/>
        </w:rPr>
        <w:t>2016</w:t>
      </w:r>
      <w:r w:rsidRPr="00596902">
        <w:rPr>
          <w:rFonts w:hAnsi="宋体"/>
          <w:sz w:val="24"/>
        </w:rPr>
        <w:t>年，灌云县实现地区生产总值</w:t>
      </w:r>
      <w:r w:rsidRPr="00596902">
        <w:rPr>
          <w:rFonts w:hAnsi="宋体"/>
          <w:sz w:val="24"/>
        </w:rPr>
        <w:t>328.66</w:t>
      </w:r>
      <w:r w:rsidRPr="00596902">
        <w:rPr>
          <w:rFonts w:hAnsi="宋体"/>
          <w:sz w:val="24"/>
        </w:rPr>
        <w:t>亿元，按可比价格计</w:t>
      </w:r>
      <w:r w:rsidRPr="00596902">
        <w:rPr>
          <w:sz w:val="24"/>
        </w:rPr>
        <w:t>算，同比</w:t>
      </w:r>
      <w:r w:rsidRPr="00596902">
        <w:rPr>
          <w:sz w:val="24"/>
        </w:rPr>
        <w:t>2015</w:t>
      </w:r>
      <w:r w:rsidRPr="00596902">
        <w:rPr>
          <w:sz w:val="24"/>
        </w:rPr>
        <w:t>年增长</w:t>
      </w:r>
      <w:r w:rsidRPr="00596902">
        <w:rPr>
          <w:sz w:val="24"/>
        </w:rPr>
        <w:t>8.2%</w:t>
      </w:r>
      <w:r w:rsidRPr="00596902">
        <w:rPr>
          <w:sz w:val="24"/>
        </w:rPr>
        <w:t>，其中：第一产业增加值为</w:t>
      </w:r>
      <w:r w:rsidRPr="00596902">
        <w:rPr>
          <w:sz w:val="24"/>
        </w:rPr>
        <w:t>64.1</w:t>
      </w:r>
      <w:r w:rsidRPr="00596902">
        <w:rPr>
          <w:sz w:val="24"/>
        </w:rPr>
        <w:t>亿元，增长</w:t>
      </w:r>
      <w:r w:rsidRPr="00596902">
        <w:rPr>
          <w:sz w:val="24"/>
        </w:rPr>
        <w:t>2.5%</w:t>
      </w:r>
      <w:r w:rsidRPr="00596902">
        <w:rPr>
          <w:sz w:val="24"/>
        </w:rPr>
        <w:t>；第二产业增加值为</w:t>
      </w:r>
      <w:r w:rsidRPr="00596902">
        <w:rPr>
          <w:sz w:val="24"/>
        </w:rPr>
        <w:t>143.12</w:t>
      </w:r>
      <w:r w:rsidRPr="00596902">
        <w:rPr>
          <w:sz w:val="24"/>
        </w:rPr>
        <w:t>亿元，增长</w:t>
      </w:r>
      <w:r w:rsidRPr="00596902">
        <w:rPr>
          <w:sz w:val="24"/>
        </w:rPr>
        <w:t>9.2%</w:t>
      </w:r>
      <w:r w:rsidRPr="00596902">
        <w:rPr>
          <w:sz w:val="24"/>
        </w:rPr>
        <w:t>；第三产业增加值</w:t>
      </w:r>
      <w:r w:rsidRPr="00596902">
        <w:rPr>
          <w:sz w:val="24"/>
        </w:rPr>
        <w:t>121.44</w:t>
      </w:r>
      <w:r w:rsidRPr="00596902">
        <w:rPr>
          <w:sz w:val="24"/>
        </w:rPr>
        <w:t>亿元，增长</w:t>
      </w:r>
      <w:r w:rsidRPr="00596902">
        <w:rPr>
          <w:sz w:val="24"/>
        </w:rPr>
        <w:t>10.1%</w:t>
      </w:r>
      <w:r w:rsidRPr="00596902">
        <w:rPr>
          <w:sz w:val="24"/>
        </w:rPr>
        <w:t>；人均地区生产总值</w:t>
      </w:r>
      <w:r w:rsidRPr="00596902">
        <w:rPr>
          <w:sz w:val="24"/>
        </w:rPr>
        <w:t>40926</w:t>
      </w:r>
      <w:r w:rsidRPr="00596902">
        <w:rPr>
          <w:sz w:val="24"/>
        </w:rPr>
        <w:t>元；三次产业结构由</w:t>
      </w:r>
      <w:r w:rsidRPr="00596902">
        <w:rPr>
          <w:sz w:val="24"/>
        </w:rPr>
        <w:t>2015</w:t>
      </w:r>
      <w:r w:rsidRPr="00596902">
        <w:rPr>
          <w:sz w:val="24"/>
        </w:rPr>
        <w:t>年的</w:t>
      </w:r>
      <w:r w:rsidRPr="00596902">
        <w:rPr>
          <w:sz w:val="24"/>
        </w:rPr>
        <w:t>19.9</w:t>
      </w:r>
      <w:r w:rsidRPr="00596902">
        <w:rPr>
          <w:sz w:val="24"/>
        </w:rPr>
        <w:t>：</w:t>
      </w:r>
      <w:r w:rsidRPr="00596902">
        <w:rPr>
          <w:sz w:val="24"/>
        </w:rPr>
        <w:t>44.5</w:t>
      </w:r>
      <w:r w:rsidRPr="00596902">
        <w:rPr>
          <w:sz w:val="24"/>
        </w:rPr>
        <w:t>：</w:t>
      </w:r>
      <w:r w:rsidRPr="00596902">
        <w:rPr>
          <w:sz w:val="24"/>
        </w:rPr>
        <w:t>35.6</w:t>
      </w:r>
      <w:r w:rsidRPr="00596902">
        <w:rPr>
          <w:sz w:val="24"/>
        </w:rPr>
        <w:t>调整为</w:t>
      </w:r>
      <w:r w:rsidRPr="00596902">
        <w:rPr>
          <w:sz w:val="24"/>
        </w:rPr>
        <w:t>19.5</w:t>
      </w:r>
      <w:r w:rsidRPr="00596902">
        <w:rPr>
          <w:sz w:val="24"/>
        </w:rPr>
        <w:t>：</w:t>
      </w:r>
      <w:r w:rsidRPr="00596902">
        <w:rPr>
          <w:sz w:val="24"/>
        </w:rPr>
        <w:t>43</w:t>
      </w:r>
      <w:r w:rsidRPr="00596902">
        <w:rPr>
          <w:rFonts w:hAnsi="宋体"/>
          <w:sz w:val="24"/>
        </w:rPr>
        <w:t>.5</w:t>
      </w:r>
      <w:r w:rsidRPr="00596902">
        <w:rPr>
          <w:rFonts w:hAnsi="宋体"/>
          <w:sz w:val="24"/>
        </w:rPr>
        <w:t>：</w:t>
      </w:r>
      <w:r w:rsidRPr="00596902">
        <w:rPr>
          <w:rFonts w:hAnsi="宋体"/>
          <w:sz w:val="24"/>
        </w:rPr>
        <w:t>37.0</w:t>
      </w:r>
      <w:r w:rsidRPr="00596902">
        <w:rPr>
          <w:rFonts w:hAnsi="宋体" w:hint="eastAsia"/>
          <w:sz w:val="24"/>
        </w:rPr>
        <w:t>。综合实力显著增强。</w:t>
      </w:r>
    </w:p>
    <w:p w:rsidR="00722383" w:rsidRPr="00596902" w:rsidRDefault="00722383" w:rsidP="00722383">
      <w:pPr>
        <w:shd w:val="clear" w:color="auto" w:fill="FFFFFF"/>
        <w:spacing w:line="360" w:lineRule="auto"/>
        <w:ind w:firstLineChars="225" w:firstLine="540"/>
        <w:rPr>
          <w:rFonts w:hAnsi="宋体"/>
          <w:sz w:val="24"/>
        </w:rPr>
      </w:pPr>
      <w:r w:rsidRPr="00596902">
        <w:rPr>
          <w:rFonts w:hAnsi="宋体" w:hint="eastAsia"/>
          <w:sz w:val="24"/>
        </w:rPr>
        <w:t>近年来，先后荣获全国生态特色旅游县、全国十佳金融生态示范县、全国民营经济最佳投资县、全国最具投资潜力中小城市百强县、全国粮食生产先进县、高标准基本农田建设示范县、全国绿化模范县、国家级生态示范区、生态建设突</w:t>
      </w:r>
      <w:r>
        <w:rPr>
          <w:rFonts w:hAnsi="宋体" w:hint="eastAsia"/>
          <w:sz w:val="24"/>
        </w:rPr>
        <w:t>出贡献奖先进集体、中国豆丹美食之乡、中国名厨之乡</w:t>
      </w:r>
      <w:r w:rsidRPr="00596902">
        <w:rPr>
          <w:rFonts w:hAnsi="宋体" w:hint="eastAsia"/>
          <w:sz w:val="24"/>
        </w:rPr>
        <w:t>等称号。</w:t>
      </w:r>
    </w:p>
    <w:p w:rsidR="00722383" w:rsidRPr="00B14225" w:rsidRDefault="00722383" w:rsidP="00722383">
      <w:pPr>
        <w:pStyle w:val="21"/>
        <w:spacing w:before="175" w:after="175"/>
        <w:ind w:left="210" w:right="210"/>
        <w:rPr>
          <w:sz w:val="30"/>
        </w:rPr>
      </w:pPr>
      <w:bookmarkStart w:id="7" w:name="_Toc525218163"/>
      <w:r w:rsidRPr="00B14225">
        <w:rPr>
          <w:rFonts w:hint="eastAsia"/>
          <w:sz w:val="30"/>
        </w:rPr>
        <w:t>第四节</w:t>
      </w:r>
      <w:r w:rsidRPr="00B14225">
        <w:rPr>
          <w:rFonts w:hint="eastAsia"/>
          <w:sz w:val="30"/>
        </w:rPr>
        <w:t xml:space="preserve"> </w:t>
      </w:r>
      <w:r w:rsidRPr="00B14225">
        <w:rPr>
          <w:sz w:val="30"/>
        </w:rPr>
        <w:t>以往地质研究程度</w:t>
      </w:r>
      <w:bookmarkEnd w:id="7"/>
    </w:p>
    <w:p w:rsidR="00722383" w:rsidRPr="00791266" w:rsidRDefault="00722383" w:rsidP="00722383">
      <w:pPr>
        <w:spacing w:line="360" w:lineRule="auto"/>
        <w:ind w:firstLineChars="200" w:firstLine="480"/>
        <w:rPr>
          <w:sz w:val="24"/>
        </w:rPr>
      </w:pPr>
      <w:r w:rsidRPr="00791266">
        <w:rPr>
          <w:sz w:val="24"/>
        </w:rPr>
        <w:t>区内地质调查工作主要始于二十世纪七十年代，</w:t>
      </w:r>
      <w:r w:rsidRPr="00791266">
        <w:rPr>
          <w:rFonts w:hAnsi="宋体"/>
          <w:sz w:val="24"/>
        </w:rPr>
        <w:t>先后开展过多期有关区域地质、水文地质、找矿勘探、</w:t>
      </w:r>
      <w:r w:rsidRPr="00791266">
        <w:rPr>
          <w:sz w:val="24"/>
        </w:rPr>
        <w:t>地球物理</w:t>
      </w:r>
      <w:r w:rsidRPr="00791266">
        <w:rPr>
          <w:rFonts w:hAnsi="宋体"/>
          <w:sz w:val="24"/>
        </w:rPr>
        <w:t>勘查及地热勘查</w:t>
      </w:r>
      <w:r w:rsidRPr="00791266">
        <w:rPr>
          <w:sz w:val="24"/>
        </w:rPr>
        <w:t>等</w:t>
      </w:r>
      <w:r w:rsidRPr="00791266">
        <w:rPr>
          <w:rFonts w:hAnsi="宋体"/>
          <w:sz w:val="24"/>
        </w:rPr>
        <w:t>方面的工作，</w:t>
      </w:r>
      <w:r w:rsidRPr="00791266">
        <w:rPr>
          <w:sz w:val="24"/>
        </w:rPr>
        <w:t>这些工作成果是研究本区地热地质条件的基础。</w:t>
      </w:r>
    </w:p>
    <w:p w:rsidR="00722383" w:rsidRPr="00927DF9" w:rsidRDefault="00722383" w:rsidP="00722383">
      <w:pPr>
        <w:rPr>
          <w:sz w:val="24"/>
        </w:rPr>
      </w:pPr>
      <w:r w:rsidRPr="00927DF9">
        <w:rPr>
          <w:rFonts w:hint="eastAsia"/>
          <w:sz w:val="24"/>
        </w:rPr>
        <w:t>一、</w:t>
      </w:r>
      <w:r w:rsidRPr="00927DF9">
        <w:rPr>
          <w:sz w:val="24"/>
        </w:rPr>
        <w:t>区域地质</w:t>
      </w:r>
    </w:p>
    <w:p w:rsidR="00722383" w:rsidRDefault="00722383" w:rsidP="00722383">
      <w:pPr>
        <w:spacing w:line="360" w:lineRule="auto"/>
        <w:ind w:firstLineChars="200" w:firstLine="480"/>
        <w:rPr>
          <w:rFonts w:hAnsi="宋体"/>
          <w:sz w:val="24"/>
        </w:rPr>
      </w:pPr>
      <w:r w:rsidRPr="00927DF9">
        <w:rPr>
          <w:rFonts w:hint="eastAsia"/>
          <w:sz w:val="24"/>
        </w:rPr>
        <w:t>五十年代至八十年代初的连云港幅</w:t>
      </w:r>
      <w:r w:rsidRPr="00927DF9">
        <w:rPr>
          <w:rFonts w:hint="eastAsia"/>
          <w:sz w:val="24"/>
        </w:rPr>
        <w:t>1</w:t>
      </w:r>
      <w:r w:rsidRPr="00927DF9">
        <w:rPr>
          <w:rFonts w:hint="eastAsia"/>
          <w:sz w:val="24"/>
        </w:rPr>
        <w:t>∶</w:t>
      </w:r>
      <w:r w:rsidRPr="00927DF9">
        <w:rPr>
          <w:rFonts w:hint="eastAsia"/>
          <w:sz w:val="24"/>
        </w:rPr>
        <w:t>20</w:t>
      </w:r>
      <w:r w:rsidRPr="00927DF9">
        <w:rPr>
          <w:rFonts w:hint="eastAsia"/>
          <w:sz w:val="24"/>
        </w:rPr>
        <w:t>万区域地质矿产测量，八十年代，在</w:t>
      </w:r>
      <w:r w:rsidRPr="00927DF9">
        <w:rPr>
          <w:rFonts w:hint="eastAsia"/>
          <w:sz w:val="24"/>
        </w:rPr>
        <w:t>1</w:t>
      </w:r>
      <w:r w:rsidRPr="00927DF9">
        <w:rPr>
          <w:rFonts w:hint="eastAsia"/>
          <w:sz w:val="24"/>
        </w:rPr>
        <w:t>∶</w:t>
      </w:r>
      <w:r w:rsidRPr="00927DF9">
        <w:rPr>
          <w:rFonts w:hint="eastAsia"/>
          <w:sz w:val="24"/>
        </w:rPr>
        <w:t>20</w:t>
      </w:r>
      <w:r w:rsidRPr="00927DF9">
        <w:rPr>
          <w:rFonts w:hint="eastAsia"/>
          <w:sz w:val="24"/>
        </w:rPr>
        <w:t>万区调工作基础上，针对存在的关键基础地质问题和重点地区，分别进行专题研究和</w:t>
      </w:r>
      <w:r w:rsidRPr="00927DF9">
        <w:rPr>
          <w:rFonts w:hint="eastAsia"/>
          <w:sz w:val="24"/>
        </w:rPr>
        <w:t>1</w:t>
      </w:r>
      <w:r w:rsidRPr="00927DF9">
        <w:rPr>
          <w:rFonts w:hint="eastAsia"/>
          <w:sz w:val="24"/>
        </w:rPr>
        <w:t>∶</w:t>
      </w:r>
      <w:r w:rsidRPr="00927DF9">
        <w:rPr>
          <w:rFonts w:hint="eastAsia"/>
          <w:sz w:val="24"/>
        </w:rPr>
        <w:t>5</w:t>
      </w:r>
      <w:r w:rsidRPr="00927DF9">
        <w:rPr>
          <w:rFonts w:hint="eastAsia"/>
          <w:sz w:val="24"/>
        </w:rPr>
        <w:t>万区域地质调</w:t>
      </w:r>
      <w:r w:rsidRPr="003B2A8C">
        <w:rPr>
          <w:rFonts w:hAnsi="宋体" w:hint="eastAsia"/>
          <w:sz w:val="24"/>
        </w:rPr>
        <w:t>查（不完整图幅）和</w:t>
      </w:r>
      <w:r w:rsidRPr="003B2A8C">
        <w:rPr>
          <w:rFonts w:hAnsi="宋体" w:hint="eastAsia"/>
          <w:sz w:val="24"/>
        </w:rPr>
        <w:t>1</w:t>
      </w:r>
      <w:r w:rsidRPr="003B2A8C">
        <w:rPr>
          <w:rFonts w:hAnsi="宋体" w:hint="eastAsia"/>
          <w:sz w:val="24"/>
        </w:rPr>
        <w:t>∶</w:t>
      </w:r>
      <w:r w:rsidRPr="003B2A8C">
        <w:rPr>
          <w:rFonts w:hAnsi="宋体" w:hint="eastAsia"/>
          <w:sz w:val="24"/>
        </w:rPr>
        <w:t>5</w:t>
      </w:r>
      <w:r>
        <w:rPr>
          <w:rFonts w:hAnsi="宋体" w:hint="eastAsia"/>
          <w:sz w:val="24"/>
        </w:rPr>
        <w:t>万</w:t>
      </w:r>
      <w:r w:rsidRPr="003B2A8C">
        <w:rPr>
          <w:rFonts w:hAnsi="宋体" w:hint="eastAsia"/>
          <w:sz w:val="24"/>
        </w:rPr>
        <w:t>连云港市城市地质编图工作</w:t>
      </w:r>
      <w:r>
        <w:rPr>
          <w:rFonts w:hAnsi="宋体" w:hint="eastAsia"/>
          <w:sz w:val="24"/>
        </w:rPr>
        <w:t>。</w:t>
      </w:r>
      <w:r w:rsidRPr="003B2A8C">
        <w:rPr>
          <w:rFonts w:hAnsi="宋体" w:hint="eastAsia"/>
          <w:sz w:val="24"/>
        </w:rPr>
        <w:t>自</w:t>
      </w:r>
      <w:r w:rsidRPr="003B2A8C">
        <w:rPr>
          <w:rFonts w:hAnsi="宋体" w:hint="eastAsia"/>
          <w:sz w:val="24"/>
        </w:rPr>
        <w:t>90</w:t>
      </w:r>
      <w:r w:rsidRPr="003B2A8C">
        <w:rPr>
          <w:rFonts w:hAnsi="宋体" w:hint="eastAsia"/>
          <w:sz w:val="24"/>
        </w:rPr>
        <w:t>年至今，在东海浅覆盖变质岩区</w:t>
      </w:r>
      <w:r w:rsidRPr="003B2A8C">
        <w:rPr>
          <w:rFonts w:hAnsi="宋体" w:hint="eastAsia"/>
          <w:sz w:val="24"/>
        </w:rPr>
        <w:t>1</w:t>
      </w:r>
      <w:r w:rsidRPr="003B2A8C">
        <w:rPr>
          <w:rFonts w:hAnsi="宋体" w:hint="eastAsia"/>
          <w:sz w:val="24"/>
        </w:rPr>
        <w:t>∶</w:t>
      </w:r>
      <w:r w:rsidRPr="003B2A8C">
        <w:rPr>
          <w:rFonts w:hAnsi="宋体" w:hint="eastAsia"/>
          <w:sz w:val="24"/>
        </w:rPr>
        <w:t>5</w:t>
      </w:r>
      <w:r>
        <w:rPr>
          <w:rFonts w:hAnsi="宋体" w:hint="eastAsia"/>
          <w:sz w:val="24"/>
        </w:rPr>
        <w:t>万</w:t>
      </w:r>
      <w:r w:rsidRPr="003B2A8C">
        <w:rPr>
          <w:rFonts w:hAnsi="宋体" w:hint="eastAsia"/>
          <w:sz w:val="24"/>
        </w:rPr>
        <w:t>新方法填图试验（不完整图幅）基础上，江苏区调队进行了连云港幅</w:t>
      </w:r>
      <w:r w:rsidRPr="003B2A8C">
        <w:rPr>
          <w:rFonts w:hAnsi="宋体" w:hint="eastAsia"/>
          <w:sz w:val="24"/>
        </w:rPr>
        <w:t>1</w:t>
      </w:r>
      <w:r w:rsidRPr="003B2A8C">
        <w:rPr>
          <w:rFonts w:hAnsi="宋体" w:hint="eastAsia"/>
          <w:sz w:val="24"/>
        </w:rPr>
        <w:t>∶</w:t>
      </w:r>
      <w:r w:rsidRPr="003B2A8C">
        <w:rPr>
          <w:rFonts w:hAnsi="宋体" w:hint="eastAsia"/>
          <w:sz w:val="24"/>
        </w:rPr>
        <w:t>5</w:t>
      </w:r>
      <w:r>
        <w:rPr>
          <w:rFonts w:hAnsi="宋体" w:hint="eastAsia"/>
          <w:sz w:val="24"/>
        </w:rPr>
        <w:t>万</w:t>
      </w:r>
      <w:r w:rsidRPr="003B2A8C">
        <w:rPr>
          <w:rFonts w:hAnsi="宋体" w:hint="eastAsia"/>
          <w:sz w:val="24"/>
        </w:rPr>
        <w:t>区域地质调查。</w:t>
      </w:r>
      <w:r w:rsidRPr="003B2A8C">
        <w:rPr>
          <w:rFonts w:hAnsi="宋体" w:hint="eastAsia"/>
          <w:sz w:val="24"/>
        </w:rPr>
        <w:t>90</w:t>
      </w:r>
      <w:r w:rsidRPr="003B2A8C">
        <w:rPr>
          <w:rFonts w:hAnsi="宋体" w:hint="eastAsia"/>
          <w:sz w:val="24"/>
        </w:rPr>
        <w:t>年代中期，在</w:t>
      </w:r>
      <w:r w:rsidRPr="003B2A8C">
        <w:rPr>
          <w:rFonts w:hAnsi="宋体" w:hint="eastAsia"/>
          <w:sz w:val="24"/>
        </w:rPr>
        <w:t>1</w:t>
      </w:r>
      <w:r w:rsidRPr="003B2A8C">
        <w:rPr>
          <w:rFonts w:hAnsi="宋体" w:hint="eastAsia"/>
          <w:sz w:val="24"/>
        </w:rPr>
        <w:t>：</w:t>
      </w:r>
      <w:r w:rsidRPr="003B2A8C">
        <w:rPr>
          <w:rFonts w:hAnsi="宋体" w:hint="eastAsia"/>
          <w:sz w:val="24"/>
        </w:rPr>
        <w:t>5</w:t>
      </w:r>
      <w:r w:rsidRPr="003B2A8C">
        <w:rPr>
          <w:rFonts w:hAnsi="宋体" w:hint="eastAsia"/>
          <w:sz w:val="24"/>
        </w:rPr>
        <w:t>万和</w:t>
      </w:r>
      <w:r w:rsidRPr="003B2A8C">
        <w:rPr>
          <w:rFonts w:hAnsi="宋体" w:hint="eastAsia"/>
          <w:sz w:val="24"/>
        </w:rPr>
        <w:t>1</w:t>
      </w:r>
      <w:r w:rsidRPr="003B2A8C">
        <w:rPr>
          <w:rFonts w:hAnsi="宋体" w:hint="eastAsia"/>
          <w:sz w:val="24"/>
        </w:rPr>
        <w:t>：</w:t>
      </w:r>
      <w:r w:rsidRPr="003B2A8C">
        <w:rPr>
          <w:rFonts w:hAnsi="宋体" w:hint="eastAsia"/>
          <w:sz w:val="24"/>
        </w:rPr>
        <w:t>20</w:t>
      </w:r>
      <w:r w:rsidRPr="003B2A8C">
        <w:rPr>
          <w:rFonts w:hAnsi="宋体" w:hint="eastAsia"/>
          <w:sz w:val="24"/>
        </w:rPr>
        <w:t>万区域地质调查基础上进行了苏北地区片区总结。</w:t>
      </w:r>
      <w:r w:rsidRPr="003B2A8C">
        <w:rPr>
          <w:rFonts w:hAnsi="宋体" w:hint="eastAsia"/>
          <w:sz w:val="24"/>
        </w:rPr>
        <w:t>2000</w:t>
      </w:r>
      <w:r w:rsidRPr="003B2A8C">
        <w:rPr>
          <w:rFonts w:hAnsi="宋体" w:hint="eastAsia"/>
          <w:sz w:val="24"/>
        </w:rPr>
        <w:t>年初期到现在的</w:t>
      </w:r>
      <w:r w:rsidRPr="003B2A8C">
        <w:rPr>
          <w:rFonts w:hAnsi="宋体" w:hint="eastAsia"/>
          <w:sz w:val="24"/>
        </w:rPr>
        <w:t>1</w:t>
      </w:r>
      <w:r w:rsidRPr="003B2A8C">
        <w:rPr>
          <w:rFonts w:hAnsi="宋体" w:hint="eastAsia"/>
          <w:sz w:val="24"/>
        </w:rPr>
        <w:t>：</w:t>
      </w:r>
      <w:r w:rsidRPr="003B2A8C">
        <w:rPr>
          <w:rFonts w:hAnsi="宋体" w:hint="eastAsia"/>
          <w:sz w:val="24"/>
        </w:rPr>
        <w:t>25</w:t>
      </w:r>
      <w:r w:rsidRPr="003B2A8C">
        <w:rPr>
          <w:rFonts w:hAnsi="宋体" w:hint="eastAsia"/>
          <w:sz w:val="24"/>
        </w:rPr>
        <w:t>万连云港幅区域地质调查、沿海开发区地质大调查，该项工作系统研究了连云港地区地质构造特征，深化、提高该地区综合地质研究程度。</w:t>
      </w:r>
    </w:p>
    <w:p w:rsidR="00722383" w:rsidRPr="001347A5" w:rsidRDefault="00722383" w:rsidP="00722383">
      <w:pPr>
        <w:spacing w:line="360" w:lineRule="auto"/>
        <w:ind w:firstLineChars="200" w:firstLine="480"/>
        <w:rPr>
          <w:rFonts w:hAnsi="宋体"/>
          <w:sz w:val="24"/>
        </w:rPr>
      </w:pPr>
      <w:r w:rsidRPr="00791266">
        <w:rPr>
          <w:rFonts w:hAnsi="宋体"/>
          <w:sz w:val="24"/>
        </w:rPr>
        <w:t>基本查明了区内地层、构造、岩浆岩等地质特征，建立了地层层序、构造格架。</w:t>
      </w:r>
    </w:p>
    <w:p w:rsidR="00722383" w:rsidRPr="00927DF9" w:rsidRDefault="00722383" w:rsidP="00722383">
      <w:pPr>
        <w:spacing w:line="360" w:lineRule="auto"/>
        <w:rPr>
          <w:rFonts w:hAnsi="宋体"/>
          <w:sz w:val="24"/>
        </w:rPr>
      </w:pPr>
      <w:r w:rsidRPr="00927DF9">
        <w:rPr>
          <w:rFonts w:hAnsi="宋体" w:hint="eastAsia"/>
          <w:sz w:val="24"/>
        </w:rPr>
        <w:t>二、</w:t>
      </w:r>
      <w:r w:rsidRPr="00927DF9">
        <w:rPr>
          <w:rFonts w:hAnsi="宋体"/>
          <w:sz w:val="24"/>
        </w:rPr>
        <w:t>水文地质</w:t>
      </w:r>
    </w:p>
    <w:p w:rsidR="00722383" w:rsidRPr="00927DF9" w:rsidRDefault="00722383" w:rsidP="00722383">
      <w:pPr>
        <w:spacing w:line="360" w:lineRule="auto"/>
        <w:ind w:firstLineChars="200" w:firstLine="480"/>
        <w:rPr>
          <w:rFonts w:hAnsi="宋体"/>
          <w:sz w:val="24"/>
        </w:rPr>
      </w:pPr>
      <w:r w:rsidRPr="00791266">
        <w:rPr>
          <w:rFonts w:hAnsi="宋体"/>
          <w:sz w:val="24"/>
        </w:rPr>
        <w:lastRenderedPageBreak/>
        <w:t>八十年代始，分别开展的</w:t>
      </w:r>
      <w:r w:rsidRPr="00927DF9">
        <w:rPr>
          <w:rFonts w:hAnsi="宋体"/>
          <w:sz w:val="24"/>
        </w:rPr>
        <w:t>1</w:t>
      </w:r>
      <w:r w:rsidRPr="00791266">
        <w:rPr>
          <w:rFonts w:hAnsi="宋体"/>
          <w:sz w:val="24"/>
        </w:rPr>
        <w:t>∶</w:t>
      </w:r>
      <w:r w:rsidRPr="00927DF9">
        <w:rPr>
          <w:rFonts w:hAnsi="宋体"/>
          <w:sz w:val="24"/>
        </w:rPr>
        <w:t>200000</w:t>
      </w:r>
      <w:r>
        <w:rPr>
          <w:rFonts w:hAnsi="宋体" w:hint="eastAsia"/>
          <w:sz w:val="24"/>
        </w:rPr>
        <w:t>连云港</w:t>
      </w:r>
      <w:r w:rsidRPr="00791266">
        <w:rPr>
          <w:rFonts w:hAnsi="宋体"/>
          <w:sz w:val="24"/>
        </w:rPr>
        <w:t>幅区域水文地质普查，基本查明区内松散层地下水的分布、含水层特征、地下水类型、补排条件。</w:t>
      </w:r>
    </w:p>
    <w:p w:rsidR="00722383" w:rsidRPr="00927DF9" w:rsidRDefault="00722383" w:rsidP="00722383">
      <w:pPr>
        <w:spacing w:line="360" w:lineRule="auto"/>
        <w:rPr>
          <w:rFonts w:hAnsi="宋体"/>
          <w:sz w:val="24"/>
        </w:rPr>
      </w:pPr>
      <w:r w:rsidRPr="00927DF9">
        <w:rPr>
          <w:rFonts w:hAnsi="宋体" w:hint="eastAsia"/>
          <w:sz w:val="24"/>
        </w:rPr>
        <w:t>三、</w:t>
      </w:r>
      <w:r w:rsidRPr="00927DF9">
        <w:rPr>
          <w:rFonts w:hAnsi="宋体"/>
          <w:sz w:val="24"/>
        </w:rPr>
        <w:t>地球物理勘查</w:t>
      </w:r>
    </w:p>
    <w:p w:rsidR="00722383" w:rsidRPr="00791266" w:rsidRDefault="00722383" w:rsidP="00722383">
      <w:pPr>
        <w:spacing w:line="360" w:lineRule="auto"/>
        <w:ind w:firstLineChars="200" w:firstLine="480"/>
        <w:rPr>
          <w:sz w:val="24"/>
        </w:rPr>
      </w:pPr>
      <w:r w:rsidRPr="00791266">
        <w:rPr>
          <w:rFonts w:hAnsi="宋体"/>
          <w:sz w:val="24"/>
        </w:rPr>
        <w:t>冶金部航测队等单位在区内开展过包括重力、磁法、电法在内的区域性物探工作，积累了</w:t>
      </w:r>
      <w:r w:rsidRPr="00927DF9">
        <w:rPr>
          <w:rFonts w:hAnsi="宋体"/>
          <w:sz w:val="24"/>
        </w:rPr>
        <w:t>1</w:t>
      </w:r>
      <w:r w:rsidRPr="00791266">
        <w:rPr>
          <w:rFonts w:hAnsi="宋体"/>
          <w:sz w:val="24"/>
        </w:rPr>
        <w:t>∶</w:t>
      </w:r>
      <w:r w:rsidRPr="00927DF9">
        <w:rPr>
          <w:rFonts w:hAnsi="宋体"/>
          <w:sz w:val="24"/>
        </w:rPr>
        <w:t>50000</w:t>
      </w:r>
      <w:r w:rsidRPr="00791266">
        <w:rPr>
          <w:rFonts w:hAnsi="宋体"/>
          <w:sz w:val="24"/>
        </w:rPr>
        <w:t>、</w:t>
      </w:r>
      <w:r w:rsidRPr="00927DF9">
        <w:rPr>
          <w:rFonts w:hAnsi="宋体"/>
          <w:sz w:val="24"/>
        </w:rPr>
        <w:t>1</w:t>
      </w:r>
      <w:r w:rsidRPr="00791266">
        <w:rPr>
          <w:rFonts w:hAnsi="宋体"/>
          <w:sz w:val="24"/>
        </w:rPr>
        <w:t>∶</w:t>
      </w:r>
      <w:r w:rsidRPr="00927DF9">
        <w:rPr>
          <w:rFonts w:hAnsi="宋体"/>
          <w:sz w:val="24"/>
        </w:rPr>
        <w:t>500000</w:t>
      </w:r>
      <w:r w:rsidRPr="00791266">
        <w:rPr>
          <w:rFonts w:hAnsi="宋体"/>
          <w:sz w:val="24"/>
        </w:rPr>
        <w:t>航磁和</w:t>
      </w:r>
      <w:r w:rsidRPr="00927DF9">
        <w:rPr>
          <w:rFonts w:hAnsi="宋体"/>
          <w:sz w:val="24"/>
        </w:rPr>
        <w:t>1</w:t>
      </w:r>
      <w:r w:rsidRPr="00791266">
        <w:rPr>
          <w:rFonts w:hAnsi="宋体"/>
          <w:sz w:val="24"/>
        </w:rPr>
        <w:t>∶</w:t>
      </w:r>
      <w:r w:rsidRPr="00927DF9">
        <w:rPr>
          <w:rFonts w:hAnsi="宋体"/>
          <w:sz w:val="24"/>
        </w:rPr>
        <w:t>200</w:t>
      </w:r>
      <w:r w:rsidRPr="00791266">
        <w:rPr>
          <w:sz w:val="24"/>
        </w:rPr>
        <w:t>000</w:t>
      </w:r>
      <w:r w:rsidRPr="00791266">
        <w:rPr>
          <w:rFonts w:hAnsi="宋体"/>
          <w:sz w:val="24"/>
        </w:rPr>
        <w:t>重力资料，基本反映了基岩面的起伏、岩体的分布、深部构造等特征</w:t>
      </w:r>
      <w:r>
        <w:rPr>
          <w:rFonts w:hAnsi="宋体" w:hint="eastAsia"/>
          <w:sz w:val="24"/>
        </w:rPr>
        <w:t>，为地热地质研究提供了基础资料</w:t>
      </w:r>
      <w:r w:rsidRPr="00791266">
        <w:rPr>
          <w:rFonts w:hAnsi="宋体"/>
          <w:sz w:val="24"/>
        </w:rPr>
        <w:t>。</w:t>
      </w:r>
    </w:p>
    <w:p w:rsidR="00722383" w:rsidRPr="00CD68E5" w:rsidRDefault="00722383" w:rsidP="00722383">
      <w:pPr>
        <w:pStyle w:val="21"/>
        <w:spacing w:before="175" w:after="175"/>
      </w:pPr>
      <w:bookmarkStart w:id="8" w:name="_Toc525218164"/>
      <w:r w:rsidRPr="00CD68E5">
        <w:rPr>
          <w:rFonts w:hint="eastAsia"/>
        </w:rPr>
        <w:t>第五节</w:t>
      </w:r>
      <w:r w:rsidRPr="00CD68E5">
        <w:rPr>
          <w:rFonts w:hint="eastAsia"/>
        </w:rPr>
        <w:t xml:space="preserve"> </w:t>
      </w:r>
      <w:r w:rsidRPr="00CD68E5">
        <w:t>工作</w:t>
      </w:r>
      <w:r>
        <w:rPr>
          <w:rFonts w:hint="eastAsia"/>
        </w:rPr>
        <w:t>概况</w:t>
      </w:r>
      <w:r w:rsidRPr="00CD68E5">
        <w:t>与质量评价</w:t>
      </w:r>
      <w:bookmarkEnd w:id="8"/>
    </w:p>
    <w:p w:rsidR="00722383" w:rsidRPr="00927DF9" w:rsidRDefault="00722383" w:rsidP="00722383">
      <w:pPr>
        <w:spacing w:line="360" w:lineRule="auto"/>
        <w:rPr>
          <w:rFonts w:hAnsi="宋体"/>
          <w:sz w:val="24"/>
        </w:rPr>
      </w:pPr>
      <w:r w:rsidRPr="00927DF9">
        <w:rPr>
          <w:rFonts w:hAnsi="宋体" w:hint="eastAsia"/>
          <w:sz w:val="24"/>
        </w:rPr>
        <w:t>一、</w:t>
      </w:r>
      <w:r w:rsidRPr="00927DF9">
        <w:rPr>
          <w:rFonts w:hAnsi="宋体"/>
          <w:sz w:val="24"/>
        </w:rPr>
        <w:t>工作概况</w:t>
      </w:r>
    </w:p>
    <w:p w:rsidR="00722383" w:rsidRPr="00927DF9" w:rsidRDefault="00722383" w:rsidP="00722383">
      <w:pPr>
        <w:spacing w:line="360" w:lineRule="auto"/>
        <w:ind w:firstLineChars="200" w:firstLine="480"/>
        <w:rPr>
          <w:rFonts w:hAnsi="宋体"/>
          <w:sz w:val="24"/>
        </w:rPr>
      </w:pPr>
      <w:r w:rsidRPr="00927DF9">
        <w:rPr>
          <w:rFonts w:hAnsi="宋体"/>
          <w:sz w:val="24"/>
        </w:rPr>
        <w:t>项目工作主要分</w:t>
      </w:r>
      <w:r w:rsidRPr="00927DF9">
        <w:rPr>
          <w:rFonts w:hAnsi="宋体" w:hint="eastAsia"/>
          <w:sz w:val="24"/>
        </w:rPr>
        <w:t>三</w:t>
      </w:r>
      <w:r w:rsidRPr="00927DF9">
        <w:rPr>
          <w:rFonts w:hAnsi="宋体"/>
          <w:sz w:val="24"/>
        </w:rPr>
        <w:t>个阶段，第一阶段为地热钻井选址论证，第二阶段为地热井钻探</w:t>
      </w:r>
      <w:r w:rsidRPr="00927DF9">
        <w:rPr>
          <w:rFonts w:hAnsi="宋体" w:hint="eastAsia"/>
          <w:sz w:val="24"/>
        </w:rPr>
        <w:t>，第三阶段为综合研究阶段</w:t>
      </w:r>
      <w:r w:rsidRPr="00927DF9">
        <w:rPr>
          <w:rFonts w:hAnsi="宋体"/>
          <w:sz w:val="24"/>
        </w:rPr>
        <w:t>。</w:t>
      </w:r>
    </w:p>
    <w:p w:rsidR="00722383" w:rsidRPr="00927DF9" w:rsidRDefault="00722383" w:rsidP="00722383">
      <w:pPr>
        <w:spacing w:line="360" w:lineRule="auto"/>
        <w:ind w:firstLineChars="200" w:firstLine="480"/>
        <w:rPr>
          <w:rFonts w:hAnsi="宋体"/>
          <w:sz w:val="24"/>
        </w:rPr>
      </w:pPr>
      <w:r w:rsidRPr="00927DF9">
        <w:rPr>
          <w:rFonts w:hAnsi="宋体"/>
          <w:sz w:val="24"/>
        </w:rPr>
        <w:t>1</w:t>
      </w:r>
      <w:r w:rsidRPr="00927DF9">
        <w:rPr>
          <w:rFonts w:hAnsi="宋体"/>
          <w:sz w:val="24"/>
        </w:rPr>
        <w:t>、钻井选址论证阶段</w:t>
      </w:r>
      <w:r w:rsidRPr="00927DF9">
        <w:rPr>
          <w:rFonts w:hAnsi="宋体"/>
          <w:sz w:val="24"/>
        </w:rPr>
        <w:t>(</w:t>
      </w:r>
      <w:r w:rsidRPr="00927DF9">
        <w:rPr>
          <w:rFonts w:hAnsi="宋体" w:hint="eastAsia"/>
          <w:sz w:val="24"/>
        </w:rPr>
        <w:t>2016.12</w:t>
      </w:r>
      <w:r w:rsidRPr="00927DF9">
        <w:rPr>
          <w:rFonts w:hAnsi="宋体"/>
          <w:sz w:val="24"/>
        </w:rPr>
        <w:t>-20</w:t>
      </w:r>
      <w:r w:rsidRPr="00927DF9">
        <w:rPr>
          <w:rFonts w:hAnsi="宋体" w:hint="eastAsia"/>
          <w:sz w:val="24"/>
        </w:rPr>
        <w:t>17.2</w:t>
      </w:r>
      <w:r w:rsidRPr="00927DF9">
        <w:rPr>
          <w:rFonts w:hAnsi="宋体"/>
          <w:sz w:val="24"/>
        </w:rPr>
        <w:t>)</w:t>
      </w:r>
    </w:p>
    <w:p w:rsidR="00722383" w:rsidRPr="00791266" w:rsidRDefault="00722383" w:rsidP="00722383">
      <w:pPr>
        <w:spacing w:line="360" w:lineRule="auto"/>
        <w:rPr>
          <w:rFonts w:hAnsi="宋体"/>
          <w:sz w:val="24"/>
        </w:rPr>
      </w:pPr>
      <w:r w:rsidRPr="00927DF9">
        <w:rPr>
          <w:rFonts w:hAnsi="宋体" w:hint="eastAsia"/>
          <w:sz w:val="24"/>
        </w:rPr>
        <w:t>项目选址早在</w:t>
      </w:r>
      <w:r w:rsidRPr="00927DF9">
        <w:rPr>
          <w:rFonts w:hAnsi="宋体"/>
          <w:sz w:val="24"/>
        </w:rPr>
        <w:t>201</w:t>
      </w:r>
      <w:r w:rsidRPr="00927DF9">
        <w:rPr>
          <w:rFonts w:hAnsi="宋体" w:hint="eastAsia"/>
          <w:sz w:val="24"/>
        </w:rPr>
        <w:t>6</w:t>
      </w:r>
      <w:r w:rsidRPr="00927DF9">
        <w:rPr>
          <w:rFonts w:hAnsi="宋体"/>
          <w:sz w:val="24"/>
        </w:rPr>
        <w:t>年</w:t>
      </w:r>
      <w:r w:rsidRPr="00927DF9">
        <w:rPr>
          <w:rFonts w:hAnsi="宋体" w:hint="eastAsia"/>
          <w:sz w:val="24"/>
        </w:rPr>
        <w:t>12</w:t>
      </w:r>
      <w:r w:rsidRPr="00927DF9">
        <w:rPr>
          <w:rFonts w:hAnsi="宋体"/>
          <w:sz w:val="24"/>
        </w:rPr>
        <w:t>月启动，</w:t>
      </w:r>
      <w:r w:rsidRPr="00927DF9">
        <w:rPr>
          <w:rFonts w:hAnsi="宋体"/>
          <w:sz w:val="24"/>
        </w:rPr>
        <w:t>201</w:t>
      </w:r>
      <w:r w:rsidRPr="00927DF9">
        <w:rPr>
          <w:rFonts w:hAnsi="宋体" w:hint="eastAsia"/>
          <w:sz w:val="24"/>
        </w:rPr>
        <w:t>6</w:t>
      </w:r>
      <w:r w:rsidRPr="00927DF9">
        <w:rPr>
          <w:rFonts w:hAnsi="宋体"/>
          <w:sz w:val="24"/>
        </w:rPr>
        <w:t>年</w:t>
      </w:r>
      <w:r w:rsidRPr="00927DF9">
        <w:rPr>
          <w:rFonts w:hAnsi="宋体" w:hint="eastAsia"/>
          <w:sz w:val="24"/>
        </w:rPr>
        <w:t>12-2017</w:t>
      </w:r>
      <w:r w:rsidRPr="00927DF9">
        <w:rPr>
          <w:rFonts w:hAnsi="宋体" w:hint="eastAsia"/>
          <w:sz w:val="24"/>
        </w:rPr>
        <w:t>年</w:t>
      </w:r>
      <w:r w:rsidRPr="00927DF9">
        <w:rPr>
          <w:rFonts w:hAnsi="宋体" w:hint="eastAsia"/>
          <w:sz w:val="24"/>
        </w:rPr>
        <w:t>1</w:t>
      </w:r>
      <w:r w:rsidRPr="00927DF9">
        <w:rPr>
          <w:rFonts w:hAnsi="宋体"/>
          <w:sz w:val="24"/>
        </w:rPr>
        <w:t>月主要进行了资料收集分析、确定重点勘查块段，进行可控源音频大地电磁测深数据采集，</w:t>
      </w:r>
      <w:r w:rsidRPr="00927DF9">
        <w:rPr>
          <w:rFonts w:hAnsi="宋体"/>
          <w:sz w:val="24"/>
        </w:rPr>
        <w:t>201</w:t>
      </w:r>
      <w:r w:rsidRPr="00927DF9">
        <w:rPr>
          <w:rFonts w:hAnsi="宋体" w:hint="eastAsia"/>
          <w:sz w:val="24"/>
        </w:rPr>
        <w:t>7</w:t>
      </w:r>
      <w:r w:rsidRPr="00927DF9">
        <w:rPr>
          <w:rFonts w:hAnsi="宋体"/>
          <w:sz w:val="24"/>
        </w:rPr>
        <w:t>年</w:t>
      </w:r>
      <w:r w:rsidRPr="00927DF9">
        <w:rPr>
          <w:rFonts w:hAnsi="宋体" w:hint="eastAsia"/>
          <w:sz w:val="24"/>
        </w:rPr>
        <w:t>2</w:t>
      </w:r>
      <w:r w:rsidRPr="00927DF9">
        <w:rPr>
          <w:rFonts w:hAnsi="宋体"/>
          <w:sz w:val="24"/>
        </w:rPr>
        <w:t>月进行室内综合研究与报告编制，</w:t>
      </w:r>
      <w:r w:rsidRPr="00927DF9">
        <w:rPr>
          <w:rFonts w:hAnsi="宋体" w:hint="eastAsia"/>
          <w:sz w:val="24"/>
        </w:rPr>
        <w:t>并</w:t>
      </w:r>
      <w:r w:rsidRPr="00927DF9">
        <w:rPr>
          <w:rFonts w:hAnsi="宋体"/>
          <w:sz w:val="24"/>
        </w:rPr>
        <w:t>向委托方提交《</w:t>
      </w:r>
      <w:r w:rsidRPr="00CD2F09">
        <w:rPr>
          <w:rFonts w:hAnsi="宋体"/>
          <w:sz w:val="24"/>
        </w:rPr>
        <w:t>江苏省</w:t>
      </w:r>
      <w:r w:rsidRPr="00393AA8">
        <w:rPr>
          <w:rFonts w:hAnsi="宋体" w:hint="eastAsia"/>
          <w:sz w:val="24"/>
        </w:rPr>
        <w:t>灌云县大伊山北</w:t>
      </w:r>
      <w:r w:rsidRPr="00CD2F09">
        <w:rPr>
          <w:rFonts w:hAnsi="宋体"/>
          <w:sz w:val="24"/>
        </w:rPr>
        <w:t>地区</w:t>
      </w:r>
      <w:r w:rsidRPr="00393AA8">
        <w:rPr>
          <w:rFonts w:hAnsi="宋体"/>
          <w:sz w:val="24"/>
        </w:rPr>
        <w:t>R</w:t>
      </w:r>
      <w:r>
        <w:rPr>
          <w:rFonts w:hAnsi="宋体" w:hint="eastAsia"/>
          <w:sz w:val="24"/>
        </w:rPr>
        <w:t>GD</w:t>
      </w:r>
      <w:r w:rsidRPr="00927DF9">
        <w:rPr>
          <w:rFonts w:hAnsi="宋体"/>
          <w:sz w:val="24"/>
        </w:rPr>
        <w:t>1</w:t>
      </w:r>
      <w:r w:rsidRPr="00CD2F09">
        <w:rPr>
          <w:rFonts w:hAnsi="宋体"/>
          <w:sz w:val="24"/>
        </w:rPr>
        <w:t>地热井地热资源勘查报告</w:t>
      </w:r>
      <w:r w:rsidRPr="007E00E1">
        <w:rPr>
          <w:rFonts w:hAnsi="宋体"/>
          <w:sz w:val="24"/>
        </w:rPr>
        <w:t>》</w:t>
      </w:r>
      <w:r w:rsidRPr="00791266">
        <w:rPr>
          <w:rFonts w:hAnsi="宋体"/>
          <w:sz w:val="24"/>
        </w:rPr>
        <w:t>。</w:t>
      </w:r>
    </w:p>
    <w:p w:rsidR="00722383" w:rsidRPr="00927DF9" w:rsidRDefault="00722383" w:rsidP="00722383">
      <w:pPr>
        <w:spacing w:line="360" w:lineRule="auto"/>
        <w:ind w:firstLineChars="200" w:firstLine="480"/>
        <w:rPr>
          <w:rFonts w:hAnsi="宋体"/>
          <w:sz w:val="24"/>
        </w:rPr>
      </w:pPr>
      <w:r w:rsidRPr="00927DF9">
        <w:rPr>
          <w:rFonts w:hAnsi="宋体"/>
          <w:sz w:val="24"/>
        </w:rPr>
        <w:t>2</w:t>
      </w:r>
      <w:r w:rsidRPr="00927DF9">
        <w:rPr>
          <w:rFonts w:hAnsi="宋体"/>
          <w:sz w:val="24"/>
        </w:rPr>
        <w:t>、钻井阶段</w:t>
      </w:r>
      <w:r w:rsidRPr="00927DF9">
        <w:rPr>
          <w:rFonts w:hAnsi="宋体"/>
          <w:sz w:val="24"/>
        </w:rPr>
        <w:t>(201</w:t>
      </w:r>
      <w:r w:rsidRPr="00927DF9">
        <w:rPr>
          <w:rFonts w:hAnsi="宋体" w:hint="eastAsia"/>
          <w:sz w:val="24"/>
        </w:rPr>
        <w:t>7</w:t>
      </w:r>
      <w:r w:rsidRPr="00927DF9">
        <w:rPr>
          <w:rFonts w:hAnsi="宋体"/>
          <w:sz w:val="24"/>
        </w:rPr>
        <w:t>.</w:t>
      </w:r>
      <w:r w:rsidRPr="00927DF9">
        <w:rPr>
          <w:rFonts w:hAnsi="宋体" w:hint="eastAsia"/>
          <w:sz w:val="24"/>
        </w:rPr>
        <w:t>7</w:t>
      </w:r>
      <w:r w:rsidRPr="00927DF9">
        <w:rPr>
          <w:rFonts w:hAnsi="宋体"/>
          <w:sz w:val="24"/>
        </w:rPr>
        <w:t>-201</w:t>
      </w:r>
      <w:r w:rsidRPr="00927DF9">
        <w:rPr>
          <w:rFonts w:hAnsi="宋体" w:hint="eastAsia"/>
          <w:sz w:val="24"/>
        </w:rPr>
        <w:t>7</w:t>
      </w:r>
      <w:r w:rsidRPr="00927DF9">
        <w:rPr>
          <w:rFonts w:hAnsi="宋体"/>
          <w:sz w:val="24"/>
        </w:rPr>
        <w:t>.</w:t>
      </w:r>
      <w:r w:rsidRPr="00927DF9">
        <w:rPr>
          <w:rFonts w:hAnsi="宋体" w:hint="eastAsia"/>
          <w:sz w:val="24"/>
        </w:rPr>
        <w:t>10</w:t>
      </w:r>
      <w:r w:rsidRPr="00927DF9">
        <w:rPr>
          <w:rFonts w:hAnsi="宋体"/>
          <w:sz w:val="24"/>
        </w:rPr>
        <w:t>)</w:t>
      </w:r>
    </w:p>
    <w:p w:rsidR="00722383" w:rsidRPr="000D0D49" w:rsidRDefault="00722383" w:rsidP="00722383">
      <w:pPr>
        <w:spacing w:line="360" w:lineRule="auto"/>
        <w:rPr>
          <w:sz w:val="24"/>
        </w:rPr>
      </w:pPr>
      <w:r w:rsidRPr="00927DF9">
        <w:rPr>
          <w:rFonts w:hAnsi="宋体" w:hint="eastAsia"/>
          <w:sz w:val="24"/>
        </w:rPr>
        <w:t>北</w:t>
      </w:r>
      <w:r w:rsidRPr="00927DF9">
        <w:rPr>
          <w:rFonts w:hAnsi="宋体"/>
          <w:sz w:val="24"/>
        </w:rPr>
        <w:t>京金海源地热工程勘察有限公司承担</w:t>
      </w:r>
      <w:r w:rsidRPr="00927DF9">
        <w:rPr>
          <w:rFonts w:hAnsi="宋体"/>
          <w:sz w:val="24"/>
        </w:rPr>
        <w:t>RGD1</w:t>
      </w:r>
      <w:r w:rsidRPr="00927DF9">
        <w:rPr>
          <w:rFonts w:hAnsi="宋体"/>
          <w:sz w:val="24"/>
        </w:rPr>
        <w:t>地热井施工，</w:t>
      </w:r>
      <w:r w:rsidRPr="00927DF9">
        <w:rPr>
          <w:rFonts w:hAnsi="宋体"/>
          <w:sz w:val="24"/>
        </w:rPr>
        <w:t>2017</w:t>
      </w:r>
      <w:r w:rsidRPr="000D0D49">
        <w:rPr>
          <w:rFonts w:hAnsi="宋体"/>
          <w:sz w:val="24"/>
        </w:rPr>
        <w:t>年</w:t>
      </w:r>
      <w:r w:rsidRPr="00927DF9">
        <w:rPr>
          <w:rFonts w:hAnsi="宋体" w:hint="eastAsia"/>
          <w:sz w:val="24"/>
        </w:rPr>
        <w:t>6</w:t>
      </w:r>
      <w:r w:rsidRPr="000D0D49">
        <w:rPr>
          <w:rFonts w:hAnsi="宋体"/>
          <w:sz w:val="24"/>
        </w:rPr>
        <w:t>月</w:t>
      </w:r>
      <w:r w:rsidRPr="00927DF9">
        <w:rPr>
          <w:rFonts w:hAnsi="宋体" w:hint="eastAsia"/>
          <w:sz w:val="24"/>
        </w:rPr>
        <w:t>29</w:t>
      </w:r>
      <w:r w:rsidRPr="000D0D49">
        <w:rPr>
          <w:rFonts w:hAnsi="宋体"/>
          <w:sz w:val="24"/>
        </w:rPr>
        <w:t>日开钻，</w:t>
      </w:r>
      <w:r w:rsidRPr="00927DF9">
        <w:rPr>
          <w:rFonts w:hAnsi="宋体"/>
          <w:sz w:val="24"/>
        </w:rPr>
        <w:t>2017</w:t>
      </w:r>
      <w:r w:rsidRPr="000D0D49">
        <w:rPr>
          <w:rFonts w:hAnsi="宋体"/>
          <w:sz w:val="24"/>
        </w:rPr>
        <w:t>年</w:t>
      </w:r>
      <w:r w:rsidRPr="00927DF9">
        <w:rPr>
          <w:rFonts w:hAnsi="宋体"/>
          <w:sz w:val="24"/>
        </w:rPr>
        <w:t>8</w:t>
      </w:r>
      <w:r w:rsidRPr="000D0D49">
        <w:rPr>
          <w:rFonts w:hAnsi="宋体"/>
          <w:sz w:val="24"/>
        </w:rPr>
        <w:t>月</w:t>
      </w:r>
      <w:r w:rsidRPr="00927DF9">
        <w:rPr>
          <w:rFonts w:hAnsi="宋体"/>
          <w:sz w:val="24"/>
        </w:rPr>
        <w:t>24</w:t>
      </w:r>
      <w:r w:rsidRPr="000D0D49">
        <w:rPr>
          <w:rFonts w:hAnsi="宋体"/>
          <w:sz w:val="24"/>
        </w:rPr>
        <w:t>日停钻终孔，</w:t>
      </w:r>
      <w:r w:rsidRPr="00927DF9">
        <w:rPr>
          <w:rFonts w:hAnsi="宋体"/>
          <w:sz w:val="24"/>
        </w:rPr>
        <w:t>终孔深度</w:t>
      </w:r>
      <w:r w:rsidRPr="00927DF9">
        <w:rPr>
          <w:rFonts w:hAnsi="宋体"/>
          <w:sz w:val="24"/>
        </w:rPr>
        <w:t>2501.66m</w:t>
      </w:r>
      <w:r w:rsidRPr="00927DF9">
        <w:rPr>
          <w:rFonts w:hAnsi="宋体"/>
          <w:sz w:val="24"/>
        </w:rPr>
        <w:t>。之后进行理化综合洗井工作，于</w:t>
      </w:r>
      <w:r w:rsidRPr="00927DF9">
        <w:rPr>
          <w:rFonts w:hAnsi="宋体"/>
          <w:sz w:val="24"/>
        </w:rPr>
        <w:t>2017</w:t>
      </w:r>
      <w:r w:rsidRPr="00927DF9">
        <w:rPr>
          <w:rFonts w:hAnsi="宋体"/>
          <w:sz w:val="24"/>
        </w:rPr>
        <w:t>年</w:t>
      </w:r>
      <w:r w:rsidRPr="00927DF9">
        <w:rPr>
          <w:rFonts w:hAnsi="宋体"/>
          <w:sz w:val="24"/>
        </w:rPr>
        <w:t>8</w:t>
      </w:r>
      <w:r w:rsidRPr="00927DF9">
        <w:rPr>
          <w:rFonts w:hAnsi="宋体"/>
          <w:sz w:val="24"/>
        </w:rPr>
        <w:t>月</w:t>
      </w:r>
      <w:r w:rsidRPr="00927DF9">
        <w:rPr>
          <w:rFonts w:hAnsi="宋体"/>
          <w:sz w:val="24"/>
        </w:rPr>
        <w:t>26</w:t>
      </w:r>
      <w:r w:rsidRPr="00927DF9">
        <w:rPr>
          <w:rFonts w:hAnsi="宋体"/>
          <w:sz w:val="24"/>
        </w:rPr>
        <w:t>日进行测井，</w:t>
      </w:r>
      <w:r w:rsidRPr="00927DF9">
        <w:rPr>
          <w:rFonts w:hAnsi="宋体"/>
          <w:sz w:val="24"/>
        </w:rPr>
        <w:t>9</w:t>
      </w:r>
      <w:r w:rsidRPr="00927DF9">
        <w:rPr>
          <w:rFonts w:hAnsi="宋体"/>
          <w:sz w:val="24"/>
        </w:rPr>
        <w:t>月</w:t>
      </w:r>
      <w:r w:rsidRPr="00927DF9">
        <w:rPr>
          <w:rFonts w:hAnsi="宋体"/>
          <w:sz w:val="24"/>
        </w:rPr>
        <w:t>5</w:t>
      </w:r>
      <w:r w:rsidRPr="00927DF9">
        <w:rPr>
          <w:rFonts w:hAnsi="宋体"/>
          <w:sz w:val="24"/>
        </w:rPr>
        <w:t>日开始替</w:t>
      </w:r>
      <w:r w:rsidRPr="000D0D49">
        <w:rPr>
          <w:sz w:val="24"/>
        </w:rPr>
        <w:t>浆，泡药，用钢刷、喷枪反复冲洗井壁；采用空压机洗井；水清砂净后</w:t>
      </w:r>
      <w:r w:rsidRPr="000D0D49">
        <w:rPr>
          <w:sz w:val="24"/>
        </w:rPr>
        <w:t>17</w:t>
      </w:r>
      <w:r w:rsidRPr="000D0D49">
        <w:rPr>
          <w:sz w:val="24"/>
        </w:rPr>
        <w:t>日</w:t>
      </w:r>
      <w:r w:rsidRPr="000D0D49">
        <w:rPr>
          <w:sz w:val="24"/>
        </w:rPr>
        <w:t>-23</w:t>
      </w:r>
      <w:r w:rsidRPr="000D0D49">
        <w:rPr>
          <w:sz w:val="24"/>
        </w:rPr>
        <w:t>日开始下泵进行三次不同降深的抽水试验，水温</w:t>
      </w:r>
      <w:r w:rsidRPr="000D0D49">
        <w:rPr>
          <w:sz w:val="24"/>
        </w:rPr>
        <w:t>46℃</w:t>
      </w:r>
      <w:r w:rsidRPr="000D0D49">
        <w:rPr>
          <w:sz w:val="24"/>
        </w:rPr>
        <w:t>，水量</w:t>
      </w:r>
      <w:r w:rsidRPr="000D0D49">
        <w:rPr>
          <w:sz w:val="24"/>
        </w:rPr>
        <w:t>1019m</w:t>
      </w:r>
      <w:r w:rsidRPr="000D0D49">
        <w:rPr>
          <w:sz w:val="24"/>
          <w:vertAlign w:val="superscript"/>
        </w:rPr>
        <w:t>3</w:t>
      </w:r>
      <w:r w:rsidRPr="000D0D49">
        <w:rPr>
          <w:sz w:val="24"/>
        </w:rPr>
        <w:t>/d</w:t>
      </w:r>
      <w:r w:rsidRPr="000D0D49">
        <w:rPr>
          <w:sz w:val="24"/>
        </w:rPr>
        <w:t>。</w:t>
      </w:r>
      <w:r w:rsidRPr="000D0D49">
        <w:rPr>
          <w:sz w:val="24"/>
        </w:rPr>
        <w:t xml:space="preserve"> </w:t>
      </w:r>
    </w:p>
    <w:p w:rsidR="00722383" w:rsidRPr="007B23CD" w:rsidRDefault="00722383" w:rsidP="00722383">
      <w:pPr>
        <w:spacing w:line="360" w:lineRule="auto"/>
        <w:ind w:firstLineChars="200" w:firstLine="480"/>
        <w:rPr>
          <w:sz w:val="24"/>
        </w:rPr>
      </w:pPr>
      <w:r w:rsidRPr="007B23CD">
        <w:rPr>
          <w:sz w:val="24"/>
        </w:rPr>
        <w:t>201</w:t>
      </w:r>
      <w:r>
        <w:rPr>
          <w:rFonts w:hint="eastAsia"/>
          <w:sz w:val="24"/>
        </w:rPr>
        <w:t>7</w:t>
      </w:r>
      <w:r w:rsidRPr="007B23CD">
        <w:rPr>
          <w:sz w:val="24"/>
        </w:rPr>
        <w:t>年</w:t>
      </w:r>
      <w:r>
        <w:rPr>
          <w:rFonts w:hint="eastAsia"/>
          <w:sz w:val="24"/>
        </w:rPr>
        <w:t>9</w:t>
      </w:r>
      <w:r w:rsidRPr="007B23CD">
        <w:rPr>
          <w:sz w:val="24"/>
        </w:rPr>
        <w:t>月采集水样一份，送往国土资源部南京矿产资源监督检测中心检测。</w:t>
      </w:r>
      <w:r w:rsidRPr="007B23CD">
        <w:rPr>
          <w:sz w:val="24"/>
        </w:rPr>
        <w:t>201</w:t>
      </w:r>
      <w:r>
        <w:rPr>
          <w:rFonts w:hint="eastAsia"/>
          <w:sz w:val="24"/>
        </w:rPr>
        <w:t>7</w:t>
      </w:r>
      <w:r w:rsidRPr="007B23CD">
        <w:rPr>
          <w:sz w:val="24"/>
        </w:rPr>
        <w:t>年</w:t>
      </w:r>
      <w:r>
        <w:rPr>
          <w:rFonts w:hint="eastAsia"/>
          <w:sz w:val="24"/>
        </w:rPr>
        <w:t>10</w:t>
      </w:r>
      <w:r w:rsidRPr="007B23CD">
        <w:rPr>
          <w:sz w:val="24"/>
        </w:rPr>
        <w:t>月由</w:t>
      </w:r>
      <w:r w:rsidRPr="00FE0411">
        <w:rPr>
          <w:rFonts w:hint="eastAsia"/>
          <w:sz w:val="24"/>
        </w:rPr>
        <w:t>北</w:t>
      </w:r>
      <w:r w:rsidRPr="000D0D49">
        <w:rPr>
          <w:sz w:val="24"/>
        </w:rPr>
        <w:t>京金海源地热工程勘察有限公司</w:t>
      </w:r>
      <w:r w:rsidRPr="007B23CD">
        <w:rPr>
          <w:sz w:val="24"/>
        </w:rPr>
        <w:t>提交了《</w:t>
      </w:r>
      <w:r w:rsidRPr="007B23CD">
        <w:rPr>
          <w:rFonts w:hint="eastAsia"/>
          <w:sz w:val="24"/>
        </w:rPr>
        <w:t>江苏省</w:t>
      </w:r>
      <w:r>
        <w:rPr>
          <w:rFonts w:hint="eastAsia"/>
          <w:sz w:val="24"/>
        </w:rPr>
        <w:t>连云港市灌云县大伊山地区</w:t>
      </w:r>
      <w:r>
        <w:rPr>
          <w:rFonts w:hint="eastAsia"/>
          <w:sz w:val="24"/>
        </w:rPr>
        <w:t>RGD1</w:t>
      </w:r>
      <w:r>
        <w:rPr>
          <w:rFonts w:hint="eastAsia"/>
          <w:sz w:val="24"/>
        </w:rPr>
        <w:t>地热（温泉）井钻井竣工</w:t>
      </w:r>
      <w:r w:rsidRPr="007B23CD">
        <w:rPr>
          <w:rFonts w:hint="eastAsia"/>
          <w:sz w:val="24"/>
        </w:rPr>
        <w:t>报告》</w:t>
      </w:r>
      <w:r w:rsidRPr="007B23CD">
        <w:rPr>
          <w:sz w:val="24"/>
        </w:rPr>
        <w:t>，并经专家验收同意通过。</w:t>
      </w:r>
    </w:p>
    <w:p w:rsidR="00722383" w:rsidRPr="00927DF9" w:rsidRDefault="00722383" w:rsidP="00722383">
      <w:pPr>
        <w:spacing w:line="360" w:lineRule="auto"/>
        <w:ind w:firstLineChars="200" w:firstLine="480"/>
        <w:rPr>
          <w:sz w:val="24"/>
        </w:rPr>
      </w:pPr>
      <w:r w:rsidRPr="00927DF9">
        <w:rPr>
          <w:sz w:val="24"/>
        </w:rPr>
        <w:lastRenderedPageBreak/>
        <w:t>3</w:t>
      </w:r>
      <w:r w:rsidRPr="00927DF9">
        <w:rPr>
          <w:sz w:val="24"/>
        </w:rPr>
        <w:t>、综合研究阶段</w:t>
      </w:r>
      <w:r w:rsidRPr="00927DF9">
        <w:rPr>
          <w:rFonts w:hint="eastAsia"/>
          <w:sz w:val="24"/>
        </w:rPr>
        <w:t>（</w:t>
      </w:r>
      <w:r w:rsidRPr="00927DF9">
        <w:rPr>
          <w:sz w:val="24"/>
        </w:rPr>
        <w:t>201</w:t>
      </w:r>
      <w:r w:rsidRPr="00927DF9">
        <w:rPr>
          <w:rFonts w:hint="eastAsia"/>
          <w:sz w:val="24"/>
        </w:rPr>
        <w:t>7</w:t>
      </w:r>
      <w:r w:rsidRPr="00927DF9">
        <w:rPr>
          <w:sz w:val="24"/>
        </w:rPr>
        <w:t>.</w:t>
      </w:r>
      <w:r w:rsidRPr="00927DF9">
        <w:rPr>
          <w:rFonts w:hint="eastAsia"/>
          <w:sz w:val="24"/>
        </w:rPr>
        <w:t>10</w:t>
      </w:r>
      <w:r w:rsidRPr="00927DF9">
        <w:rPr>
          <w:sz w:val="24"/>
        </w:rPr>
        <w:t>-201</w:t>
      </w:r>
      <w:r w:rsidRPr="00927DF9">
        <w:rPr>
          <w:rFonts w:hint="eastAsia"/>
          <w:sz w:val="24"/>
        </w:rPr>
        <w:t>7</w:t>
      </w:r>
      <w:r w:rsidRPr="00927DF9">
        <w:rPr>
          <w:sz w:val="24"/>
        </w:rPr>
        <w:t>.</w:t>
      </w:r>
      <w:r w:rsidRPr="00927DF9">
        <w:rPr>
          <w:rFonts w:hint="eastAsia"/>
          <w:sz w:val="24"/>
        </w:rPr>
        <w:t>12</w:t>
      </w:r>
      <w:r w:rsidRPr="00927DF9">
        <w:rPr>
          <w:rFonts w:hint="eastAsia"/>
          <w:sz w:val="24"/>
        </w:rPr>
        <w:t>）</w:t>
      </w:r>
    </w:p>
    <w:p w:rsidR="00722383" w:rsidRPr="00927DF9" w:rsidRDefault="00722383" w:rsidP="00722383">
      <w:pPr>
        <w:spacing w:line="360" w:lineRule="auto"/>
        <w:ind w:firstLineChars="200" w:firstLine="480"/>
        <w:rPr>
          <w:sz w:val="24"/>
        </w:rPr>
      </w:pPr>
      <w:r w:rsidRPr="00BD6D3F">
        <w:rPr>
          <w:sz w:val="24"/>
        </w:rPr>
        <w:t>综合地质和水文地质、地球物理及钻井测井</w:t>
      </w:r>
      <w:r w:rsidRPr="00BD6D3F">
        <w:rPr>
          <w:rFonts w:hint="eastAsia"/>
          <w:sz w:val="24"/>
        </w:rPr>
        <w:t>等</w:t>
      </w:r>
      <w:r w:rsidRPr="00BD6D3F">
        <w:rPr>
          <w:sz w:val="24"/>
        </w:rPr>
        <w:t>资料，对勘查区地热地质条件进行</w:t>
      </w:r>
      <w:r w:rsidRPr="00BD6D3F">
        <w:rPr>
          <w:rFonts w:hint="eastAsia"/>
          <w:sz w:val="24"/>
        </w:rPr>
        <w:t>了</w:t>
      </w:r>
      <w:r w:rsidRPr="00BD6D3F">
        <w:rPr>
          <w:sz w:val="24"/>
        </w:rPr>
        <w:t>深入分析研究；通过抽水试验和</w:t>
      </w:r>
      <w:r w:rsidRPr="00BD6D3F">
        <w:rPr>
          <w:rFonts w:hint="eastAsia"/>
          <w:sz w:val="24"/>
        </w:rPr>
        <w:t>水质分析</w:t>
      </w:r>
      <w:r w:rsidRPr="00BD6D3F">
        <w:rPr>
          <w:sz w:val="24"/>
        </w:rPr>
        <w:t>对</w:t>
      </w:r>
      <w:r>
        <w:rPr>
          <w:sz w:val="24"/>
        </w:rPr>
        <w:t>R</w:t>
      </w:r>
      <w:r>
        <w:rPr>
          <w:rFonts w:hint="eastAsia"/>
          <w:sz w:val="24"/>
        </w:rPr>
        <w:t>GD</w:t>
      </w:r>
      <w:r>
        <w:rPr>
          <w:sz w:val="24"/>
        </w:rPr>
        <w:t>1</w:t>
      </w:r>
      <w:r>
        <w:rPr>
          <w:sz w:val="24"/>
        </w:rPr>
        <w:t>地热井</w:t>
      </w:r>
      <w:r w:rsidRPr="00BD6D3F">
        <w:rPr>
          <w:sz w:val="24"/>
        </w:rPr>
        <w:t>进行水量和水质</w:t>
      </w:r>
      <w:r w:rsidRPr="00BD6D3F">
        <w:rPr>
          <w:rFonts w:hint="eastAsia"/>
          <w:sz w:val="24"/>
        </w:rPr>
        <w:t>等地热资源</w:t>
      </w:r>
      <w:r w:rsidRPr="00BD6D3F">
        <w:rPr>
          <w:sz w:val="24"/>
        </w:rPr>
        <w:t>评价，并确定地热资源的保护范围，提出</w:t>
      </w:r>
      <w:r w:rsidRPr="00BD6D3F">
        <w:rPr>
          <w:rFonts w:hint="eastAsia"/>
          <w:sz w:val="24"/>
        </w:rPr>
        <w:t>了</w:t>
      </w:r>
      <w:r w:rsidRPr="00BD6D3F">
        <w:rPr>
          <w:sz w:val="24"/>
        </w:rPr>
        <w:t>开发利用与保护建议。</w:t>
      </w:r>
    </w:p>
    <w:p w:rsidR="00722383" w:rsidRPr="00927DF9" w:rsidRDefault="00722383" w:rsidP="00722383">
      <w:pPr>
        <w:spacing w:line="360" w:lineRule="auto"/>
        <w:rPr>
          <w:sz w:val="24"/>
        </w:rPr>
      </w:pPr>
      <w:r w:rsidRPr="00927DF9">
        <w:rPr>
          <w:rFonts w:hint="eastAsia"/>
          <w:sz w:val="24"/>
        </w:rPr>
        <w:t>二、</w:t>
      </w:r>
      <w:r w:rsidRPr="00927DF9">
        <w:rPr>
          <w:sz w:val="24"/>
        </w:rPr>
        <w:t>工作方法</w:t>
      </w:r>
    </w:p>
    <w:p w:rsidR="00722383" w:rsidRPr="00BD6D3F" w:rsidRDefault="00722383" w:rsidP="00722383">
      <w:pPr>
        <w:spacing w:line="360" w:lineRule="auto"/>
        <w:rPr>
          <w:sz w:val="24"/>
        </w:rPr>
      </w:pPr>
      <w:r w:rsidRPr="00BD6D3F">
        <w:rPr>
          <w:rFonts w:hint="eastAsia"/>
          <w:sz w:val="24"/>
        </w:rPr>
        <w:t>地热资源勘查的主要方法有：地热地质调查、地球物理勘查、地热钻井等。</w:t>
      </w:r>
    </w:p>
    <w:p w:rsidR="00722383" w:rsidRPr="007B3E4B" w:rsidRDefault="00722383" w:rsidP="00722383">
      <w:pPr>
        <w:ind w:firstLineChars="250" w:firstLine="525"/>
      </w:pPr>
      <w:r w:rsidRPr="007B3E4B">
        <w:t>1</w:t>
      </w:r>
      <w:r w:rsidRPr="007B3E4B">
        <w:t>、地热地质调查</w:t>
      </w:r>
    </w:p>
    <w:p w:rsidR="00722383" w:rsidRPr="0051064B" w:rsidRDefault="00722383" w:rsidP="00722383">
      <w:pPr>
        <w:spacing w:line="360" w:lineRule="auto"/>
        <w:ind w:firstLineChars="200" w:firstLine="480"/>
        <w:rPr>
          <w:sz w:val="24"/>
        </w:rPr>
      </w:pPr>
      <w:r w:rsidRPr="0051064B">
        <w:rPr>
          <w:sz w:val="24"/>
        </w:rPr>
        <w:t>主要收集利用了</w:t>
      </w:r>
      <w:r w:rsidRPr="0051064B">
        <w:rPr>
          <w:sz w:val="24"/>
        </w:rPr>
        <w:t>1∶</w:t>
      </w:r>
      <w:r w:rsidRPr="0051064B">
        <w:rPr>
          <w:rFonts w:hint="eastAsia"/>
          <w:sz w:val="24"/>
        </w:rPr>
        <w:t>2</w:t>
      </w:r>
      <w:r w:rsidRPr="0051064B">
        <w:rPr>
          <w:sz w:val="24"/>
        </w:rPr>
        <w:t>5</w:t>
      </w:r>
      <w:r>
        <w:rPr>
          <w:rFonts w:hint="eastAsia"/>
          <w:sz w:val="24"/>
        </w:rPr>
        <w:t>万</w:t>
      </w:r>
      <w:r w:rsidRPr="0051064B">
        <w:rPr>
          <w:sz w:val="24"/>
        </w:rPr>
        <w:t>、</w:t>
      </w:r>
      <w:r w:rsidRPr="0051064B">
        <w:rPr>
          <w:sz w:val="24"/>
        </w:rPr>
        <w:t>1∶20</w:t>
      </w:r>
      <w:r>
        <w:rPr>
          <w:rFonts w:hint="eastAsia"/>
          <w:sz w:val="24"/>
        </w:rPr>
        <w:t>万</w:t>
      </w:r>
      <w:r w:rsidRPr="0051064B">
        <w:rPr>
          <w:sz w:val="24"/>
        </w:rPr>
        <w:t>、</w:t>
      </w:r>
      <w:r w:rsidRPr="0051064B">
        <w:rPr>
          <w:sz w:val="24"/>
        </w:rPr>
        <w:t>1∶</w:t>
      </w:r>
      <w:r w:rsidRPr="0051064B">
        <w:rPr>
          <w:rFonts w:hint="eastAsia"/>
          <w:sz w:val="24"/>
        </w:rPr>
        <w:t>5</w:t>
      </w:r>
      <w:r>
        <w:rPr>
          <w:rFonts w:hint="eastAsia"/>
          <w:sz w:val="24"/>
        </w:rPr>
        <w:t>万</w:t>
      </w:r>
      <w:r w:rsidRPr="0051064B">
        <w:rPr>
          <w:sz w:val="24"/>
        </w:rPr>
        <w:t>区域地质</w:t>
      </w:r>
      <w:r w:rsidRPr="0051064B">
        <w:rPr>
          <w:rFonts w:hint="eastAsia"/>
          <w:sz w:val="24"/>
        </w:rPr>
        <w:t>，</w:t>
      </w:r>
      <w:r w:rsidRPr="0051064B">
        <w:rPr>
          <w:sz w:val="24"/>
        </w:rPr>
        <w:t>1∶20</w:t>
      </w:r>
      <w:r>
        <w:rPr>
          <w:rFonts w:hint="eastAsia"/>
          <w:sz w:val="24"/>
        </w:rPr>
        <w:t>万</w:t>
      </w:r>
      <w:r w:rsidRPr="0051064B">
        <w:rPr>
          <w:sz w:val="24"/>
        </w:rPr>
        <w:t>区域水文地质普查</w:t>
      </w:r>
      <w:r w:rsidRPr="0051064B">
        <w:rPr>
          <w:rFonts w:hint="eastAsia"/>
          <w:sz w:val="24"/>
        </w:rPr>
        <w:t>，</w:t>
      </w:r>
      <w:r w:rsidRPr="0051064B">
        <w:rPr>
          <w:sz w:val="24"/>
        </w:rPr>
        <w:t>地下水资源调查评价</w:t>
      </w:r>
      <w:r w:rsidRPr="0051064B">
        <w:rPr>
          <w:rFonts w:hint="eastAsia"/>
          <w:sz w:val="24"/>
        </w:rPr>
        <w:t>，</w:t>
      </w:r>
      <w:r w:rsidRPr="0051064B">
        <w:rPr>
          <w:sz w:val="24"/>
        </w:rPr>
        <w:t>地球物理数据以及矿产资源评价等资料。通过分析研究，基本了解区内地层、岩浆岩、地质构造、水文地质及地温场特征等。</w:t>
      </w:r>
    </w:p>
    <w:p w:rsidR="00722383" w:rsidRPr="007B3E4B" w:rsidRDefault="00722383" w:rsidP="00722383">
      <w:pPr>
        <w:ind w:firstLineChars="250" w:firstLine="525"/>
      </w:pPr>
      <w:r w:rsidRPr="007B3E4B">
        <w:t>2</w:t>
      </w:r>
      <w:r w:rsidRPr="007B3E4B">
        <w:t>、地球物理数据处理及地质解译</w:t>
      </w:r>
    </w:p>
    <w:p w:rsidR="00722383" w:rsidRPr="0051064B" w:rsidRDefault="00722383" w:rsidP="00722383">
      <w:pPr>
        <w:spacing w:line="360" w:lineRule="auto"/>
        <w:ind w:firstLineChars="200" w:firstLine="480"/>
        <w:rPr>
          <w:sz w:val="24"/>
        </w:rPr>
      </w:pPr>
      <w:r w:rsidRPr="0051064B">
        <w:rPr>
          <w:sz w:val="24"/>
        </w:rPr>
        <w:t>本次主要对重磁资料进行了处理解译，重力采用</w:t>
      </w:r>
      <w:r w:rsidRPr="0051064B">
        <w:rPr>
          <w:sz w:val="24"/>
        </w:rPr>
        <w:t>1∶20</w:t>
      </w:r>
      <w:r>
        <w:rPr>
          <w:rFonts w:hint="eastAsia"/>
          <w:sz w:val="24"/>
        </w:rPr>
        <w:t>万</w:t>
      </w:r>
      <w:r w:rsidRPr="0051064B">
        <w:rPr>
          <w:sz w:val="24"/>
        </w:rPr>
        <w:t>数据，航磁采用</w:t>
      </w:r>
      <w:r w:rsidRPr="0051064B">
        <w:rPr>
          <w:sz w:val="24"/>
        </w:rPr>
        <w:t>1∶</w:t>
      </w:r>
      <w:r w:rsidRPr="0051064B">
        <w:rPr>
          <w:rFonts w:hint="eastAsia"/>
          <w:sz w:val="24"/>
        </w:rPr>
        <w:t>10</w:t>
      </w:r>
      <w:r>
        <w:rPr>
          <w:rFonts w:hint="eastAsia"/>
          <w:sz w:val="24"/>
        </w:rPr>
        <w:t>万</w:t>
      </w:r>
      <w:r w:rsidRPr="0051064B">
        <w:rPr>
          <w:sz w:val="24"/>
        </w:rPr>
        <w:t>数据，在</w:t>
      </w:r>
      <w:r w:rsidRPr="0051064B">
        <w:rPr>
          <w:sz w:val="24"/>
        </w:rPr>
        <w:t>GDPS</w:t>
      </w:r>
      <w:r w:rsidRPr="0051064B">
        <w:rPr>
          <w:sz w:val="24"/>
        </w:rPr>
        <w:t>（物探数据分析系统）平台上</w:t>
      </w:r>
      <w:r>
        <w:rPr>
          <w:sz w:val="24"/>
        </w:rPr>
        <w:t>进行，通过对场的变换和分离，突出线性构造和局部构造。本次工作对</w:t>
      </w:r>
      <w:r>
        <w:rPr>
          <w:rFonts w:hint="eastAsia"/>
          <w:sz w:val="24"/>
        </w:rPr>
        <w:t>勘</w:t>
      </w:r>
      <w:r w:rsidRPr="0051064B">
        <w:rPr>
          <w:sz w:val="24"/>
        </w:rPr>
        <w:t>查区中生代盆地基底起伏、基底地层、断裂构造空间展布以及隐伏岩浆岩的分布位置等进行了推断解译，为可控</w:t>
      </w:r>
      <w:r>
        <w:rPr>
          <w:sz w:val="24"/>
        </w:rPr>
        <w:t>源音频大地电磁测深剖面布置提供了方向。重磁数据处理范围远远大于</w:t>
      </w:r>
      <w:r>
        <w:rPr>
          <w:rFonts w:hint="eastAsia"/>
          <w:sz w:val="24"/>
        </w:rPr>
        <w:t>勘</w:t>
      </w:r>
      <w:r w:rsidRPr="0051064B">
        <w:rPr>
          <w:sz w:val="24"/>
        </w:rPr>
        <w:t>查区面积，以便于区域对比。</w:t>
      </w:r>
    </w:p>
    <w:p w:rsidR="00722383" w:rsidRPr="007B3E4B" w:rsidRDefault="00722383" w:rsidP="00722383">
      <w:pPr>
        <w:ind w:firstLineChars="250" w:firstLine="525"/>
      </w:pPr>
      <w:r w:rsidRPr="007B3E4B">
        <w:rPr>
          <w:rFonts w:hint="eastAsia"/>
        </w:rPr>
        <w:t>3</w:t>
      </w:r>
      <w:r w:rsidRPr="007B3E4B">
        <w:t>、可控源音频大地电磁测深</w:t>
      </w:r>
    </w:p>
    <w:p w:rsidR="00722383" w:rsidRPr="00BA7EDB" w:rsidRDefault="00722383" w:rsidP="00722383">
      <w:pPr>
        <w:spacing w:line="360" w:lineRule="auto"/>
        <w:ind w:firstLineChars="200" w:firstLine="480"/>
        <w:rPr>
          <w:rFonts w:hAnsi="宋体"/>
          <w:color w:val="000000"/>
          <w:sz w:val="24"/>
        </w:rPr>
      </w:pPr>
      <w:r>
        <w:rPr>
          <w:rFonts w:hAnsi="宋体"/>
          <w:color w:val="000000"/>
          <w:sz w:val="24"/>
        </w:rPr>
        <w:t>确定重点</w:t>
      </w:r>
      <w:r>
        <w:rPr>
          <w:rFonts w:hAnsi="宋体" w:hint="eastAsia"/>
          <w:color w:val="000000"/>
          <w:sz w:val="24"/>
        </w:rPr>
        <w:t>勘</w:t>
      </w:r>
      <w:r w:rsidRPr="00B43C0F">
        <w:rPr>
          <w:rFonts w:hAnsi="宋体"/>
          <w:color w:val="000000"/>
          <w:sz w:val="24"/>
        </w:rPr>
        <w:t>查区后，进</w:t>
      </w:r>
      <w:r>
        <w:rPr>
          <w:rFonts w:hAnsi="宋体"/>
          <w:color w:val="000000"/>
          <w:sz w:val="24"/>
        </w:rPr>
        <w:t>行可控源音频大地电磁测深剖面线的布置。</w:t>
      </w:r>
      <w:r w:rsidRPr="007D0E21">
        <w:rPr>
          <w:rFonts w:hAnsi="宋体"/>
          <w:color w:val="000000"/>
          <w:sz w:val="24"/>
        </w:rPr>
        <w:t>布设了</w:t>
      </w:r>
      <w:r>
        <w:rPr>
          <w:rFonts w:hAnsi="宋体" w:hint="eastAsia"/>
          <w:color w:val="000000"/>
          <w:sz w:val="24"/>
        </w:rPr>
        <w:t>3</w:t>
      </w:r>
      <w:r w:rsidRPr="007D0E21">
        <w:rPr>
          <w:rFonts w:hAnsi="宋体"/>
          <w:color w:val="000000"/>
          <w:sz w:val="24"/>
        </w:rPr>
        <w:t>条</w:t>
      </w:r>
      <w:r w:rsidRPr="007D0E21">
        <w:rPr>
          <w:rFonts w:hAnsi="宋体"/>
          <w:color w:val="000000"/>
          <w:sz w:val="24"/>
        </w:rPr>
        <w:t>CSAMT</w:t>
      </w:r>
      <w:r w:rsidRPr="007D0E21">
        <w:rPr>
          <w:rFonts w:hAnsi="宋体"/>
          <w:color w:val="000000"/>
          <w:sz w:val="24"/>
        </w:rPr>
        <w:t>测深剖面，</w:t>
      </w:r>
      <w:r>
        <w:rPr>
          <w:rFonts w:hAnsi="宋体" w:hint="eastAsia"/>
          <w:color w:val="000000"/>
          <w:sz w:val="24"/>
        </w:rPr>
        <w:t>3</w:t>
      </w:r>
      <w:r w:rsidRPr="007D0E21">
        <w:rPr>
          <w:rFonts w:hAnsi="宋体" w:hint="eastAsia"/>
          <w:color w:val="000000"/>
          <w:sz w:val="24"/>
        </w:rPr>
        <w:t>条剖面共长</w:t>
      </w:r>
      <w:r>
        <w:rPr>
          <w:rFonts w:hAnsi="宋体" w:hint="eastAsia"/>
          <w:color w:val="000000"/>
          <w:sz w:val="24"/>
        </w:rPr>
        <w:t>7.35</w:t>
      </w:r>
      <w:r w:rsidRPr="007D0E21">
        <w:rPr>
          <w:rFonts w:hAnsi="宋体" w:hint="eastAsia"/>
          <w:color w:val="000000"/>
          <w:sz w:val="24"/>
        </w:rPr>
        <w:t>km</w:t>
      </w:r>
      <w:r w:rsidRPr="007D0E21">
        <w:rPr>
          <w:rFonts w:hAnsi="宋体" w:hint="eastAsia"/>
          <w:color w:val="000000"/>
          <w:sz w:val="24"/>
        </w:rPr>
        <w:t>，</w:t>
      </w:r>
      <w:r w:rsidRPr="007D0E21">
        <w:rPr>
          <w:rFonts w:hAnsi="宋体" w:hint="eastAsia"/>
          <w:color w:val="000000"/>
          <w:sz w:val="24"/>
        </w:rPr>
        <w:t>4</w:t>
      </w:r>
      <w:r w:rsidRPr="007D0E21">
        <w:rPr>
          <w:rFonts w:hAnsi="宋体"/>
          <w:color w:val="000000"/>
          <w:sz w:val="24"/>
        </w:rPr>
        <w:t>条剖面都为</w:t>
      </w:r>
      <w:r>
        <w:rPr>
          <w:rFonts w:hAnsi="宋体" w:hint="eastAsia"/>
          <w:color w:val="000000"/>
          <w:sz w:val="24"/>
        </w:rPr>
        <w:t>近东西</w:t>
      </w:r>
      <w:r w:rsidRPr="007D0E21">
        <w:rPr>
          <w:rFonts w:hAnsi="宋体"/>
          <w:color w:val="000000"/>
          <w:sz w:val="24"/>
        </w:rPr>
        <w:t>走向</w:t>
      </w:r>
      <w:r>
        <w:rPr>
          <w:rFonts w:hAnsi="宋体" w:hint="eastAsia"/>
          <w:color w:val="000000"/>
          <w:sz w:val="24"/>
        </w:rPr>
        <w:t>，</w:t>
      </w:r>
      <w:r>
        <w:rPr>
          <w:rFonts w:hAnsi="宋体"/>
          <w:color w:val="000000"/>
          <w:sz w:val="24"/>
        </w:rPr>
        <w:t>根据区域对比分析，结合</w:t>
      </w:r>
      <w:r>
        <w:rPr>
          <w:rFonts w:hAnsi="宋体" w:hint="eastAsia"/>
          <w:color w:val="000000"/>
          <w:sz w:val="24"/>
        </w:rPr>
        <w:t>勘</w:t>
      </w:r>
      <w:r w:rsidRPr="00B43C0F">
        <w:rPr>
          <w:rFonts w:hAnsi="宋体"/>
          <w:color w:val="000000"/>
          <w:sz w:val="24"/>
        </w:rPr>
        <w:t>查区施工条件，</w:t>
      </w:r>
      <w:r w:rsidRPr="00BA7EDB">
        <w:rPr>
          <w:rFonts w:hAnsi="宋体" w:hint="eastAsia"/>
          <w:color w:val="000000"/>
          <w:sz w:val="24"/>
        </w:rPr>
        <w:t>首先用</w:t>
      </w:r>
      <w:r w:rsidRPr="00BA7EDB">
        <w:rPr>
          <w:rFonts w:hAnsi="宋体"/>
          <w:color w:val="000000"/>
          <w:sz w:val="24"/>
        </w:rPr>
        <w:t>GDP</w:t>
      </w:r>
      <w:r w:rsidRPr="00BA7EDB">
        <w:rPr>
          <w:rFonts w:hAnsi="宋体" w:hint="eastAsia"/>
          <w:color w:val="000000"/>
          <w:sz w:val="24"/>
        </w:rPr>
        <w:t>-</w:t>
      </w:r>
      <w:r w:rsidRPr="00BA7EDB">
        <w:rPr>
          <w:rFonts w:hAnsi="宋体"/>
          <w:color w:val="000000"/>
          <w:sz w:val="24"/>
        </w:rPr>
        <w:t>32</w:t>
      </w:r>
      <w:r w:rsidRPr="00BA7EDB">
        <w:rPr>
          <w:rFonts w:hAnsi="宋体"/>
          <w:color w:val="000000"/>
          <w:sz w:val="24"/>
        </w:rPr>
        <w:t>Ⅱ</w:t>
      </w:r>
      <w:r w:rsidRPr="00BA7EDB">
        <w:rPr>
          <w:rFonts w:hAnsi="宋体" w:hint="eastAsia"/>
          <w:color w:val="000000"/>
          <w:sz w:val="24"/>
        </w:rPr>
        <w:t>对本区进行测量，</w:t>
      </w:r>
      <w:r w:rsidRPr="00BA7EDB">
        <w:rPr>
          <w:rFonts w:hAnsi="宋体"/>
          <w:color w:val="000000"/>
          <w:sz w:val="24"/>
        </w:rPr>
        <w:t>原始数据测量出来后，邀请专家</w:t>
      </w:r>
      <w:r w:rsidRPr="00BA7EDB">
        <w:rPr>
          <w:rFonts w:hAnsi="宋体" w:hint="eastAsia"/>
          <w:color w:val="000000"/>
          <w:sz w:val="24"/>
        </w:rPr>
        <w:t>对数据</w:t>
      </w:r>
      <w:r w:rsidRPr="00BA7EDB">
        <w:rPr>
          <w:rFonts w:hAnsi="宋体"/>
          <w:color w:val="000000"/>
          <w:sz w:val="24"/>
        </w:rPr>
        <w:t>进行解译，</w:t>
      </w:r>
      <w:r w:rsidRPr="00BA7EDB">
        <w:rPr>
          <w:rFonts w:hAnsi="宋体" w:hint="eastAsia"/>
          <w:color w:val="000000"/>
          <w:sz w:val="24"/>
        </w:rPr>
        <w:t>并圈定出异常地段，用</w:t>
      </w:r>
      <w:r w:rsidRPr="00BA7EDB">
        <w:rPr>
          <w:rFonts w:hAnsi="宋体" w:hint="eastAsia"/>
          <w:color w:val="000000"/>
          <w:sz w:val="24"/>
        </w:rPr>
        <w:t>V8</w:t>
      </w:r>
      <w:r w:rsidRPr="00BA7EDB">
        <w:rPr>
          <w:rFonts w:hAnsi="宋体" w:hint="eastAsia"/>
          <w:color w:val="000000"/>
          <w:sz w:val="24"/>
        </w:rPr>
        <w:t>进行了验证，验证了</w:t>
      </w:r>
      <w:r>
        <w:rPr>
          <w:rFonts w:hAnsi="宋体" w:hint="eastAsia"/>
          <w:color w:val="000000"/>
          <w:sz w:val="24"/>
        </w:rPr>
        <w:t>4</w:t>
      </w:r>
      <w:r w:rsidRPr="00BA7EDB">
        <w:rPr>
          <w:rFonts w:hAnsi="宋体" w:hint="eastAsia"/>
          <w:color w:val="000000"/>
          <w:sz w:val="24"/>
        </w:rPr>
        <w:t>0</w:t>
      </w:r>
      <w:r w:rsidRPr="00BA7EDB">
        <w:rPr>
          <w:rFonts w:hAnsi="宋体" w:hint="eastAsia"/>
          <w:color w:val="000000"/>
          <w:sz w:val="24"/>
        </w:rPr>
        <w:t>线、</w:t>
      </w:r>
      <w:r>
        <w:rPr>
          <w:rFonts w:hAnsi="宋体" w:hint="eastAsia"/>
          <w:color w:val="000000"/>
          <w:sz w:val="24"/>
        </w:rPr>
        <w:t>5</w:t>
      </w:r>
      <w:r w:rsidRPr="00BA7EDB">
        <w:rPr>
          <w:rFonts w:hAnsi="宋体" w:hint="eastAsia"/>
          <w:color w:val="000000"/>
          <w:sz w:val="24"/>
        </w:rPr>
        <w:t>0</w:t>
      </w:r>
      <w:r w:rsidRPr="00BA7EDB">
        <w:rPr>
          <w:rFonts w:hAnsi="宋体" w:hint="eastAsia"/>
          <w:color w:val="000000"/>
          <w:sz w:val="24"/>
        </w:rPr>
        <w:t>线、</w:t>
      </w:r>
      <w:r w:rsidRPr="00BA7EDB">
        <w:rPr>
          <w:rFonts w:hAnsi="宋体" w:hint="eastAsia"/>
          <w:color w:val="000000"/>
          <w:sz w:val="24"/>
        </w:rPr>
        <w:t>60</w:t>
      </w:r>
      <w:r w:rsidRPr="00BA7EDB">
        <w:rPr>
          <w:rFonts w:hAnsi="宋体" w:hint="eastAsia"/>
          <w:color w:val="000000"/>
          <w:sz w:val="24"/>
        </w:rPr>
        <w:t>线。</w:t>
      </w:r>
    </w:p>
    <w:p w:rsidR="00722383" w:rsidRPr="00B43C0F" w:rsidRDefault="00722383" w:rsidP="00722383">
      <w:pPr>
        <w:spacing w:line="360" w:lineRule="auto"/>
        <w:ind w:firstLineChars="200" w:firstLine="480"/>
        <w:rPr>
          <w:color w:val="000000"/>
          <w:sz w:val="24"/>
        </w:rPr>
      </w:pPr>
      <w:r w:rsidRPr="00BA7EDB">
        <w:rPr>
          <w:rFonts w:hAnsi="宋体"/>
          <w:color w:val="000000"/>
          <w:sz w:val="24"/>
        </w:rPr>
        <w:t>通过</w:t>
      </w:r>
      <w:r>
        <w:rPr>
          <w:rFonts w:hAnsi="宋体" w:hint="eastAsia"/>
          <w:color w:val="000000"/>
          <w:sz w:val="24"/>
        </w:rPr>
        <w:t>3</w:t>
      </w:r>
      <w:r w:rsidRPr="00BA7EDB">
        <w:rPr>
          <w:rFonts w:hAnsi="宋体"/>
          <w:color w:val="000000"/>
          <w:sz w:val="24"/>
        </w:rPr>
        <w:t>条剖面的可控源音频大地电磁测深</w:t>
      </w:r>
      <w:r w:rsidRPr="00BA7EDB">
        <w:rPr>
          <w:rFonts w:hAnsi="宋体" w:hint="eastAsia"/>
          <w:color w:val="000000"/>
          <w:sz w:val="24"/>
        </w:rPr>
        <w:t>的二次</w:t>
      </w:r>
      <w:r w:rsidRPr="00BA7EDB">
        <w:rPr>
          <w:rFonts w:hAnsi="宋体"/>
          <w:color w:val="000000"/>
          <w:sz w:val="24"/>
        </w:rPr>
        <w:t>测量</w:t>
      </w:r>
      <w:r w:rsidRPr="00BA7EDB">
        <w:rPr>
          <w:rFonts w:hAnsi="宋体" w:hint="eastAsia"/>
          <w:color w:val="000000"/>
          <w:sz w:val="24"/>
        </w:rPr>
        <w:t>及</w:t>
      </w:r>
      <w:r w:rsidRPr="00BA7EDB">
        <w:rPr>
          <w:rFonts w:hAnsi="宋体"/>
          <w:color w:val="000000"/>
          <w:sz w:val="24"/>
        </w:rPr>
        <w:t>解译，基本了解了本区深部地层及地质构造特征。</w:t>
      </w:r>
      <w:r w:rsidRPr="00B43C0F">
        <w:rPr>
          <w:rFonts w:hAnsi="宋体"/>
          <w:color w:val="000000"/>
          <w:sz w:val="24"/>
        </w:rPr>
        <w:t>勘探深度</w:t>
      </w:r>
      <w:smartTag w:uri="urn:schemas-microsoft-com:office:smarttags" w:element="chmetcnv">
        <w:smartTagPr>
          <w:attr w:name="TCSC" w:val="0"/>
          <w:attr w:name="NumberType" w:val="1"/>
          <w:attr w:name="Negative" w:val="False"/>
          <w:attr w:name="HasSpace" w:val="False"/>
          <w:attr w:name="SourceValue" w:val="3000"/>
          <w:attr w:name="UnitName" w:val="m"/>
        </w:smartTagPr>
        <w:r w:rsidRPr="00BA7EDB">
          <w:rPr>
            <w:rFonts w:hAnsi="宋体"/>
            <w:color w:val="000000"/>
            <w:sz w:val="24"/>
          </w:rPr>
          <w:t>3</w:t>
        </w:r>
        <w:r w:rsidRPr="00B43C0F">
          <w:rPr>
            <w:color w:val="000000"/>
            <w:sz w:val="24"/>
          </w:rPr>
          <w:t>000m</w:t>
        </w:r>
      </w:smartTag>
      <w:r w:rsidRPr="00B43C0F">
        <w:rPr>
          <w:rFonts w:hAnsi="宋体"/>
          <w:color w:val="000000"/>
          <w:sz w:val="24"/>
        </w:rPr>
        <w:t>，较好地获取了</w:t>
      </w:r>
      <w:smartTag w:uri="urn:schemas-microsoft-com:office:smarttags" w:element="chmetcnv">
        <w:smartTagPr>
          <w:attr w:name="TCSC" w:val="0"/>
          <w:attr w:name="NumberType" w:val="1"/>
          <w:attr w:name="Negative" w:val="False"/>
          <w:attr w:name="HasSpace" w:val="False"/>
          <w:attr w:name="SourceValue" w:val="3000"/>
          <w:attr w:name="UnitName" w:val="m"/>
        </w:smartTagPr>
        <w:r w:rsidRPr="00B43C0F">
          <w:rPr>
            <w:color w:val="000000"/>
            <w:sz w:val="24"/>
          </w:rPr>
          <w:t>3000m</w:t>
        </w:r>
      </w:smartTag>
      <w:r w:rsidRPr="00B43C0F">
        <w:rPr>
          <w:rFonts w:hAnsi="宋体"/>
          <w:color w:val="000000"/>
          <w:sz w:val="24"/>
        </w:rPr>
        <w:t>以浅电性特征，为深部地层、地质构造推断和确定地热钻井井位提供了依据。</w:t>
      </w:r>
    </w:p>
    <w:p w:rsidR="00722383" w:rsidRDefault="00722383" w:rsidP="00722383">
      <w:pPr>
        <w:pStyle w:val="33"/>
        <w:ind w:firstLineChars="200" w:firstLine="480"/>
        <w:rPr>
          <w:color w:val="000000"/>
          <w:sz w:val="24"/>
          <w:szCs w:val="24"/>
        </w:rPr>
      </w:pPr>
      <w:r w:rsidRPr="00B43C0F">
        <w:rPr>
          <w:rFonts w:hAnsi="宋体"/>
          <w:sz w:val="24"/>
          <w:szCs w:val="24"/>
        </w:rPr>
        <w:t>本次野外工作使用</w:t>
      </w:r>
      <w:r w:rsidRPr="00B43C0F">
        <w:rPr>
          <w:rFonts w:hAnsi="宋体" w:hint="eastAsia"/>
          <w:sz w:val="24"/>
          <w:szCs w:val="24"/>
        </w:rPr>
        <w:t>加拿大凤凰</w:t>
      </w:r>
      <w:r w:rsidRPr="00B43C0F">
        <w:rPr>
          <w:rFonts w:hAnsi="宋体"/>
          <w:sz w:val="24"/>
          <w:szCs w:val="24"/>
        </w:rPr>
        <w:t>公司生产的</w:t>
      </w:r>
      <w:r w:rsidRPr="00B43C0F">
        <w:rPr>
          <w:rFonts w:hint="eastAsia"/>
          <w:sz w:val="24"/>
          <w:szCs w:val="24"/>
        </w:rPr>
        <w:t>V</w:t>
      </w:r>
      <w:r w:rsidRPr="00B43C0F">
        <w:rPr>
          <w:rFonts w:hAnsi="宋体"/>
          <w:sz w:val="24"/>
          <w:szCs w:val="24"/>
        </w:rPr>
        <w:t>-</w:t>
      </w:r>
      <w:r w:rsidRPr="00B43C0F">
        <w:rPr>
          <w:rFonts w:hint="eastAsia"/>
          <w:sz w:val="24"/>
          <w:szCs w:val="24"/>
        </w:rPr>
        <w:t>8</w:t>
      </w:r>
      <w:r>
        <w:rPr>
          <w:rFonts w:hint="eastAsia"/>
          <w:sz w:val="24"/>
          <w:szCs w:val="24"/>
        </w:rPr>
        <w:t>和</w:t>
      </w:r>
      <w:r w:rsidRPr="007B23CD">
        <w:rPr>
          <w:rFonts w:hAnsi="宋体" w:hint="eastAsia"/>
          <w:sz w:val="24"/>
          <w:szCs w:val="24"/>
        </w:rPr>
        <w:t>美国</w:t>
      </w:r>
      <w:r w:rsidRPr="007B23CD">
        <w:rPr>
          <w:rFonts w:hAnsi="宋体" w:hint="eastAsia"/>
          <w:sz w:val="24"/>
          <w:szCs w:val="24"/>
        </w:rPr>
        <w:t>Zonge</w:t>
      </w:r>
      <w:r w:rsidRPr="007B23CD">
        <w:rPr>
          <w:rFonts w:hAnsi="宋体" w:hint="eastAsia"/>
          <w:sz w:val="24"/>
          <w:szCs w:val="24"/>
        </w:rPr>
        <w:t>公司</w:t>
      </w:r>
      <w:r w:rsidRPr="007B23CD">
        <w:rPr>
          <w:rFonts w:hAnsi="宋体"/>
          <w:sz w:val="24"/>
          <w:szCs w:val="24"/>
        </w:rPr>
        <w:t>生产的</w:t>
      </w:r>
      <w:r w:rsidRPr="007B23CD">
        <w:rPr>
          <w:rFonts w:hAnsi="宋体" w:hint="eastAsia"/>
          <w:sz w:val="24"/>
          <w:szCs w:val="24"/>
        </w:rPr>
        <w:lastRenderedPageBreak/>
        <w:t>GDP</w:t>
      </w:r>
      <w:r w:rsidRPr="007B23CD">
        <w:rPr>
          <w:rFonts w:hAnsi="宋体"/>
          <w:sz w:val="24"/>
          <w:szCs w:val="24"/>
        </w:rPr>
        <w:t>-</w:t>
      </w:r>
      <w:r w:rsidRPr="007B23CD">
        <w:rPr>
          <w:rFonts w:hAnsi="宋体" w:hint="eastAsia"/>
          <w:sz w:val="24"/>
          <w:szCs w:val="24"/>
        </w:rPr>
        <w:t>32</w:t>
      </w:r>
      <w:r w:rsidRPr="007B23CD">
        <w:rPr>
          <w:rFonts w:hAnsi="宋体" w:hint="eastAsia"/>
          <w:sz w:val="24"/>
          <w:szCs w:val="24"/>
          <w:vertAlign w:val="superscript"/>
        </w:rPr>
        <w:t>Ⅱ</w:t>
      </w:r>
      <w:r w:rsidRPr="00B43C0F">
        <w:rPr>
          <w:rFonts w:hAnsi="宋体"/>
          <w:sz w:val="24"/>
          <w:szCs w:val="24"/>
        </w:rPr>
        <w:t>多功能电法仪，</w:t>
      </w:r>
      <w:r w:rsidRPr="007B23CD">
        <w:rPr>
          <w:rFonts w:hAnsi="宋体"/>
          <w:color w:val="000000"/>
          <w:sz w:val="24"/>
          <w:szCs w:val="24"/>
        </w:rPr>
        <w:t>由</w:t>
      </w:r>
      <w:r w:rsidRPr="007B23CD">
        <w:rPr>
          <w:rFonts w:hAnsi="宋体" w:hint="eastAsia"/>
          <w:color w:val="000000"/>
          <w:sz w:val="24"/>
          <w:szCs w:val="24"/>
        </w:rPr>
        <w:t>北京中地创源地质勘察院和</w:t>
      </w:r>
      <w:r>
        <w:rPr>
          <w:rFonts w:hAnsi="宋体" w:hint="eastAsia"/>
          <w:color w:val="000000"/>
          <w:sz w:val="24"/>
          <w:szCs w:val="24"/>
        </w:rPr>
        <w:t>江苏省地质调查研究院</w:t>
      </w:r>
      <w:r w:rsidRPr="007B23CD">
        <w:rPr>
          <w:rFonts w:hAnsi="宋体"/>
          <w:color w:val="000000"/>
          <w:sz w:val="24"/>
          <w:szCs w:val="24"/>
        </w:rPr>
        <w:t>承担完</w:t>
      </w:r>
      <w:r w:rsidRPr="00B43C0F">
        <w:rPr>
          <w:rFonts w:hAnsi="宋体"/>
          <w:color w:val="000000"/>
          <w:sz w:val="24"/>
          <w:szCs w:val="24"/>
        </w:rPr>
        <w:t>成</w:t>
      </w:r>
      <w:r w:rsidRPr="007B23CD">
        <w:rPr>
          <w:rFonts w:hAnsi="宋体"/>
          <w:color w:val="000000"/>
          <w:sz w:val="24"/>
          <w:szCs w:val="24"/>
        </w:rPr>
        <w:t>。</w:t>
      </w:r>
      <w:r w:rsidRPr="00B43C0F">
        <w:rPr>
          <w:color w:val="000000"/>
          <w:sz w:val="24"/>
          <w:szCs w:val="24"/>
        </w:rPr>
        <w:t xml:space="preserve"> </w:t>
      </w:r>
    </w:p>
    <w:p w:rsidR="00722383" w:rsidRPr="007B3E4B" w:rsidRDefault="00722383" w:rsidP="00722383">
      <w:pPr>
        <w:ind w:firstLineChars="250" w:firstLine="525"/>
      </w:pPr>
      <w:r>
        <w:rPr>
          <w:rFonts w:hint="eastAsia"/>
        </w:rPr>
        <w:t>4</w:t>
      </w:r>
      <w:r w:rsidRPr="007B3E4B">
        <w:t>、地热钻井</w:t>
      </w:r>
    </w:p>
    <w:p w:rsidR="00722383" w:rsidRPr="00BD6D3F" w:rsidRDefault="00722383" w:rsidP="00722383">
      <w:pPr>
        <w:spacing w:line="360" w:lineRule="auto"/>
        <w:ind w:firstLineChars="192" w:firstLine="461"/>
        <w:rPr>
          <w:sz w:val="24"/>
        </w:rPr>
      </w:pPr>
      <w:r w:rsidRPr="00BD6D3F">
        <w:rPr>
          <w:sz w:val="24"/>
        </w:rPr>
        <w:t>（</w:t>
      </w:r>
      <w:r w:rsidRPr="00BD6D3F">
        <w:rPr>
          <w:sz w:val="24"/>
        </w:rPr>
        <w:t>1</w:t>
      </w:r>
      <w:r w:rsidRPr="00BD6D3F">
        <w:rPr>
          <w:sz w:val="24"/>
        </w:rPr>
        <w:t>）钻井工艺</w:t>
      </w:r>
    </w:p>
    <w:p w:rsidR="00722383" w:rsidRDefault="00722383" w:rsidP="00722383">
      <w:pPr>
        <w:spacing w:line="600" w:lineRule="exact"/>
        <w:ind w:firstLineChars="200" w:firstLine="480"/>
        <w:rPr>
          <w:rFonts w:ascii="宋体" w:hAnsi="宋体"/>
          <w:sz w:val="24"/>
        </w:rPr>
      </w:pPr>
      <w:r w:rsidRPr="002A00FE">
        <w:rPr>
          <w:rFonts w:ascii="宋体" w:hAnsi="宋体" w:hint="eastAsia"/>
          <w:sz w:val="24"/>
        </w:rPr>
        <w:t>采用</w:t>
      </w:r>
      <w:r>
        <w:rPr>
          <w:rFonts w:ascii="宋体" w:hAnsi="宋体" w:hint="eastAsia"/>
          <w:sz w:val="24"/>
        </w:rPr>
        <w:t>三</w:t>
      </w:r>
      <w:r w:rsidRPr="002A00FE">
        <w:rPr>
          <w:rFonts w:ascii="宋体" w:hAnsi="宋体" w:hint="eastAsia"/>
          <w:sz w:val="24"/>
        </w:rPr>
        <w:t>开钻井工艺。</w:t>
      </w:r>
      <w:r w:rsidRPr="002A00FE">
        <w:rPr>
          <w:rFonts w:ascii="宋体" w:hAnsi="宋体"/>
          <w:sz w:val="24"/>
        </w:rPr>
        <w:t>一开使用Φ</w:t>
      </w:r>
      <w:smartTag w:uri="urn:schemas-microsoft-com:office:smarttags" w:element="chmetcnv">
        <w:smartTagPr>
          <w:attr w:name="TCSC" w:val="0"/>
          <w:attr w:name="NumberType" w:val="1"/>
          <w:attr w:name="Negative" w:val="False"/>
          <w:attr w:name="HasSpace" w:val="False"/>
          <w:attr w:name="SourceValue" w:val="445"/>
          <w:attr w:name="UnitName" w:val="mm"/>
        </w:smartTagPr>
        <w:r w:rsidRPr="002A00FE">
          <w:rPr>
            <w:rFonts w:ascii="宋体" w:hAnsi="宋体"/>
            <w:sz w:val="24"/>
          </w:rPr>
          <w:t>44</w:t>
        </w:r>
        <w:r w:rsidRPr="002A00FE">
          <w:rPr>
            <w:rFonts w:ascii="宋体" w:hAnsi="宋体" w:hint="eastAsia"/>
            <w:sz w:val="24"/>
          </w:rPr>
          <w:t>5mm</w:t>
        </w:r>
      </w:smartTag>
      <w:r w:rsidRPr="002A00FE">
        <w:rPr>
          <w:rFonts w:ascii="宋体" w:hAnsi="宋体" w:hint="eastAsia"/>
          <w:sz w:val="24"/>
        </w:rPr>
        <w:t>钻头</w:t>
      </w:r>
      <w:r w:rsidRPr="002A00FE">
        <w:rPr>
          <w:rFonts w:ascii="宋体" w:hAnsi="宋体"/>
          <w:sz w:val="24"/>
        </w:rPr>
        <w:t>开孔钻至</w:t>
      </w:r>
      <w:r>
        <w:rPr>
          <w:rFonts w:ascii="宋体" w:hAnsi="宋体" w:hint="eastAsia"/>
          <w:sz w:val="24"/>
        </w:rPr>
        <w:t>300</w:t>
      </w:r>
      <w:r w:rsidRPr="002A00FE">
        <w:rPr>
          <w:rFonts w:ascii="宋体" w:hAnsi="宋体"/>
          <w:sz w:val="24"/>
        </w:rPr>
        <w:t>m</w:t>
      </w:r>
      <w:r w:rsidRPr="002A00FE">
        <w:rPr>
          <w:rFonts w:ascii="宋体" w:hAnsi="宋体" w:hint="eastAsia"/>
          <w:sz w:val="24"/>
        </w:rPr>
        <w:t>；二开</w:t>
      </w:r>
      <w:r w:rsidRPr="002A00FE">
        <w:rPr>
          <w:rFonts w:ascii="宋体" w:hAnsi="宋体"/>
          <w:sz w:val="24"/>
        </w:rPr>
        <w:t>变径为φ</w:t>
      </w:r>
      <w:r>
        <w:rPr>
          <w:rFonts w:ascii="宋体" w:hAnsi="宋体" w:hint="eastAsia"/>
          <w:sz w:val="24"/>
        </w:rPr>
        <w:t>311</w:t>
      </w:r>
      <w:r w:rsidRPr="002A00FE">
        <w:rPr>
          <w:rFonts w:ascii="宋体" w:hAnsi="宋体"/>
          <w:sz w:val="24"/>
        </w:rPr>
        <w:t>mm，钻至</w:t>
      </w:r>
      <w:r>
        <w:rPr>
          <w:rFonts w:ascii="宋体" w:hAnsi="宋体" w:hint="eastAsia"/>
          <w:sz w:val="24"/>
        </w:rPr>
        <w:t>1100.88</w:t>
      </w:r>
      <w:r w:rsidRPr="002A00FE">
        <w:rPr>
          <w:rFonts w:ascii="宋体" w:hAnsi="宋体" w:hint="eastAsia"/>
          <w:sz w:val="24"/>
        </w:rPr>
        <w:t>m</w:t>
      </w:r>
      <w:r>
        <w:rPr>
          <w:rFonts w:ascii="宋体" w:hAnsi="宋体" w:hint="eastAsia"/>
          <w:sz w:val="24"/>
        </w:rPr>
        <w:t>；三开变径为216mm，钻至2501.66m停钻</w:t>
      </w:r>
      <w:r w:rsidRPr="002A00FE">
        <w:rPr>
          <w:rFonts w:ascii="宋体" w:hAnsi="宋体"/>
          <w:sz w:val="24"/>
        </w:rPr>
        <w:t>。</w:t>
      </w:r>
    </w:p>
    <w:p w:rsidR="00722383" w:rsidRPr="002A00FE" w:rsidRDefault="00722383" w:rsidP="00722383">
      <w:pPr>
        <w:spacing w:line="360" w:lineRule="auto"/>
        <w:ind w:firstLineChars="200" w:firstLine="480"/>
        <w:rPr>
          <w:sz w:val="24"/>
        </w:rPr>
      </w:pPr>
      <w:r w:rsidRPr="002A00FE">
        <w:rPr>
          <w:sz w:val="24"/>
        </w:rPr>
        <w:t>（</w:t>
      </w:r>
      <w:r w:rsidRPr="002A00FE">
        <w:rPr>
          <w:sz w:val="24"/>
        </w:rPr>
        <w:t>2</w:t>
      </w:r>
      <w:r w:rsidRPr="002A00FE">
        <w:rPr>
          <w:sz w:val="24"/>
        </w:rPr>
        <w:t>）测井</w:t>
      </w:r>
    </w:p>
    <w:p w:rsidR="00722383" w:rsidRPr="009C03B9" w:rsidRDefault="00722383" w:rsidP="00722383">
      <w:pPr>
        <w:wordWrap w:val="0"/>
        <w:spacing w:line="360" w:lineRule="auto"/>
        <w:ind w:firstLineChars="200" w:firstLine="480"/>
        <w:rPr>
          <w:rFonts w:ascii="宋体"/>
          <w:sz w:val="24"/>
        </w:rPr>
      </w:pPr>
      <w:r w:rsidRPr="000C1847">
        <w:rPr>
          <w:sz w:val="24"/>
        </w:rPr>
        <w:t>R</w:t>
      </w:r>
      <w:r>
        <w:rPr>
          <w:rFonts w:hint="eastAsia"/>
          <w:sz w:val="24"/>
        </w:rPr>
        <w:t>GD</w:t>
      </w:r>
      <w:r w:rsidRPr="009C03B9">
        <w:rPr>
          <w:sz w:val="24"/>
        </w:rPr>
        <w:t>1</w:t>
      </w:r>
      <w:r w:rsidRPr="009C03B9">
        <w:rPr>
          <w:sz w:val="24"/>
        </w:rPr>
        <w:t>地热井</w:t>
      </w:r>
      <w:r w:rsidRPr="009C03B9">
        <w:rPr>
          <w:rFonts w:hint="eastAsia"/>
          <w:sz w:val="24"/>
        </w:rPr>
        <w:t>在完钻后于</w:t>
      </w:r>
      <w:r w:rsidRPr="009C03B9">
        <w:rPr>
          <w:rFonts w:hAnsi="宋体" w:hint="eastAsia"/>
          <w:sz w:val="24"/>
        </w:rPr>
        <w:t>201</w:t>
      </w:r>
      <w:r>
        <w:rPr>
          <w:rFonts w:hAnsi="宋体" w:hint="eastAsia"/>
          <w:sz w:val="24"/>
        </w:rPr>
        <w:t>7</w:t>
      </w:r>
      <w:r w:rsidRPr="009C03B9">
        <w:rPr>
          <w:rFonts w:hAnsi="宋体" w:hint="eastAsia"/>
          <w:sz w:val="24"/>
        </w:rPr>
        <w:t>年</w:t>
      </w:r>
      <w:r>
        <w:rPr>
          <w:rFonts w:hAnsi="宋体" w:hint="eastAsia"/>
          <w:sz w:val="24"/>
        </w:rPr>
        <w:t>8</w:t>
      </w:r>
      <w:r w:rsidRPr="009C03B9">
        <w:rPr>
          <w:rFonts w:hAnsi="宋体" w:hint="eastAsia"/>
          <w:sz w:val="24"/>
        </w:rPr>
        <w:t>月</w:t>
      </w:r>
      <w:r>
        <w:rPr>
          <w:rFonts w:hAnsi="宋体" w:hint="eastAsia"/>
          <w:sz w:val="24"/>
        </w:rPr>
        <w:t>25</w:t>
      </w:r>
      <w:r w:rsidRPr="009C03B9">
        <w:rPr>
          <w:rFonts w:hAnsi="宋体" w:hint="eastAsia"/>
          <w:sz w:val="24"/>
        </w:rPr>
        <w:t>日进行地球物理测井，测量井段为</w:t>
      </w:r>
      <w:r w:rsidRPr="009C03B9">
        <w:rPr>
          <w:rFonts w:hAnsi="宋体" w:hint="eastAsia"/>
          <w:sz w:val="24"/>
        </w:rPr>
        <w:t>0-250</w:t>
      </w:r>
      <w:r>
        <w:rPr>
          <w:rFonts w:hAnsi="宋体" w:hint="eastAsia"/>
          <w:sz w:val="24"/>
        </w:rPr>
        <w:t>1.66</w:t>
      </w:r>
      <w:r w:rsidRPr="009C03B9">
        <w:rPr>
          <w:rFonts w:hAnsi="宋体" w:hint="eastAsia"/>
          <w:sz w:val="24"/>
        </w:rPr>
        <w:t>m</w:t>
      </w:r>
      <w:r w:rsidRPr="009C03B9">
        <w:rPr>
          <w:rFonts w:hAnsi="宋体" w:hint="eastAsia"/>
          <w:sz w:val="24"/>
        </w:rPr>
        <w:t>。测井单位为</w:t>
      </w:r>
      <w:r>
        <w:rPr>
          <w:rFonts w:hAnsi="宋体" w:hint="eastAsia"/>
          <w:sz w:val="24"/>
        </w:rPr>
        <w:t>北京市地质工程勘察院井下作业公司</w:t>
      </w:r>
      <w:r w:rsidRPr="009C03B9">
        <w:rPr>
          <w:rFonts w:hAnsi="宋体" w:hint="eastAsia"/>
          <w:sz w:val="24"/>
        </w:rPr>
        <w:t>（设备型号为</w:t>
      </w:r>
      <w:r>
        <w:rPr>
          <w:rFonts w:hAnsi="宋体" w:hint="eastAsia"/>
          <w:sz w:val="24"/>
        </w:rPr>
        <w:t>PSJ-2A</w:t>
      </w:r>
      <w:r w:rsidRPr="009C03B9">
        <w:rPr>
          <w:rFonts w:hAnsi="宋体" w:hint="eastAsia"/>
          <w:sz w:val="24"/>
        </w:rPr>
        <w:t>），测</w:t>
      </w:r>
      <w:r w:rsidRPr="009C03B9">
        <w:rPr>
          <w:rFonts w:hint="eastAsia"/>
          <w:sz w:val="24"/>
        </w:rPr>
        <w:t>井采集了</w:t>
      </w:r>
      <w:r>
        <w:rPr>
          <w:rFonts w:hint="eastAsia"/>
          <w:sz w:val="24"/>
        </w:rPr>
        <w:t>三侧向电阻率</w:t>
      </w:r>
      <w:r w:rsidRPr="009C03B9">
        <w:rPr>
          <w:rFonts w:hint="eastAsia"/>
          <w:sz w:val="24"/>
        </w:rPr>
        <w:t>、自然伽马、补偿声波、连续井温、井径、井斜共</w:t>
      </w:r>
      <w:r>
        <w:rPr>
          <w:rFonts w:hint="eastAsia"/>
          <w:sz w:val="24"/>
        </w:rPr>
        <w:t>6</w:t>
      </w:r>
      <w:r w:rsidRPr="009C03B9">
        <w:rPr>
          <w:rFonts w:hint="eastAsia"/>
          <w:sz w:val="24"/>
        </w:rPr>
        <w:t>项测井资料。</w:t>
      </w:r>
      <w:r w:rsidRPr="009C03B9">
        <w:rPr>
          <w:rFonts w:ascii="宋体" w:hint="eastAsia"/>
          <w:sz w:val="24"/>
        </w:rPr>
        <w:t>通过测井对地层物性特征的测定解释、划分地层岩性、进行水文地质分析，划分含水层段。</w:t>
      </w:r>
    </w:p>
    <w:p w:rsidR="00722383" w:rsidRPr="009C03B9" w:rsidRDefault="00722383" w:rsidP="00722383">
      <w:pPr>
        <w:spacing w:line="360" w:lineRule="auto"/>
        <w:ind w:firstLineChars="200" w:firstLine="480"/>
        <w:rPr>
          <w:rFonts w:hAnsi="宋体"/>
          <w:sz w:val="24"/>
        </w:rPr>
      </w:pPr>
      <w:r w:rsidRPr="009C03B9">
        <w:rPr>
          <w:rFonts w:hAnsi="宋体"/>
          <w:sz w:val="24"/>
        </w:rPr>
        <w:t>通过对地层物性特征的测定</w:t>
      </w:r>
      <w:r w:rsidRPr="009C03B9">
        <w:rPr>
          <w:rFonts w:hAnsi="宋体" w:hint="eastAsia"/>
          <w:sz w:val="24"/>
        </w:rPr>
        <w:t>，</w:t>
      </w:r>
      <w:r w:rsidRPr="009C03B9">
        <w:rPr>
          <w:rFonts w:hAnsi="宋体"/>
          <w:sz w:val="24"/>
        </w:rPr>
        <w:t>解释</w:t>
      </w:r>
      <w:r w:rsidRPr="009C03B9">
        <w:rPr>
          <w:rFonts w:hAnsi="宋体" w:hint="eastAsia"/>
          <w:sz w:val="24"/>
        </w:rPr>
        <w:t>、</w:t>
      </w:r>
      <w:r w:rsidRPr="009C03B9">
        <w:rPr>
          <w:rFonts w:hAnsi="宋体"/>
          <w:sz w:val="24"/>
        </w:rPr>
        <w:t>划分地层、岩性、构造破碎带；全孔简易地温测量；系统测量孔斜及方位。</w:t>
      </w:r>
    </w:p>
    <w:p w:rsidR="00722383" w:rsidRPr="00025EC6" w:rsidRDefault="00722383" w:rsidP="00722383">
      <w:pPr>
        <w:spacing w:line="360" w:lineRule="auto"/>
        <w:ind w:firstLineChars="200" w:firstLine="480"/>
        <w:rPr>
          <w:sz w:val="24"/>
        </w:rPr>
      </w:pPr>
      <w:r>
        <w:rPr>
          <w:rFonts w:hint="eastAsia"/>
          <w:sz w:val="24"/>
        </w:rPr>
        <w:t>（</w:t>
      </w:r>
      <w:r>
        <w:rPr>
          <w:rFonts w:hint="eastAsia"/>
          <w:sz w:val="24"/>
        </w:rPr>
        <w:t>3</w:t>
      </w:r>
      <w:r>
        <w:rPr>
          <w:rFonts w:hint="eastAsia"/>
          <w:sz w:val="24"/>
        </w:rPr>
        <w:t>）</w:t>
      </w:r>
      <w:r w:rsidRPr="00025EC6">
        <w:rPr>
          <w:sz w:val="24"/>
        </w:rPr>
        <w:t>抽水试验及水样采集</w:t>
      </w:r>
    </w:p>
    <w:p w:rsidR="00722383" w:rsidRPr="00BA7EDB" w:rsidRDefault="00722383" w:rsidP="00722383">
      <w:pPr>
        <w:spacing w:line="360" w:lineRule="auto"/>
        <w:ind w:firstLineChars="200" w:firstLine="480"/>
        <w:rPr>
          <w:rFonts w:hAnsi="宋体"/>
          <w:sz w:val="24"/>
        </w:rPr>
      </w:pPr>
      <w:r w:rsidRPr="00BA7EDB">
        <w:rPr>
          <w:sz w:val="24"/>
        </w:rPr>
        <w:t>洗井后，于</w:t>
      </w:r>
      <w:r w:rsidRPr="00BA7EDB">
        <w:rPr>
          <w:sz w:val="24"/>
        </w:rPr>
        <w:t>201</w:t>
      </w:r>
      <w:r>
        <w:rPr>
          <w:rFonts w:hint="eastAsia"/>
          <w:sz w:val="24"/>
        </w:rPr>
        <w:t>7</w:t>
      </w:r>
      <w:r w:rsidRPr="00BA7EDB">
        <w:rPr>
          <w:rFonts w:hAnsi="宋体"/>
          <w:sz w:val="24"/>
        </w:rPr>
        <w:t>年</w:t>
      </w:r>
      <w:r>
        <w:rPr>
          <w:rFonts w:hint="eastAsia"/>
          <w:sz w:val="24"/>
        </w:rPr>
        <w:t>9</w:t>
      </w:r>
      <w:r w:rsidRPr="00BA7EDB">
        <w:rPr>
          <w:rFonts w:hAnsi="宋体"/>
          <w:sz w:val="24"/>
        </w:rPr>
        <w:t>月</w:t>
      </w:r>
      <w:r>
        <w:rPr>
          <w:rFonts w:hint="eastAsia"/>
          <w:sz w:val="24"/>
        </w:rPr>
        <w:t>17</w:t>
      </w:r>
      <w:r w:rsidRPr="00BA7EDB">
        <w:rPr>
          <w:rFonts w:hAnsi="宋体"/>
          <w:sz w:val="24"/>
        </w:rPr>
        <w:t>日至</w:t>
      </w:r>
      <w:r>
        <w:rPr>
          <w:rFonts w:hint="eastAsia"/>
          <w:sz w:val="24"/>
        </w:rPr>
        <w:t>9</w:t>
      </w:r>
      <w:r w:rsidRPr="00BA7EDB">
        <w:rPr>
          <w:rFonts w:hAnsi="宋体"/>
          <w:sz w:val="24"/>
        </w:rPr>
        <w:t>月</w:t>
      </w:r>
      <w:r w:rsidRPr="00BA7EDB">
        <w:rPr>
          <w:sz w:val="24"/>
        </w:rPr>
        <w:t>2</w:t>
      </w:r>
      <w:r>
        <w:rPr>
          <w:rFonts w:hint="eastAsia"/>
          <w:sz w:val="24"/>
        </w:rPr>
        <w:t>3</w:t>
      </w:r>
      <w:r w:rsidRPr="00BA7EDB">
        <w:rPr>
          <w:rFonts w:hAnsi="宋体"/>
          <w:sz w:val="24"/>
        </w:rPr>
        <w:t>日对地热井进行了</w:t>
      </w:r>
      <w:r w:rsidRPr="00BA7EDB">
        <w:rPr>
          <w:sz w:val="24"/>
        </w:rPr>
        <w:t>三次降深的抽水试验，并进行水位恢复观测，</w:t>
      </w:r>
      <w:r w:rsidRPr="00BA7EDB">
        <w:rPr>
          <w:sz w:val="24"/>
        </w:rPr>
        <w:t>201</w:t>
      </w:r>
      <w:r>
        <w:rPr>
          <w:rFonts w:hint="eastAsia"/>
          <w:sz w:val="24"/>
        </w:rPr>
        <w:t>7</w:t>
      </w:r>
      <w:r w:rsidRPr="00BA7EDB">
        <w:rPr>
          <w:sz w:val="24"/>
        </w:rPr>
        <w:t>年</w:t>
      </w:r>
      <w:r>
        <w:rPr>
          <w:rFonts w:hint="eastAsia"/>
          <w:sz w:val="24"/>
        </w:rPr>
        <w:t>9</w:t>
      </w:r>
      <w:r w:rsidRPr="00BA7EDB">
        <w:rPr>
          <w:sz w:val="24"/>
        </w:rPr>
        <w:t>月</w:t>
      </w:r>
      <w:r w:rsidRPr="00BA7EDB">
        <w:rPr>
          <w:rFonts w:hint="eastAsia"/>
          <w:sz w:val="24"/>
        </w:rPr>
        <w:t>1</w:t>
      </w:r>
      <w:r>
        <w:rPr>
          <w:rFonts w:hint="eastAsia"/>
          <w:sz w:val="24"/>
        </w:rPr>
        <w:t>9</w:t>
      </w:r>
      <w:r w:rsidRPr="00BA7EDB">
        <w:rPr>
          <w:sz w:val="24"/>
        </w:rPr>
        <w:t>日采集了水样，送至国土资源部南京矿产资源监督检测中心进</w:t>
      </w:r>
      <w:r w:rsidRPr="00BA7EDB">
        <w:rPr>
          <w:rFonts w:hAnsi="宋体"/>
          <w:sz w:val="24"/>
        </w:rPr>
        <w:t>行水质全分析。</w:t>
      </w:r>
    </w:p>
    <w:p w:rsidR="00722383" w:rsidRPr="00025EC6" w:rsidRDefault="003E686C" w:rsidP="00722383">
      <w:pPr>
        <w:tabs>
          <w:tab w:val="right" w:pos="180"/>
        </w:tabs>
        <w:spacing w:line="360" w:lineRule="auto"/>
        <w:ind w:firstLineChars="200" w:firstLine="560"/>
      </w:pPr>
      <w:r>
        <w:rPr>
          <w:rFonts w:ascii="宋体" w:hAnsi="宋体"/>
          <w:bCs/>
          <w:noProof/>
          <w:sz w:val="28"/>
        </w:rPr>
        <w:pict>
          <v:shapetype id="_x0000_t202" coordsize="21600,21600" o:spt="202" path="m,l,21600r21600,l21600,xe">
            <v:stroke joinstyle="miter"/>
            <v:path gradientshapeok="t" o:connecttype="rect"/>
          </v:shapetype>
          <v:shape id="_x0000_s1043" type="#_x0000_t202" style="position:absolute;left:0;text-align:left;margin-left:407.5pt;margin-top:9.45pt;width:202pt;height:29.85pt;z-index:251664384" stroked="f">
            <v:textbox style="mso-next-textbox:#_x0000_s1043">
              <w:txbxContent>
                <w:p w:rsidR="00722383" w:rsidRPr="002C0F29" w:rsidRDefault="00722383" w:rsidP="00722383"/>
              </w:txbxContent>
            </v:textbox>
          </v:shape>
        </w:pict>
      </w:r>
      <w:r w:rsidR="00722383">
        <w:rPr>
          <w:rFonts w:hint="eastAsia"/>
        </w:rPr>
        <w:t>5</w:t>
      </w:r>
      <w:r w:rsidR="00722383">
        <w:rPr>
          <w:rFonts w:hint="eastAsia"/>
        </w:rPr>
        <w:t>、</w:t>
      </w:r>
      <w:r w:rsidR="00722383" w:rsidRPr="00025EC6">
        <w:rPr>
          <w:rFonts w:hint="eastAsia"/>
        </w:rPr>
        <w:t>综合研究</w:t>
      </w:r>
    </w:p>
    <w:p w:rsidR="00722383" w:rsidRPr="00025EC6" w:rsidRDefault="00722383" w:rsidP="00722383">
      <w:pPr>
        <w:spacing w:line="360" w:lineRule="auto"/>
        <w:ind w:firstLineChars="200" w:firstLine="480"/>
        <w:rPr>
          <w:rFonts w:ascii="黑体" w:eastAsia="黑体"/>
          <w:sz w:val="24"/>
        </w:rPr>
      </w:pPr>
      <w:r w:rsidRPr="00025EC6">
        <w:rPr>
          <w:rFonts w:hAnsi="宋体" w:hint="eastAsia"/>
          <w:sz w:val="24"/>
        </w:rPr>
        <w:t>对区域地热地质条件、地热井地质及地球物理测井情况综合进行分析，依据抽水试验资料确定地热井可开采资源量，对地热水水质及经济与环境影响进行评价。</w:t>
      </w:r>
    </w:p>
    <w:p w:rsidR="00722383" w:rsidRPr="007B3E4B" w:rsidRDefault="00722383" w:rsidP="00722383">
      <w:pPr>
        <w:spacing w:line="360" w:lineRule="auto"/>
        <w:ind w:firstLineChars="200" w:firstLine="480"/>
        <w:rPr>
          <w:sz w:val="24"/>
        </w:rPr>
      </w:pPr>
      <w:r w:rsidRPr="007B3E4B">
        <w:rPr>
          <w:rFonts w:hint="eastAsia"/>
          <w:sz w:val="24"/>
        </w:rPr>
        <w:t>三、</w:t>
      </w:r>
      <w:r w:rsidRPr="007B3E4B">
        <w:rPr>
          <w:sz w:val="24"/>
        </w:rPr>
        <w:t>完成实物工作量</w:t>
      </w:r>
    </w:p>
    <w:p w:rsidR="00722383" w:rsidRDefault="00722383" w:rsidP="00722383">
      <w:pPr>
        <w:spacing w:line="360" w:lineRule="auto"/>
        <w:ind w:firstLineChars="200" w:firstLine="480"/>
        <w:rPr>
          <w:sz w:val="24"/>
        </w:rPr>
      </w:pPr>
      <w:r w:rsidRPr="007B3E4B">
        <w:rPr>
          <w:sz w:val="24"/>
        </w:rPr>
        <w:t>本次调查完成的主要实物工作量如下：</w:t>
      </w:r>
    </w:p>
    <w:p w:rsidR="00722383" w:rsidRDefault="00722383" w:rsidP="00722383">
      <w:pPr>
        <w:spacing w:line="360" w:lineRule="auto"/>
        <w:ind w:firstLineChars="200" w:firstLine="480"/>
        <w:rPr>
          <w:sz w:val="24"/>
        </w:rPr>
      </w:pPr>
    </w:p>
    <w:p w:rsidR="00722383" w:rsidRPr="007B3E4B" w:rsidRDefault="00722383" w:rsidP="00722383">
      <w:pPr>
        <w:spacing w:line="360" w:lineRule="auto"/>
        <w:ind w:firstLineChars="200" w:firstLine="480"/>
        <w:rPr>
          <w:sz w:val="24"/>
        </w:rPr>
      </w:pPr>
    </w:p>
    <w:p w:rsidR="00722383" w:rsidRPr="00EA742A" w:rsidRDefault="00722383" w:rsidP="00722383">
      <w:pPr>
        <w:spacing w:line="360" w:lineRule="auto"/>
        <w:ind w:firstLineChars="200" w:firstLine="420"/>
        <w:jc w:val="center"/>
        <w:rPr>
          <w:rFonts w:ascii="黑体" w:eastAsia="黑体"/>
          <w:szCs w:val="21"/>
        </w:rPr>
      </w:pPr>
      <w:r w:rsidRPr="00EA742A">
        <w:rPr>
          <w:rFonts w:ascii="黑体" w:eastAsia="黑体" w:hAnsi="宋体" w:hint="eastAsia"/>
          <w:szCs w:val="21"/>
        </w:rPr>
        <w:lastRenderedPageBreak/>
        <w:t>表1-</w:t>
      </w:r>
      <w:r>
        <w:rPr>
          <w:rFonts w:ascii="黑体" w:eastAsia="黑体" w:hAnsi="宋体" w:hint="eastAsia"/>
          <w:szCs w:val="21"/>
        </w:rPr>
        <w:t>2</w:t>
      </w:r>
      <w:r w:rsidRPr="00EA742A">
        <w:rPr>
          <w:rFonts w:ascii="黑体" w:eastAsia="黑体" w:hAnsi="宋体" w:hint="eastAsia"/>
          <w:szCs w:val="21"/>
        </w:rPr>
        <w:t xml:space="preserve"> 完成实物工作量统计一览表</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
        <w:gridCol w:w="4892"/>
        <w:gridCol w:w="1486"/>
      </w:tblGrid>
      <w:tr w:rsidR="00722383" w:rsidRPr="00791266" w:rsidTr="00F06F4F">
        <w:trPr>
          <w:trHeight w:hRule="exact" w:val="425"/>
          <w:jc w:val="center"/>
        </w:trPr>
        <w:tc>
          <w:tcPr>
            <w:tcW w:w="787" w:type="dxa"/>
            <w:vAlign w:val="center"/>
          </w:tcPr>
          <w:p w:rsidR="00722383" w:rsidRPr="0051064B" w:rsidRDefault="00722383" w:rsidP="00F06F4F">
            <w:pPr>
              <w:spacing w:line="360" w:lineRule="auto"/>
              <w:ind w:firstLineChars="44" w:firstLine="92"/>
              <w:jc w:val="center"/>
              <w:rPr>
                <w:szCs w:val="21"/>
              </w:rPr>
            </w:pPr>
            <w:r>
              <w:rPr>
                <w:rFonts w:hint="eastAsia"/>
                <w:szCs w:val="21"/>
              </w:rPr>
              <w:t>编号</w:t>
            </w:r>
          </w:p>
        </w:tc>
        <w:tc>
          <w:tcPr>
            <w:tcW w:w="4892" w:type="dxa"/>
          </w:tcPr>
          <w:p w:rsidR="00722383" w:rsidRPr="0051064B" w:rsidRDefault="00722383" w:rsidP="00F06F4F">
            <w:pPr>
              <w:spacing w:line="360" w:lineRule="auto"/>
              <w:ind w:firstLineChars="218" w:firstLine="458"/>
              <w:rPr>
                <w:szCs w:val="21"/>
              </w:rPr>
            </w:pPr>
            <w:r>
              <w:rPr>
                <w:rFonts w:hint="eastAsia"/>
                <w:szCs w:val="21"/>
              </w:rPr>
              <w:t>工作项目</w:t>
            </w:r>
          </w:p>
        </w:tc>
        <w:tc>
          <w:tcPr>
            <w:tcW w:w="1486" w:type="dxa"/>
          </w:tcPr>
          <w:p w:rsidR="00722383" w:rsidRDefault="00722383" w:rsidP="00F06F4F">
            <w:pPr>
              <w:spacing w:line="360" w:lineRule="auto"/>
              <w:jc w:val="center"/>
              <w:rPr>
                <w:szCs w:val="21"/>
              </w:rPr>
            </w:pPr>
            <w:r>
              <w:rPr>
                <w:rFonts w:hint="eastAsia"/>
                <w:szCs w:val="21"/>
              </w:rPr>
              <w:t>工作量</w:t>
            </w:r>
          </w:p>
        </w:tc>
      </w:tr>
      <w:tr w:rsidR="00722383" w:rsidRPr="00791266" w:rsidTr="00F06F4F">
        <w:trPr>
          <w:trHeight w:hRule="exact" w:val="425"/>
          <w:jc w:val="center"/>
        </w:trPr>
        <w:tc>
          <w:tcPr>
            <w:tcW w:w="787" w:type="dxa"/>
            <w:vAlign w:val="center"/>
          </w:tcPr>
          <w:p w:rsidR="00722383" w:rsidRPr="0051064B" w:rsidRDefault="00722383" w:rsidP="00F06F4F">
            <w:pPr>
              <w:spacing w:line="360" w:lineRule="auto"/>
              <w:ind w:firstLineChars="44" w:firstLine="92"/>
              <w:jc w:val="center"/>
              <w:rPr>
                <w:szCs w:val="21"/>
              </w:rPr>
            </w:pPr>
            <w:r w:rsidRPr="0051064B">
              <w:rPr>
                <w:rFonts w:hint="eastAsia"/>
                <w:szCs w:val="21"/>
              </w:rPr>
              <w:t>1</w:t>
            </w:r>
          </w:p>
        </w:tc>
        <w:tc>
          <w:tcPr>
            <w:tcW w:w="4892" w:type="dxa"/>
          </w:tcPr>
          <w:p w:rsidR="00722383" w:rsidRPr="0051064B" w:rsidRDefault="00722383" w:rsidP="00F06F4F">
            <w:pPr>
              <w:spacing w:line="360" w:lineRule="auto"/>
              <w:ind w:firstLineChars="218" w:firstLine="458"/>
              <w:rPr>
                <w:szCs w:val="21"/>
              </w:rPr>
            </w:pPr>
            <w:r w:rsidRPr="0051064B">
              <w:rPr>
                <w:szCs w:val="21"/>
              </w:rPr>
              <w:t>1∶25000</w:t>
            </w:r>
            <w:r w:rsidRPr="0051064B">
              <w:rPr>
                <w:szCs w:val="21"/>
              </w:rPr>
              <w:t>地热地质调查</w:t>
            </w:r>
          </w:p>
        </w:tc>
        <w:tc>
          <w:tcPr>
            <w:tcW w:w="1486" w:type="dxa"/>
          </w:tcPr>
          <w:p w:rsidR="00722383" w:rsidRPr="0051064B" w:rsidRDefault="00722383" w:rsidP="00F06F4F">
            <w:pPr>
              <w:spacing w:line="360" w:lineRule="auto"/>
              <w:jc w:val="center"/>
              <w:rPr>
                <w:szCs w:val="21"/>
              </w:rPr>
            </w:pPr>
            <w:r>
              <w:rPr>
                <w:rFonts w:hint="eastAsia"/>
                <w:szCs w:val="21"/>
              </w:rPr>
              <w:t>3500</w:t>
            </w:r>
            <w:r w:rsidRPr="0051064B">
              <w:rPr>
                <w:szCs w:val="21"/>
              </w:rPr>
              <w:t>km</w:t>
            </w:r>
            <w:r w:rsidRPr="0051064B">
              <w:rPr>
                <w:szCs w:val="21"/>
                <w:vertAlign w:val="superscript"/>
              </w:rPr>
              <w:t>2</w:t>
            </w:r>
          </w:p>
        </w:tc>
      </w:tr>
      <w:tr w:rsidR="00722383" w:rsidRPr="00791266" w:rsidTr="00F06F4F">
        <w:trPr>
          <w:trHeight w:hRule="exact" w:val="425"/>
          <w:jc w:val="center"/>
        </w:trPr>
        <w:tc>
          <w:tcPr>
            <w:tcW w:w="787" w:type="dxa"/>
            <w:vAlign w:val="center"/>
          </w:tcPr>
          <w:p w:rsidR="00722383" w:rsidRPr="0051064B" w:rsidRDefault="00722383" w:rsidP="00F06F4F">
            <w:pPr>
              <w:spacing w:line="360" w:lineRule="auto"/>
              <w:ind w:firstLineChars="44" w:firstLine="92"/>
              <w:jc w:val="center"/>
              <w:rPr>
                <w:szCs w:val="21"/>
              </w:rPr>
            </w:pPr>
            <w:r w:rsidRPr="0051064B">
              <w:rPr>
                <w:szCs w:val="21"/>
              </w:rPr>
              <w:t>2</w:t>
            </w:r>
          </w:p>
        </w:tc>
        <w:tc>
          <w:tcPr>
            <w:tcW w:w="4892" w:type="dxa"/>
          </w:tcPr>
          <w:p w:rsidR="00722383" w:rsidRPr="0051064B" w:rsidRDefault="00722383" w:rsidP="00F06F4F">
            <w:pPr>
              <w:spacing w:line="360" w:lineRule="auto"/>
              <w:ind w:firstLineChars="218" w:firstLine="458"/>
              <w:rPr>
                <w:szCs w:val="21"/>
              </w:rPr>
            </w:pPr>
            <w:r w:rsidRPr="0051064B">
              <w:rPr>
                <w:szCs w:val="21"/>
              </w:rPr>
              <w:t>重力数据处理及地质解译</w:t>
            </w:r>
          </w:p>
        </w:tc>
        <w:tc>
          <w:tcPr>
            <w:tcW w:w="1486" w:type="dxa"/>
          </w:tcPr>
          <w:p w:rsidR="00722383" w:rsidRPr="0051064B" w:rsidRDefault="00722383" w:rsidP="00F06F4F">
            <w:pPr>
              <w:spacing w:line="360" w:lineRule="auto"/>
              <w:jc w:val="center"/>
              <w:rPr>
                <w:szCs w:val="21"/>
              </w:rPr>
            </w:pPr>
            <w:r>
              <w:rPr>
                <w:rFonts w:hint="eastAsia"/>
                <w:szCs w:val="21"/>
              </w:rPr>
              <w:t>3500</w:t>
            </w:r>
            <w:r w:rsidRPr="0051064B">
              <w:rPr>
                <w:szCs w:val="21"/>
              </w:rPr>
              <w:t>km</w:t>
            </w:r>
            <w:r w:rsidRPr="0051064B">
              <w:rPr>
                <w:szCs w:val="21"/>
                <w:vertAlign w:val="superscript"/>
              </w:rPr>
              <w:t>2</w:t>
            </w:r>
          </w:p>
        </w:tc>
      </w:tr>
      <w:tr w:rsidR="00722383" w:rsidRPr="00791266" w:rsidTr="00F06F4F">
        <w:trPr>
          <w:trHeight w:hRule="exact" w:val="425"/>
          <w:jc w:val="center"/>
        </w:trPr>
        <w:tc>
          <w:tcPr>
            <w:tcW w:w="787" w:type="dxa"/>
            <w:vAlign w:val="center"/>
          </w:tcPr>
          <w:p w:rsidR="00722383" w:rsidRPr="0051064B" w:rsidRDefault="00722383" w:rsidP="00F06F4F">
            <w:pPr>
              <w:spacing w:line="360" w:lineRule="auto"/>
              <w:ind w:firstLineChars="44" w:firstLine="92"/>
              <w:jc w:val="center"/>
              <w:rPr>
                <w:szCs w:val="21"/>
              </w:rPr>
            </w:pPr>
            <w:r w:rsidRPr="0051064B">
              <w:rPr>
                <w:szCs w:val="21"/>
              </w:rPr>
              <w:t>3</w:t>
            </w:r>
          </w:p>
        </w:tc>
        <w:tc>
          <w:tcPr>
            <w:tcW w:w="4892" w:type="dxa"/>
          </w:tcPr>
          <w:p w:rsidR="00722383" w:rsidRPr="0051064B" w:rsidRDefault="00722383" w:rsidP="00F06F4F">
            <w:pPr>
              <w:spacing w:line="360" w:lineRule="auto"/>
              <w:ind w:firstLineChars="218" w:firstLine="458"/>
              <w:rPr>
                <w:szCs w:val="21"/>
              </w:rPr>
            </w:pPr>
            <w:r w:rsidRPr="0051064B">
              <w:rPr>
                <w:szCs w:val="21"/>
              </w:rPr>
              <w:t>航磁数据处理及地质解译</w:t>
            </w:r>
          </w:p>
        </w:tc>
        <w:tc>
          <w:tcPr>
            <w:tcW w:w="1486" w:type="dxa"/>
          </w:tcPr>
          <w:p w:rsidR="00722383" w:rsidRPr="0051064B" w:rsidRDefault="00722383" w:rsidP="00F06F4F">
            <w:pPr>
              <w:spacing w:line="360" w:lineRule="auto"/>
              <w:jc w:val="center"/>
              <w:rPr>
                <w:szCs w:val="21"/>
              </w:rPr>
            </w:pPr>
            <w:r>
              <w:rPr>
                <w:rFonts w:hint="eastAsia"/>
                <w:szCs w:val="21"/>
              </w:rPr>
              <w:t>3500</w:t>
            </w:r>
            <w:r w:rsidRPr="0051064B">
              <w:rPr>
                <w:szCs w:val="21"/>
              </w:rPr>
              <w:t>km</w:t>
            </w:r>
            <w:r w:rsidRPr="0051064B">
              <w:rPr>
                <w:szCs w:val="21"/>
                <w:vertAlign w:val="superscript"/>
              </w:rPr>
              <w:t>2</w:t>
            </w:r>
          </w:p>
        </w:tc>
      </w:tr>
      <w:tr w:rsidR="00722383" w:rsidRPr="00791266" w:rsidTr="00F06F4F">
        <w:trPr>
          <w:trHeight w:hRule="exact" w:val="388"/>
          <w:jc w:val="center"/>
        </w:trPr>
        <w:tc>
          <w:tcPr>
            <w:tcW w:w="787" w:type="dxa"/>
            <w:vAlign w:val="center"/>
          </w:tcPr>
          <w:p w:rsidR="00722383" w:rsidRPr="0051064B" w:rsidRDefault="00722383" w:rsidP="00F06F4F">
            <w:pPr>
              <w:spacing w:line="360" w:lineRule="auto"/>
              <w:ind w:firstLineChars="44" w:firstLine="92"/>
              <w:jc w:val="center"/>
              <w:rPr>
                <w:szCs w:val="21"/>
              </w:rPr>
            </w:pPr>
            <w:r w:rsidRPr="0051064B">
              <w:rPr>
                <w:szCs w:val="21"/>
              </w:rPr>
              <w:t>4</w:t>
            </w:r>
          </w:p>
        </w:tc>
        <w:tc>
          <w:tcPr>
            <w:tcW w:w="4892" w:type="dxa"/>
          </w:tcPr>
          <w:p w:rsidR="00722383" w:rsidRPr="0051064B" w:rsidRDefault="00722383" w:rsidP="00F06F4F">
            <w:pPr>
              <w:spacing w:line="360" w:lineRule="auto"/>
              <w:ind w:firstLineChars="218" w:firstLine="458"/>
              <w:rPr>
                <w:szCs w:val="21"/>
              </w:rPr>
            </w:pPr>
            <w:r w:rsidRPr="0051064B">
              <w:rPr>
                <w:szCs w:val="21"/>
              </w:rPr>
              <w:t>可控源音频大地电磁测深剖面</w:t>
            </w:r>
            <w:r>
              <w:rPr>
                <w:rFonts w:hint="eastAsia"/>
                <w:szCs w:val="21"/>
              </w:rPr>
              <w:t>（</w:t>
            </w:r>
            <w:r>
              <w:rPr>
                <w:rFonts w:hint="eastAsia"/>
                <w:szCs w:val="21"/>
              </w:rPr>
              <w:t>GDP-32</w:t>
            </w:r>
            <w:r w:rsidRPr="00220CB7">
              <w:rPr>
                <w:rFonts w:hint="eastAsia"/>
                <w:szCs w:val="21"/>
                <w:vertAlign w:val="superscript"/>
              </w:rPr>
              <w:t>II</w:t>
            </w:r>
            <w:r>
              <w:rPr>
                <w:rFonts w:hint="eastAsia"/>
                <w:szCs w:val="21"/>
              </w:rPr>
              <w:t>，</w:t>
            </w:r>
            <w:r w:rsidRPr="00220CB7">
              <w:rPr>
                <w:rFonts w:hint="eastAsia"/>
                <w:szCs w:val="21"/>
              </w:rPr>
              <w:t>V8</w:t>
            </w:r>
            <w:r>
              <w:rPr>
                <w:rFonts w:hint="eastAsia"/>
                <w:szCs w:val="21"/>
              </w:rPr>
              <w:t>）</w:t>
            </w:r>
          </w:p>
        </w:tc>
        <w:tc>
          <w:tcPr>
            <w:tcW w:w="1486" w:type="dxa"/>
          </w:tcPr>
          <w:p w:rsidR="00722383" w:rsidRPr="0051064B" w:rsidRDefault="00722383" w:rsidP="00F06F4F">
            <w:pPr>
              <w:spacing w:line="360" w:lineRule="auto"/>
              <w:jc w:val="center"/>
              <w:rPr>
                <w:szCs w:val="21"/>
              </w:rPr>
            </w:pPr>
            <w:r>
              <w:rPr>
                <w:rFonts w:hint="eastAsia"/>
                <w:szCs w:val="21"/>
              </w:rPr>
              <w:t>7.35</w:t>
            </w:r>
            <w:r w:rsidRPr="0051064B">
              <w:rPr>
                <w:szCs w:val="21"/>
              </w:rPr>
              <w:t>km</w:t>
            </w:r>
            <w:r>
              <w:rPr>
                <w:rFonts w:hint="eastAsia"/>
                <w:szCs w:val="21"/>
              </w:rPr>
              <w:t>+3km</w:t>
            </w:r>
          </w:p>
        </w:tc>
      </w:tr>
      <w:tr w:rsidR="00722383" w:rsidRPr="00791266" w:rsidTr="00F06F4F">
        <w:trPr>
          <w:trHeight w:hRule="exact" w:val="425"/>
          <w:jc w:val="center"/>
        </w:trPr>
        <w:tc>
          <w:tcPr>
            <w:tcW w:w="787" w:type="dxa"/>
            <w:vAlign w:val="center"/>
          </w:tcPr>
          <w:p w:rsidR="00722383" w:rsidRPr="0051064B" w:rsidRDefault="00722383" w:rsidP="00F06F4F">
            <w:pPr>
              <w:spacing w:line="360" w:lineRule="auto"/>
              <w:ind w:firstLineChars="44" w:firstLine="92"/>
              <w:jc w:val="center"/>
              <w:rPr>
                <w:szCs w:val="21"/>
              </w:rPr>
            </w:pPr>
            <w:r>
              <w:rPr>
                <w:rFonts w:hint="eastAsia"/>
                <w:szCs w:val="21"/>
              </w:rPr>
              <w:t>6</w:t>
            </w:r>
          </w:p>
        </w:tc>
        <w:tc>
          <w:tcPr>
            <w:tcW w:w="4892" w:type="dxa"/>
          </w:tcPr>
          <w:p w:rsidR="00722383" w:rsidRPr="00FE224B" w:rsidRDefault="00722383" w:rsidP="00F06F4F">
            <w:pPr>
              <w:spacing w:line="360" w:lineRule="auto"/>
              <w:ind w:firstLineChars="218" w:firstLine="458"/>
              <w:rPr>
                <w:szCs w:val="21"/>
              </w:rPr>
            </w:pPr>
            <w:r w:rsidRPr="00FE224B">
              <w:rPr>
                <w:szCs w:val="21"/>
              </w:rPr>
              <w:t>地热钻探</w:t>
            </w:r>
          </w:p>
        </w:tc>
        <w:tc>
          <w:tcPr>
            <w:tcW w:w="1486" w:type="dxa"/>
          </w:tcPr>
          <w:p w:rsidR="00722383" w:rsidRPr="00FE224B" w:rsidRDefault="00722383" w:rsidP="00F06F4F">
            <w:pPr>
              <w:spacing w:line="360" w:lineRule="auto"/>
              <w:jc w:val="center"/>
              <w:rPr>
                <w:szCs w:val="21"/>
              </w:rPr>
            </w:pPr>
            <w:r>
              <w:rPr>
                <w:rFonts w:hint="eastAsia"/>
                <w:szCs w:val="21"/>
              </w:rPr>
              <w:t>2501.66</w:t>
            </w:r>
            <w:r w:rsidRPr="00FE224B">
              <w:rPr>
                <w:szCs w:val="21"/>
              </w:rPr>
              <w:t>m</w:t>
            </w:r>
          </w:p>
        </w:tc>
      </w:tr>
      <w:tr w:rsidR="00722383" w:rsidRPr="00FE224B" w:rsidTr="00F06F4F">
        <w:trPr>
          <w:trHeight w:hRule="exact" w:val="425"/>
          <w:jc w:val="center"/>
        </w:trPr>
        <w:tc>
          <w:tcPr>
            <w:tcW w:w="787" w:type="dxa"/>
            <w:vAlign w:val="center"/>
          </w:tcPr>
          <w:p w:rsidR="00722383" w:rsidRDefault="00722383" w:rsidP="00F06F4F">
            <w:pPr>
              <w:spacing w:line="360" w:lineRule="auto"/>
              <w:ind w:firstLineChars="44" w:firstLine="92"/>
              <w:jc w:val="center"/>
              <w:rPr>
                <w:szCs w:val="21"/>
              </w:rPr>
            </w:pPr>
            <w:r>
              <w:rPr>
                <w:rFonts w:hint="eastAsia"/>
                <w:szCs w:val="21"/>
              </w:rPr>
              <w:t>7</w:t>
            </w:r>
          </w:p>
        </w:tc>
        <w:tc>
          <w:tcPr>
            <w:tcW w:w="4892" w:type="dxa"/>
          </w:tcPr>
          <w:p w:rsidR="00722383" w:rsidRPr="00FE224B" w:rsidRDefault="00722383" w:rsidP="00F06F4F">
            <w:pPr>
              <w:spacing w:line="360" w:lineRule="auto"/>
              <w:ind w:firstLineChars="218" w:firstLine="458"/>
              <w:rPr>
                <w:szCs w:val="21"/>
              </w:rPr>
            </w:pPr>
            <w:r>
              <w:rPr>
                <w:rFonts w:hint="eastAsia"/>
                <w:szCs w:val="21"/>
              </w:rPr>
              <w:t>测井</w:t>
            </w:r>
          </w:p>
        </w:tc>
        <w:tc>
          <w:tcPr>
            <w:tcW w:w="1486" w:type="dxa"/>
          </w:tcPr>
          <w:p w:rsidR="00722383" w:rsidRPr="00FE224B" w:rsidRDefault="00722383" w:rsidP="00F06F4F">
            <w:pPr>
              <w:spacing w:line="360" w:lineRule="auto"/>
              <w:jc w:val="center"/>
              <w:rPr>
                <w:szCs w:val="21"/>
              </w:rPr>
            </w:pPr>
            <w:r>
              <w:rPr>
                <w:rFonts w:hint="eastAsia"/>
                <w:szCs w:val="21"/>
              </w:rPr>
              <w:t>0-2501.66m</w:t>
            </w:r>
          </w:p>
        </w:tc>
      </w:tr>
      <w:tr w:rsidR="00722383" w:rsidRPr="00FE224B" w:rsidTr="00F06F4F">
        <w:trPr>
          <w:trHeight w:hRule="exact" w:val="425"/>
          <w:jc w:val="center"/>
        </w:trPr>
        <w:tc>
          <w:tcPr>
            <w:tcW w:w="787" w:type="dxa"/>
            <w:vAlign w:val="center"/>
          </w:tcPr>
          <w:p w:rsidR="00722383" w:rsidRPr="00FE224B" w:rsidRDefault="00722383" w:rsidP="00F06F4F">
            <w:pPr>
              <w:spacing w:line="360" w:lineRule="auto"/>
              <w:ind w:firstLineChars="44" w:firstLine="92"/>
              <w:jc w:val="center"/>
              <w:rPr>
                <w:szCs w:val="21"/>
              </w:rPr>
            </w:pPr>
            <w:r>
              <w:rPr>
                <w:rFonts w:hint="eastAsia"/>
                <w:szCs w:val="21"/>
              </w:rPr>
              <w:t>8</w:t>
            </w:r>
          </w:p>
        </w:tc>
        <w:tc>
          <w:tcPr>
            <w:tcW w:w="4892" w:type="dxa"/>
          </w:tcPr>
          <w:p w:rsidR="00722383" w:rsidRPr="00FE224B" w:rsidRDefault="00722383" w:rsidP="00F06F4F">
            <w:pPr>
              <w:spacing w:line="360" w:lineRule="auto"/>
              <w:ind w:firstLineChars="218" w:firstLine="458"/>
              <w:rPr>
                <w:szCs w:val="21"/>
              </w:rPr>
            </w:pPr>
            <w:r w:rsidRPr="00FE224B">
              <w:rPr>
                <w:szCs w:val="21"/>
              </w:rPr>
              <w:t>抽水试验</w:t>
            </w:r>
          </w:p>
        </w:tc>
        <w:tc>
          <w:tcPr>
            <w:tcW w:w="1486" w:type="dxa"/>
          </w:tcPr>
          <w:p w:rsidR="00722383" w:rsidRPr="00FE224B" w:rsidRDefault="00722383" w:rsidP="00F06F4F">
            <w:pPr>
              <w:spacing w:line="360" w:lineRule="auto"/>
              <w:jc w:val="center"/>
              <w:rPr>
                <w:szCs w:val="21"/>
              </w:rPr>
            </w:pPr>
            <w:r w:rsidRPr="00FE224B">
              <w:rPr>
                <w:rFonts w:hint="eastAsia"/>
                <w:szCs w:val="21"/>
              </w:rPr>
              <w:t>1</w:t>
            </w:r>
            <w:r>
              <w:rPr>
                <w:rFonts w:hint="eastAsia"/>
                <w:szCs w:val="21"/>
              </w:rPr>
              <w:t>17</w:t>
            </w:r>
            <w:r w:rsidRPr="00FE224B">
              <w:rPr>
                <w:szCs w:val="21"/>
              </w:rPr>
              <w:t>小时</w:t>
            </w:r>
          </w:p>
        </w:tc>
      </w:tr>
      <w:tr w:rsidR="00722383" w:rsidRPr="00FE224B" w:rsidTr="00F06F4F">
        <w:trPr>
          <w:trHeight w:hRule="exact" w:val="425"/>
          <w:jc w:val="center"/>
        </w:trPr>
        <w:tc>
          <w:tcPr>
            <w:tcW w:w="787" w:type="dxa"/>
            <w:vAlign w:val="center"/>
          </w:tcPr>
          <w:p w:rsidR="00722383" w:rsidRPr="00FE224B" w:rsidRDefault="00722383" w:rsidP="00F06F4F">
            <w:pPr>
              <w:spacing w:line="360" w:lineRule="auto"/>
              <w:ind w:firstLineChars="44" w:firstLine="92"/>
              <w:jc w:val="center"/>
              <w:rPr>
                <w:szCs w:val="21"/>
              </w:rPr>
            </w:pPr>
            <w:r>
              <w:rPr>
                <w:rFonts w:hint="eastAsia"/>
                <w:szCs w:val="21"/>
              </w:rPr>
              <w:t>9</w:t>
            </w:r>
          </w:p>
        </w:tc>
        <w:tc>
          <w:tcPr>
            <w:tcW w:w="4892" w:type="dxa"/>
          </w:tcPr>
          <w:p w:rsidR="00722383" w:rsidRPr="00FE224B" w:rsidRDefault="00722383" w:rsidP="00F06F4F">
            <w:pPr>
              <w:spacing w:line="360" w:lineRule="auto"/>
              <w:ind w:firstLineChars="218" w:firstLine="458"/>
              <w:rPr>
                <w:szCs w:val="21"/>
              </w:rPr>
            </w:pPr>
            <w:r w:rsidRPr="00FE224B">
              <w:rPr>
                <w:szCs w:val="21"/>
              </w:rPr>
              <w:t>水样</w:t>
            </w:r>
          </w:p>
        </w:tc>
        <w:tc>
          <w:tcPr>
            <w:tcW w:w="1486" w:type="dxa"/>
          </w:tcPr>
          <w:p w:rsidR="00722383" w:rsidRPr="00FE224B" w:rsidRDefault="00722383" w:rsidP="00F06F4F">
            <w:pPr>
              <w:spacing w:line="360" w:lineRule="auto"/>
              <w:jc w:val="center"/>
              <w:rPr>
                <w:szCs w:val="21"/>
              </w:rPr>
            </w:pPr>
            <w:r w:rsidRPr="00FE224B">
              <w:rPr>
                <w:szCs w:val="21"/>
              </w:rPr>
              <w:t>1</w:t>
            </w:r>
            <w:r w:rsidRPr="00FE224B">
              <w:rPr>
                <w:szCs w:val="21"/>
              </w:rPr>
              <w:t>份</w:t>
            </w:r>
          </w:p>
        </w:tc>
      </w:tr>
    </w:tbl>
    <w:p w:rsidR="00722383" w:rsidRPr="007B3E4B" w:rsidRDefault="00722383" w:rsidP="00722383">
      <w:pPr>
        <w:spacing w:line="360" w:lineRule="auto"/>
        <w:ind w:firstLineChars="200" w:firstLine="480"/>
        <w:rPr>
          <w:sz w:val="24"/>
        </w:rPr>
      </w:pPr>
      <w:r w:rsidRPr="007B3E4B">
        <w:rPr>
          <w:rFonts w:hint="eastAsia"/>
          <w:sz w:val="24"/>
        </w:rPr>
        <w:t>四、</w:t>
      </w:r>
      <w:r w:rsidRPr="007B3E4B">
        <w:rPr>
          <w:sz w:val="24"/>
        </w:rPr>
        <w:t>质量评述</w:t>
      </w:r>
    </w:p>
    <w:p w:rsidR="00722383" w:rsidRPr="0042020F" w:rsidRDefault="00722383" w:rsidP="00722383">
      <w:pPr>
        <w:spacing w:line="360" w:lineRule="auto"/>
        <w:ind w:firstLineChars="200" w:firstLine="480"/>
        <w:rPr>
          <w:sz w:val="24"/>
        </w:rPr>
      </w:pPr>
      <w:r w:rsidRPr="0042020F">
        <w:rPr>
          <w:sz w:val="24"/>
        </w:rPr>
        <w:t>1</w:t>
      </w:r>
      <w:r w:rsidRPr="0042020F">
        <w:rPr>
          <w:sz w:val="24"/>
        </w:rPr>
        <w:t>、严格按照地调院颁布的全面质量管理体系的文件执行，对项目的实施过程进行全面的质量自控，所有野外工作均采用</w:t>
      </w:r>
      <w:r w:rsidRPr="0042020F">
        <w:rPr>
          <w:sz w:val="24"/>
        </w:rPr>
        <w:t>GPS</w:t>
      </w:r>
      <w:r w:rsidRPr="0042020F">
        <w:rPr>
          <w:sz w:val="24"/>
        </w:rPr>
        <w:t>定点，并结合地形地貌进行图上定点，定点前首先对</w:t>
      </w:r>
      <w:r w:rsidRPr="0042020F">
        <w:rPr>
          <w:sz w:val="24"/>
        </w:rPr>
        <w:t>GPS</w:t>
      </w:r>
      <w:r w:rsidRPr="0042020F">
        <w:rPr>
          <w:sz w:val="24"/>
        </w:rPr>
        <w:t>进行校正，消除仪器误差。</w:t>
      </w:r>
    </w:p>
    <w:p w:rsidR="00722383" w:rsidRDefault="00722383" w:rsidP="00722383">
      <w:pPr>
        <w:spacing w:line="360" w:lineRule="auto"/>
        <w:ind w:firstLineChars="200" w:firstLine="480"/>
        <w:rPr>
          <w:sz w:val="24"/>
        </w:rPr>
      </w:pPr>
      <w:r w:rsidRPr="009141D9">
        <w:rPr>
          <w:rFonts w:hint="eastAsia"/>
          <w:sz w:val="24"/>
        </w:rPr>
        <w:t>2</w:t>
      </w:r>
      <w:r w:rsidRPr="009141D9">
        <w:rPr>
          <w:sz w:val="24"/>
        </w:rPr>
        <w:t>、</w:t>
      </w:r>
      <w:r w:rsidRPr="00F10884">
        <w:rPr>
          <w:rFonts w:hint="eastAsia"/>
          <w:sz w:val="24"/>
        </w:rPr>
        <w:t>可控源音频大地电磁测深野外施工采用重复观测误差作为质量评价标准，本区质量检查点</w:t>
      </w:r>
      <w:r w:rsidRPr="00F10884">
        <w:rPr>
          <w:rFonts w:hint="eastAsia"/>
          <w:sz w:val="24"/>
        </w:rPr>
        <w:t>82</w:t>
      </w:r>
      <w:r w:rsidRPr="00F10884">
        <w:rPr>
          <w:rFonts w:hint="eastAsia"/>
          <w:sz w:val="24"/>
        </w:rPr>
        <w:t>个，占总工作量的</w:t>
      </w:r>
      <w:r w:rsidRPr="00F10884">
        <w:rPr>
          <w:rFonts w:hint="eastAsia"/>
          <w:sz w:val="24"/>
        </w:rPr>
        <w:t>6.67%</w:t>
      </w:r>
      <w:r w:rsidRPr="00F10884">
        <w:rPr>
          <w:rFonts w:hint="eastAsia"/>
          <w:sz w:val="24"/>
        </w:rPr>
        <w:t>，卡尼亚电阻率总平均均方差相对误差为</w:t>
      </w:r>
      <w:r w:rsidRPr="00F10884">
        <w:rPr>
          <w:rFonts w:hint="eastAsia"/>
          <w:sz w:val="24"/>
        </w:rPr>
        <w:t>4.71%</w:t>
      </w:r>
      <w:r w:rsidRPr="00F10884">
        <w:rPr>
          <w:rFonts w:hint="eastAsia"/>
          <w:sz w:val="24"/>
        </w:rPr>
        <w:t>。质检工作量和质检误差均满足《可控源音频大地电磁技术规程（</w:t>
      </w:r>
      <w:r w:rsidRPr="00F10884">
        <w:rPr>
          <w:rFonts w:hint="eastAsia"/>
          <w:sz w:val="24"/>
        </w:rPr>
        <w:t>DZT0280-2015</w:t>
      </w:r>
      <w:r w:rsidRPr="00F10884">
        <w:rPr>
          <w:rFonts w:hint="eastAsia"/>
          <w:sz w:val="24"/>
        </w:rPr>
        <w:t>）》要求（质量检查工作量大于</w:t>
      </w:r>
      <w:r w:rsidRPr="00F10884">
        <w:rPr>
          <w:rFonts w:hint="eastAsia"/>
          <w:sz w:val="24"/>
        </w:rPr>
        <w:t>3%</w:t>
      </w:r>
      <w:r w:rsidRPr="00F10884">
        <w:rPr>
          <w:rFonts w:hint="eastAsia"/>
          <w:sz w:val="24"/>
        </w:rPr>
        <w:t>，重复观测视电阻率相对均方误差小于</w:t>
      </w:r>
      <w:r w:rsidRPr="00F10884">
        <w:rPr>
          <w:sz w:val="24"/>
        </w:rPr>
        <w:t>10%</w:t>
      </w:r>
      <w:r w:rsidRPr="00F10884">
        <w:rPr>
          <w:rFonts w:hint="eastAsia"/>
          <w:sz w:val="24"/>
        </w:rPr>
        <w:t>）。所采集的数据可以用于进一步处理和资料解释工作。由于采用方法技术得当，数据信噪比较高，数据优良率达</w:t>
      </w:r>
      <w:r w:rsidRPr="00F10884">
        <w:rPr>
          <w:rFonts w:hint="eastAsia"/>
          <w:sz w:val="24"/>
        </w:rPr>
        <w:t>100%</w:t>
      </w:r>
      <w:r w:rsidRPr="00F10884">
        <w:rPr>
          <w:rFonts w:hint="eastAsia"/>
          <w:sz w:val="24"/>
        </w:rPr>
        <w:t>。</w:t>
      </w:r>
    </w:p>
    <w:p w:rsidR="00722383" w:rsidRPr="00B43C0F" w:rsidRDefault="00722383" w:rsidP="00722383">
      <w:pPr>
        <w:pStyle w:val="ae"/>
        <w:spacing w:line="360" w:lineRule="auto"/>
        <w:ind w:rightChars="-70" w:right="-147" w:firstLineChars="200" w:firstLine="480"/>
        <w:rPr>
          <w:color w:val="FF0000"/>
          <w:sz w:val="24"/>
        </w:rPr>
      </w:pPr>
      <w:r>
        <w:rPr>
          <w:rFonts w:ascii="Times New Roman" w:hAnsi="Times New Roman" w:hint="eastAsia"/>
          <w:sz w:val="24"/>
          <w:szCs w:val="24"/>
        </w:rPr>
        <w:t>3</w:t>
      </w:r>
      <w:r w:rsidRPr="007037A8">
        <w:rPr>
          <w:rFonts w:ascii="Times New Roman" w:hAnsi="Times New Roman"/>
          <w:sz w:val="24"/>
          <w:szCs w:val="24"/>
        </w:rPr>
        <w:t>、</w:t>
      </w:r>
      <w:r w:rsidRPr="007037A8">
        <w:rPr>
          <w:rFonts w:ascii="Times New Roman" w:hAnsi="Times New Roman"/>
          <w:sz w:val="24"/>
          <w:szCs w:val="24"/>
        </w:rPr>
        <w:t>R</w:t>
      </w:r>
      <w:r>
        <w:rPr>
          <w:rFonts w:ascii="Times New Roman" w:hAnsi="Times New Roman" w:hint="eastAsia"/>
          <w:sz w:val="24"/>
          <w:szCs w:val="24"/>
        </w:rPr>
        <w:t>GD</w:t>
      </w:r>
      <w:r w:rsidRPr="007037A8">
        <w:rPr>
          <w:rFonts w:ascii="Times New Roman" w:hAnsi="Times New Roman"/>
          <w:sz w:val="24"/>
          <w:szCs w:val="24"/>
        </w:rPr>
        <w:t>1</w:t>
      </w:r>
      <w:r w:rsidRPr="007037A8">
        <w:rPr>
          <w:rFonts w:ascii="Times New Roman" w:hAnsi="Times New Roman"/>
          <w:sz w:val="24"/>
          <w:szCs w:val="24"/>
        </w:rPr>
        <w:t>地热井成井结构合理，质量可靠，</w:t>
      </w:r>
      <w:r w:rsidRPr="007037A8">
        <w:rPr>
          <w:rFonts w:ascii="Times New Roman" w:hAnsi="Times New Roman" w:hint="eastAsia"/>
          <w:sz w:val="24"/>
          <w:szCs w:val="24"/>
        </w:rPr>
        <w:t>全井最大井斜</w:t>
      </w:r>
      <w:r w:rsidRPr="007037A8">
        <w:rPr>
          <w:rFonts w:ascii="Times New Roman" w:hAnsi="Times New Roman" w:hint="eastAsia"/>
          <w:sz w:val="24"/>
          <w:szCs w:val="24"/>
        </w:rPr>
        <w:t>2.</w:t>
      </w:r>
      <w:r>
        <w:rPr>
          <w:rFonts w:ascii="Times New Roman" w:hAnsi="Times New Roman" w:hint="eastAsia"/>
          <w:sz w:val="24"/>
          <w:szCs w:val="24"/>
        </w:rPr>
        <w:t>8</w:t>
      </w:r>
      <w:r w:rsidRPr="007037A8">
        <w:rPr>
          <w:rFonts w:ascii="Times New Roman" w:hAnsi="Times New Roman" w:hint="eastAsia"/>
          <w:sz w:val="24"/>
          <w:szCs w:val="24"/>
        </w:rPr>
        <w:t>°（</w:t>
      </w:r>
      <w:r w:rsidRPr="007037A8">
        <w:rPr>
          <w:rFonts w:ascii="Times New Roman" w:hAnsi="Times New Roman" w:hint="eastAsia"/>
          <w:sz w:val="24"/>
          <w:szCs w:val="24"/>
        </w:rPr>
        <w:t>1</w:t>
      </w:r>
      <w:r>
        <w:rPr>
          <w:rFonts w:ascii="Times New Roman" w:hAnsi="Times New Roman" w:hint="eastAsia"/>
          <w:sz w:val="24"/>
          <w:szCs w:val="24"/>
        </w:rPr>
        <w:t>80</w:t>
      </w:r>
      <w:r w:rsidRPr="007037A8">
        <w:rPr>
          <w:rFonts w:ascii="Times New Roman" w:hAnsi="Times New Roman" w:hint="eastAsia"/>
          <w:sz w:val="24"/>
          <w:szCs w:val="24"/>
        </w:rPr>
        <w:t>0m</w:t>
      </w:r>
      <w:r w:rsidRPr="007037A8">
        <w:rPr>
          <w:rFonts w:ascii="Times New Roman" w:hAnsi="Times New Roman" w:hint="eastAsia"/>
          <w:sz w:val="24"/>
          <w:szCs w:val="24"/>
        </w:rPr>
        <w:t>）</w:t>
      </w:r>
      <w:r w:rsidRPr="007037A8">
        <w:rPr>
          <w:rFonts w:ascii="Times New Roman" w:hAnsi="Times New Roman"/>
          <w:sz w:val="24"/>
          <w:szCs w:val="24"/>
        </w:rPr>
        <w:t>，井斜结果符合设计质量要求。成井采取的水泥浆固</w:t>
      </w:r>
      <w:r w:rsidRPr="00FE224B">
        <w:rPr>
          <w:sz w:val="24"/>
        </w:rPr>
        <w:t>井质量良好。</w:t>
      </w:r>
      <w:r w:rsidRPr="00FE224B">
        <w:rPr>
          <w:rFonts w:hint="eastAsia"/>
          <w:sz w:val="24"/>
        </w:rPr>
        <w:t>施工中按设计要求进行了岩样的采集编录，全井录井间距为</w:t>
      </w:r>
      <w:smartTag w:uri="urn:schemas-microsoft-com:office:smarttags" w:element="chmetcnv">
        <w:smartTagPr>
          <w:attr w:name="TCSC" w:val="0"/>
          <w:attr w:name="NumberType" w:val="1"/>
          <w:attr w:name="Negative" w:val="False"/>
          <w:attr w:name="HasSpace" w:val="False"/>
          <w:attr w:name="SourceValue" w:val="5"/>
          <w:attr w:name="UnitName" w:val="m"/>
        </w:smartTagPr>
        <w:r w:rsidRPr="00FE224B">
          <w:rPr>
            <w:rFonts w:hint="eastAsia"/>
            <w:sz w:val="24"/>
          </w:rPr>
          <w:t>5m</w:t>
        </w:r>
      </w:smartTag>
      <w:r w:rsidRPr="00FE224B">
        <w:rPr>
          <w:rFonts w:hint="eastAsia"/>
          <w:sz w:val="24"/>
        </w:rPr>
        <w:t>，</w:t>
      </w:r>
      <w:r>
        <w:rPr>
          <w:rFonts w:hint="eastAsia"/>
          <w:sz w:val="24"/>
        </w:rPr>
        <w:t>共取样501件。</w:t>
      </w:r>
      <w:r w:rsidRPr="00FE224B">
        <w:rPr>
          <w:rFonts w:hint="eastAsia"/>
          <w:sz w:val="24"/>
        </w:rPr>
        <w:t>洗井达到</w:t>
      </w:r>
      <w:r w:rsidRPr="00FE224B">
        <w:rPr>
          <w:sz w:val="24"/>
        </w:rPr>
        <w:t>水清砂净后下入热水潜水泵进行</w:t>
      </w:r>
      <w:r w:rsidRPr="00FE224B">
        <w:rPr>
          <w:rFonts w:hint="eastAsia"/>
          <w:sz w:val="24"/>
        </w:rPr>
        <w:t>抽</w:t>
      </w:r>
      <w:r w:rsidRPr="00FE224B">
        <w:rPr>
          <w:sz w:val="24"/>
        </w:rPr>
        <w:t>水。</w:t>
      </w:r>
    </w:p>
    <w:p w:rsidR="00722383" w:rsidRDefault="00722383" w:rsidP="00722383">
      <w:pPr>
        <w:spacing w:line="360" w:lineRule="auto"/>
        <w:ind w:firstLineChars="200" w:firstLine="480"/>
        <w:rPr>
          <w:sz w:val="24"/>
        </w:rPr>
      </w:pPr>
    </w:p>
    <w:p w:rsidR="00722383" w:rsidRPr="00F63CBD" w:rsidRDefault="00722383" w:rsidP="00722383">
      <w:pPr>
        <w:spacing w:beforeLines="50" w:before="175" w:afterLines="50" w:after="175"/>
        <w:jc w:val="center"/>
        <w:rPr>
          <w:color w:val="FF0000"/>
          <w:sz w:val="24"/>
        </w:rPr>
        <w:sectPr w:rsidR="00722383" w:rsidRPr="00F63CBD" w:rsidSect="00297303">
          <w:footerReference w:type="default" r:id="rId23"/>
          <w:footerReference w:type="first" r:id="rId24"/>
          <w:pgSz w:w="11906" w:h="16838" w:code="9"/>
          <w:pgMar w:top="1440" w:right="1809" w:bottom="1440" w:left="1809" w:header="851" w:footer="992" w:gutter="0"/>
          <w:pgNumType w:start="1"/>
          <w:cols w:space="425"/>
          <w:titlePg/>
          <w:docGrid w:type="lines" w:linePitch="350"/>
        </w:sectPr>
      </w:pPr>
      <w:r w:rsidRPr="00EA742A">
        <w:rPr>
          <w:rFonts w:ascii="黑体" w:eastAsia="黑体" w:hAnsi="宋体" w:hint="eastAsia"/>
          <w:szCs w:val="21"/>
        </w:rPr>
        <w:t xml:space="preserve">  </w:t>
      </w:r>
    </w:p>
    <w:p w:rsidR="00722383" w:rsidRPr="003A1179" w:rsidRDefault="00722383" w:rsidP="00722383">
      <w:pPr>
        <w:pStyle w:val="1"/>
        <w:spacing w:before="174" w:after="174"/>
        <w:rPr>
          <w:rFonts w:ascii="黑体"/>
          <w:b/>
        </w:rPr>
      </w:pPr>
      <w:bookmarkStart w:id="9" w:name="_Toc525218165"/>
      <w:r w:rsidRPr="003A1179">
        <w:rPr>
          <w:rFonts w:ascii="黑体" w:hint="eastAsia"/>
          <w:b/>
        </w:rPr>
        <w:lastRenderedPageBreak/>
        <w:t>第二章  区域地热地质条件</w:t>
      </w:r>
      <w:bookmarkEnd w:id="9"/>
    </w:p>
    <w:p w:rsidR="00722383" w:rsidRPr="00B14225" w:rsidRDefault="00722383" w:rsidP="00722383">
      <w:pPr>
        <w:pStyle w:val="21"/>
        <w:spacing w:before="174" w:after="174"/>
        <w:ind w:left="210" w:right="210"/>
        <w:rPr>
          <w:sz w:val="30"/>
        </w:rPr>
      </w:pPr>
      <w:bookmarkStart w:id="10" w:name="_Toc525218166"/>
      <w:r w:rsidRPr="00B14225">
        <w:rPr>
          <w:rFonts w:hint="eastAsia"/>
          <w:sz w:val="30"/>
        </w:rPr>
        <w:t>第</w:t>
      </w:r>
      <w:r>
        <w:rPr>
          <w:rFonts w:hint="eastAsia"/>
          <w:sz w:val="30"/>
        </w:rPr>
        <w:t>一</w:t>
      </w:r>
      <w:r w:rsidRPr="00B14225">
        <w:rPr>
          <w:rFonts w:hint="eastAsia"/>
          <w:sz w:val="30"/>
        </w:rPr>
        <w:t>节</w:t>
      </w:r>
      <w:r w:rsidRPr="00B14225">
        <w:rPr>
          <w:rFonts w:hint="eastAsia"/>
          <w:sz w:val="30"/>
        </w:rPr>
        <w:t xml:space="preserve"> </w:t>
      </w:r>
      <w:r w:rsidRPr="00B14225">
        <w:rPr>
          <w:sz w:val="30"/>
        </w:rPr>
        <w:t>区域地质背景</w:t>
      </w:r>
      <w:bookmarkEnd w:id="10"/>
    </w:p>
    <w:p w:rsidR="00722383" w:rsidRPr="00DA0072" w:rsidRDefault="00722383" w:rsidP="00722383">
      <w:pPr>
        <w:autoSpaceDE w:val="0"/>
        <w:autoSpaceDN w:val="0"/>
        <w:adjustRightInd w:val="0"/>
        <w:spacing w:line="360" w:lineRule="auto"/>
        <w:ind w:firstLineChars="200" w:firstLine="480"/>
        <w:jc w:val="left"/>
        <w:rPr>
          <w:rFonts w:ascii="宋体" w:hAnsi="宋体"/>
          <w:sz w:val="24"/>
        </w:rPr>
      </w:pPr>
      <w:r>
        <w:rPr>
          <w:rFonts w:ascii="宋体" w:hAnsi="宋体" w:hint="eastAsia"/>
          <w:sz w:val="24"/>
        </w:rPr>
        <w:t>灌云地区区域</w:t>
      </w:r>
      <w:r w:rsidRPr="00A745F8">
        <w:rPr>
          <w:rFonts w:ascii="宋体" w:hAnsi="宋体"/>
          <w:sz w:val="24"/>
        </w:rPr>
        <w:t>大地构造</w:t>
      </w:r>
      <w:r>
        <w:rPr>
          <w:rFonts w:ascii="宋体" w:hAnsi="宋体" w:hint="eastAsia"/>
          <w:sz w:val="24"/>
        </w:rPr>
        <w:t>主体</w:t>
      </w:r>
      <w:r w:rsidRPr="00A745F8">
        <w:rPr>
          <w:rFonts w:ascii="宋体" w:hAnsi="宋体"/>
          <w:sz w:val="24"/>
        </w:rPr>
        <w:t>上</w:t>
      </w:r>
      <w:r>
        <w:rPr>
          <w:rFonts w:ascii="宋体" w:hAnsi="宋体" w:hint="eastAsia"/>
          <w:sz w:val="24"/>
        </w:rPr>
        <w:t>处于</w:t>
      </w:r>
      <w:r w:rsidRPr="00DA0072">
        <w:rPr>
          <w:rFonts w:ascii="宋体" w:hAnsi="宋体" w:hint="eastAsia"/>
          <w:sz w:val="24"/>
        </w:rPr>
        <w:t>苏鲁造山带花果山—大伊山构造单元及东陬山-杨集</w:t>
      </w:r>
      <w:r>
        <w:rPr>
          <w:rFonts w:ascii="宋体" w:hAnsi="宋体" w:hint="eastAsia"/>
          <w:sz w:val="24"/>
        </w:rPr>
        <w:t>高压变质带</w:t>
      </w:r>
      <w:r w:rsidRPr="00DA0072">
        <w:rPr>
          <w:rFonts w:ascii="宋体" w:hAnsi="宋体" w:hint="eastAsia"/>
          <w:sz w:val="24"/>
        </w:rPr>
        <w:t>构造单元</w:t>
      </w:r>
      <w:r w:rsidRPr="00A745F8">
        <w:rPr>
          <w:rFonts w:ascii="宋体" w:hAnsi="宋体"/>
          <w:sz w:val="24"/>
        </w:rPr>
        <w:t>，</w:t>
      </w:r>
      <w:r w:rsidRPr="00DA0072">
        <w:rPr>
          <w:rFonts w:ascii="宋体" w:hAnsi="宋体" w:hint="eastAsia"/>
          <w:sz w:val="24"/>
        </w:rPr>
        <w:t>仅在东南侧燕尾港地区跨入下扬子地块。两大构造单元以淮阴—响水口断裂为界。长期以来处于隆起区，燕山晚</w:t>
      </w:r>
      <w:r>
        <w:rPr>
          <w:rFonts w:ascii="宋体" w:hAnsi="宋体" w:hint="eastAsia"/>
          <w:sz w:val="24"/>
        </w:rPr>
        <w:t>期局部产生沉陷形成数个白垩纪凹陷或断陷盆</w:t>
      </w:r>
      <w:r w:rsidRPr="00A745F8">
        <w:rPr>
          <w:rFonts w:ascii="宋体" w:hAnsi="宋体" w:hint="eastAsia"/>
          <w:sz w:val="24"/>
        </w:rPr>
        <w:t>。</w:t>
      </w:r>
    </w:p>
    <w:p w:rsidR="00722383" w:rsidRPr="007B3E4B" w:rsidRDefault="00722383" w:rsidP="00722383">
      <w:pPr>
        <w:autoSpaceDE w:val="0"/>
        <w:autoSpaceDN w:val="0"/>
        <w:adjustRightInd w:val="0"/>
        <w:spacing w:line="360" w:lineRule="auto"/>
        <w:ind w:firstLineChars="200" w:firstLine="480"/>
        <w:jc w:val="left"/>
        <w:rPr>
          <w:rFonts w:ascii="宋体" w:hAnsi="宋体"/>
          <w:sz w:val="24"/>
        </w:rPr>
      </w:pPr>
      <w:r w:rsidRPr="007B3E4B">
        <w:rPr>
          <w:rFonts w:ascii="宋体" w:hAnsi="宋体" w:hint="eastAsia"/>
          <w:sz w:val="24"/>
        </w:rPr>
        <w:t>一、</w:t>
      </w:r>
      <w:r w:rsidRPr="007B3E4B">
        <w:rPr>
          <w:rFonts w:ascii="宋体" w:hAnsi="宋体"/>
          <w:sz w:val="24"/>
        </w:rPr>
        <w:t>地</w:t>
      </w:r>
      <w:r w:rsidRPr="007B3E4B">
        <w:rPr>
          <w:rFonts w:ascii="宋体" w:hAnsi="宋体" w:hint="eastAsia"/>
          <w:sz w:val="24"/>
        </w:rPr>
        <w:t xml:space="preserve"> </w:t>
      </w:r>
      <w:r w:rsidRPr="007B3E4B">
        <w:rPr>
          <w:rFonts w:ascii="宋体" w:hAnsi="宋体"/>
          <w:sz w:val="24"/>
        </w:rPr>
        <w:t>层</w:t>
      </w:r>
    </w:p>
    <w:p w:rsidR="00722383" w:rsidRDefault="00722383" w:rsidP="00722383">
      <w:pPr>
        <w:autoSpaceDE w:val="0"/>
        <w:autoSpaceDN w:val="0"/>
        <w:adjustRightInd w:val="0"/>
        <w:spacing w:line="360" w:lineRule="auto"/>
        <w:ind w:firstLineChars="200" w:firstLine="480"/>
        <w:jc w:val="left"/>
        <w:rPr>
          <w:rFonts w:ascii="宋体" w:hAnsi="宋体"/>
          <w:sz w:val="24"/>
        </w:rPr>
      </w:pPr>
      <w:r w:rsidRPr="00792FE4">
        <w:rPr>
          <w:rFonts w:ascii="宋体" w:hAnsi="宋体" w:hint="eastAsia"/>
          <w:sz w:val="24"/>
        </w:rPr>
        <w:t>区内基岩大部分被第四系覆盖，仅在大伊山、小伊山、伊芦山等地有出露。本区大部分位于高压变质带，分布的最老地层为中-新元古代锦屏岩群和云台岩群。锦屏岩群为一套绿色片岩、变粒岩、白云石大理岩及磷灰石岩变质建造，云台岩群则主要为一套变粒岩和浅粒岩变质建造。在</w:t>
      </w:r>
      <w:r>
        <w:rPr>
          <w:rFonts w:ascii="宋体" w:hAnsi="宋体" w:hint="eastAsia"/>
          <w:sz w:val="24"/>
        </w:rPr>
        <w:t>灌云地区</w:t>
      </w:r>
      <w:r w:rsidRPr="00792FE4">
        <w:rPr>
          <w:rFonts w:ascii="宋体" w:hAnsi="宋体" w:hint="eastAsia"/>
          <w:sz w:val="24"/>
        </w:rPr>
        <w:t>西部有少量中生代白垩纪地层分布。</w:t>
      </w:r>
      <w:r>
        <w:rPr>
          <w:rFonts w:ascii="宋体" w:hAnsi="宋体" w:hint="eastAsia"/>
          <w:sz w:val="24"/>
        </w:rPr>
        <w:t>经本次钻遇地层发现，本区见云台岩群，未揭露到</w:t>
      </w:r>
      <w:r w:rsidRPr="00792FE4">
        <w:rPr>
          <w:rFonts w:ascii="宋体" w:hAnsi="宋体" w:hint="eastAsia"/>
          <w:sz w:val="24"/>
        </w:rPr>
        <w:t>锦屏岩群</w:t>
      </w:r>
      <w:r>
        <w:rPr>
          <w:rFonts w:ascii="宋体" w:hAnsi="宋体" w:hint="eastAsia"/>
          <w:sz w:val="24"/>
        </w:rPr>
        <w:t>地层，该地层可能在3000米以下，</w:t>
      </w:r>
      <w:r w:rsidRPr="00ED0DED">
        <w:rPr>
          <w:rFonts w:ascii="宋体" w:hAnsi="宋体" w:hint="eastAsia"/>
          <w:sz w:val="24"/>
        </w:rPr>
        <w:t>区内地层特征见表2－1。</w:t>
      </w:r>
    </w:p>
    <w:p w:rsidR="00722383" w:rsidRDefault="00722383" w:rsidP="00722383">
      <w:pPr>
        <w:spacing w:afterLines="50" w:after="174"/>
        <w:jc w:val="center"/>
        <w:rPr>
          <w:rFonts w:ascii="黑体" w:eastAsia="黑体" w:hAnsi="宋体"/>
          <w:szCs w:val="21"/>
        </w:rPr>
      </w:pPr>
      <w:r w:rsidRPr="00ED0DED">
        <w:rPr>
          <w:rFonts w:ascii="黑体" w:eastAsia="黑体" w:hAnsi="宋体" w:hint="eastAsia"/>
          <w:szCs w:val="21"/>
        </w:rPr>
        <w:t xml:space="preserve">表2-1     </w:t>
      </w:r>
      <w:r>
        <w:rPr>
          <w:rFonts w:ascii="黑体" w:eastAsia="黑体" w:hAnsi="宋体" w:hint="eastAsia"/>
          <w:szCs w:val="21"/>
        </w:rPr>
        <w:t>区域</w:t>
      </w:r>
      <w:r w:rsidRPr="00ED0DED">
        <w:rPr>
          <w:rFonts w:ascii="黑体" w:eastAsia="黑体" w:hAnsi="宋体" w:hint="eastAsia"/>
          <w:szCs w:val="21"/>
        </w:rPr>
        <w:t>地层特征简表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410"/>
        <w:gridCol w:w="868"/>
        <w:gridCol w:w="607"/>
        <w:gridCol w:w="6"/>
        <w:gridCol w:w="918"/>
        <w:gridCol w:w="6"/>
        <w:gridCol w:w="1134"/>
        <w:gridCol w:w="6"/>
        <w:gridCol w:w="3967"/>
      </w:tblGrid>
      <w:tr w:rsidR="00722383" w:rsidRPr="00BF6BE6" w:rsidTr="00F06F4F">
        <w:trPr>
          <w:trHeight w:val="642"/>
          <w:tblHeader/>
          <w:jc w:val="center"/>
        </w:trPr>
        <w:tc>
          <w:tcPr>
            <w:tcW w:w="890" w:type="dxa"/>
            <w:gridSpan w:val="2"/>
            <w:vAlign w:val="center"/>
          </w:tcPr>
          <w:p w:rsidR="00722383" w:rsidRDefault="00722383" w:rsidP="00F06F4F">
            <w:pPr>
              <w:jc w:val="center"/>
              <w:rPr>
                <w:rFonts w:ascii="宋体" w:hAnsi="宋体"/>
                <w:color w:val="000000"/>
                <w:szCs w:val="21"/>
              </w:rPr>
            </w:pPr>
            <w:r>
              <w:rPr>
                <w:rFonts w:ascii="宋体" w:hAnsi="宋体" w:hint="eastAsia"/>
                <w:color w:val="000000"/>
                <w:szCs w:val="21"/>
              </w:rPr>
              <w:t>地质</w:t>
            </w:r>
          </w:p>
          <w:p w:rsidR="00722383" w:rsidRPr="00BF6BE6" w:rsidRDefault="00722383" w:rsidP="00F06F4F">
            <w:pPr>
              <w:jc w:val="center"/>
              <w:rPr>
                <w:rFonts w:ascii="宋体" w:hAnsi="宋体"/>
                <w:color w:val="000000"/>
                <w:szCs w:val="21"/>
              </w:rPr>
            </w:pPr>
            <w:r>
              <w:rPr>
                <w:rFonts w:ascii="宋体" w:hAnsi="宋体" w:hint="eastAsia"/>
                <w:color w:val="000000"/>
                <w:szCs w:val="21"/>
              </w:rPr>
              <w:t>年代</w:t>
            </w:r>
          </w:p>
        </w:tc>
        <w:tc>
          <w:tcPr>
            <w:tcW w:w="1481" w:type="dxa"/>
            <w:gridSpan w:val="3"/>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岩石地层单位</w:t>
            </w:r>
          </w:p>
        </w:tc>
        <w:tc>
          <w:tcPr>
            <w:tcW w:w="924"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代号</w:t>
            </w:r>
          </w:p>
        </w:tc>
        <w:tc>
          <w:tcPr>
            <w:tcW w:w="1140"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厚度</w:t>
            </w:r>
          </w:p>
          <w:p w:rsidR="00722383" w:rsidRPr="00BF6BE6" w:rsidRDefault="00722383" w:rsidP="00F06F4F">
            <w:pPr>
              <w:jc w:val="center"/>
              <w:rPr>
                <w:rFonts w:ascii="宋体" w:hAnsi="宋体"/>
                <w:color w:val="000000"/>
                <w:szCs w:val="21"/>
              </w:rPr>
            </w:pPr>
            <w:r w:rsidRPr="00BF6BE6">
              <w:rPr>
                <w:rFonts w:ascii="宋体" w:hAnsi="宋体"/>
                <w:color w:val="000000"/>
                <w:szCs w:val="21"/>
              </w:rPr>
              <w:t>(m)</w:t>
            </w:r>
          </w:p>
        </w:tc>
        <w:tc>
          <w:tcPr>
            <w:tcW w:w="3967" w:type="dxa"/>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主要岩性</w:t>
            </w:r>
          </w:p>
        </w:tc>
      </w:tr>
      <w:tr w:rsidR="00722383" w:rsidRPr="00BF6BE6" w:rsidTr="00F06F4F">
        <w:trPr>
          <w:trHeight w:val="762"/>
          <w:jc w:val="center"/>
        </w:trPr>
        <w:tc>
          <w:tcPr>
            <w:tcW w:w="480" w:type="dxa"/>
            <w:vMerge w:val="restart"/>
            <w:vAlign w:val="center"/>
          </w:tcPr>
          <w:p w:rsidR="00722383" w:rsidRPr="00BF6BE6" w:rsidRDefault="00722383" w:rsidP="00F06F4F">
            <w:pPr>
              <w:jc w:val="center"/>
              <w:rPr>
                <w:rFonts w:ascii="宋体" w:hAnsi="宋体"/>
                <w:color w:val="000000"/>
                <w:szCs w:val="21"/>
              </w:rPr>
            </w:pPr>
            <w:r>
              <w:rPr>
                <w:rFonts w:ascii="宋体" w:hAnsi="宋体" w:hint="eastAsia"/>
                <w:color w:val="000000"/>
                <w:szCs w:val="21"/>
              </w:rPr>
              <w:t>中生代</w:t>
            </w:r>
          </w:p>
        </w:tc>
        <w:tc>
          <w:tcPr>
            <w:tcW w:w="410" w:type="dxa"/>
            <w:vMerge w:val="restart"/>
            <w:vAlign w:val="center"/>
          </w:tcPr>
          <w:p w:rsidR="00722383" w:rsidRPr="00BF6BE6" w:rsidRDefault="00722383" w:rsidP="00F06F4F">
            <w:pPr>
              <w:jc w:val="center"/>
              <w:rPr>
                <w:rFonts w:ascii="宋体" w:hAnsi="宋体"/>
                <w:color w:val="000000"/>
                <w:szCs w:val="21"/>
              </w:rPr>
            </w:pPr>
            <w:r w:rsidRPr="00F852B4">
              <w:rPr>
                <w:rFonts w:ascii="宋体" w:hAnsi="宋体" w:hint="eastAsia"/>
                <w:color w:val="000000"/>
                <w:szCs w:val="21"/>
              </w:rPr>
              <w:t>白垩纪</w:t>
            </w:r>
          </w:p>
          <w:p w:rsidR="00722383" w:rsidRPr="00BF6BE6" w:rsidRDefault="00722383" w:rsidP="00F06F4F">
            <w:pPr>
              <w:jc w:val="center"/>
              <w:rPr>
                <w:rFonts w:ascii="宋体" w:hAnsi="宋体"/>
                <w:color w:val="000000"/>
                <w:szCs w:val="21"/>
              </w:rPr>
            </w:pPr>
          </w:p>
        </w:tc>
        <w:tc>
          <w:tcPr>
            <w:tcW w:w="868" w:type="dxa"/>
            <w:vMerge w:val="restart"/>
            <w:vAlign w:val="center"/>
          </w:tcPr>
          <w:p w:rsidR="00722383" w:rsidRPr="00BF6BE6" w:rsidRDefault="00722383" w:rsidP="00F06F4F">
            <w:pPr>
              <w:jc w:val="center"/>
              <w:rPr>
                <w:rFonts w:ascii="宋体" w:hAnsi="宋体"/>
                <w:color w:val="000000"/>
                <w:szCs w:val="21"/>
              </w:rPr>
            </w:pPr>
          </w:p>
        </w:tc>
        <w:tc>
          <w:tcPr>
            <w:tcW w:w="613" w:type="dxa"/>
            <w:gridSpan w:val="2"/>
            <w:vAlign w:val="center"/>
          </w:tcPr>
          <w:p w:rsidR="00722383" w:rsidRPr="00BF6BE6" w:rsidRDefault="00722383" w:rsidP="00F06F4F">
            <w:pPr>
              <w:jc w:val="center"/>
              <w:rPr>
                <w:rFonts w:ascii="宋体" w:hAnsi="宋体"/>
                <w:color w:val="000000"/>
                <w:szCs w:val="21"/>
              </w:rPr>
            </w:pPr>
            <w:r w:rsidRPr="00373047">
              <w:rPr>
                <w:rFonts w:ascii="宋体" w:hAnsi="宋体" w:hint="eastAsia"/>
                <w:color w:val="000000"/>
                <w:szCs w:val="21"/>
              </w:rPr>
              <w:t>王氏群</w:t>
            </w:r>
          </w:p>
        </w:tc>
        <w:tc>
          <w:tcPr>
            <w:tcW w:w="924" w:type="dxa"/>
            <w:gridSpan w:val="2"/>
            <w:vAlign w:val="center"/>
          </w:tcPr>
          <w:p w:rsidR="00722383" w:rsidRPr="00BF6BE6" w:rsidRDefault="00722383" w:rsidP="00F06F4F">
            <w:pPr>
              <w:jc w:val="center"/>
              <w:rPr>
                <w:rFonts w:ascii="宋体" w:hAnsi="宋体"/>
                <w:color w:val="000000"/>
                <w:szCs w:val="21"/>
              </w:rPr>
            </w:pPr>
            <w:r w:rsidRPr="00373047">
              <w:rPr>
                <w:rFonts w:ascii="宋体" w:hAnsi="宋体" w:hint="eastAsia"/>
                <w:color w:val="000000"/>
                <w:szCs w:val="21"/>
              </w:rPr>
              <w:t>K</w:t>
            </w:r>
            <w:r>
              <w:rPr>
                <w:rFonts w:ascii="宋体" w:hAnsi="宋体" w:hint="eastAsia"/>
                <w:color w:val="000000"/>
                <w:szCs w:val="21"/>
                <w:vertAlign w:val="subscript"/>
              </w:rPr>
              <w:t>2</w:t>
            </w:r>
            <w:r w:rsidRPr="00373047">
              <w:rPr>
                <w:rFonts w:ascii="宋体" w:hAnsi="宋体" w:hint="eastAsia"/>
                <w:color w:val="000000"/>
                <w:szCs w:val="21"/>
              </w:rPr>
              <w:t>W</w:t>
            </w:r>
          </w:p>
        </w:tc>
        <w:tc>
          <w:tcPr>
            <w:tcW w:w="1140"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&lt;316.58</w:t>
            </w:r>
          </w:p>
        </w:tc>
        <w:tc>
          <w:tcPr>
            <w:tcW w:w="3967" w:type="dxa"/>
            <w:vAlign w:val="center"/>
          </w:tcPr>
          <w:p w:rsidR="00722383" w:rsidRPr="00BF6BE6" w:rsidRDefault="00722383" w:rsidP="00F06F4F">
            <w:pPr>
              <w:jc w:val="left"/>
              <w:rPr>
                <w:rFonts w:ascii="宋体" w:hAnsi="宋体"/>
                <w:color w:val="000000"/>
                <w:szCs w:val="21"/>
              </w:rPr>
            </w:pPr>
            <w:r w:rsidRPr="00BF6BE6">
              <w:rPr>
                <w:rFonts w:ascii="宋体" w:hAnsi="宋体" w:hint="eastAsia"/>
                <w:color w:val="000000"/>
                <w:szCs w:val="21"/>
              </w:rPr>
              <w:t>为灰紫、紫红色页岩、粉砂质页岩、黄绿色页岩为主</w:t>
            </w:r>
          </w:p>
        </w:tc>
      </w:tr>
      <w:tr w:rsidR="00722383" w:rsidRPr="00BF6BE6" w:rsidTr="00F06F4F">
        <w:trPr>
          <w:trHeight w:val="1074"/>
          <w:jc w:val="center"/>
        </w:trPr>
        <w:tc>
          <w:tcPr>
            <w:tcW w:w="480" w:type="dxa"/>
            <w:vMerge/>
            <w:vAlign w:val="center"/>
          </w:tcPr>
          <w:p w:rsidR="00722383" w:rsidRPr="00BF6BE6" w:rsidRDefault="00722383" w:rsidP="00F06F4F">
            <w:pPr>
              <w:jc w:val="center"/>
              <w:rPr>
                <w:rFonts w:ascii="宋体" w:hAnsi="宋体"/>
                <w:color w:val="000000"/>
                <w:szCs w:val="21"/>
              </w:rPr>
            </w:pPr>
          </w:p>
        </w:tc>
        <w:tc>
          <w:tcPr>
            <w:tcW w:w="410" w:type="dxa"/>
            <w:vMerge/>
            <w:vAlign w:val="center"/>
          </w:tcPr>
          <w:p w:rsidR="00722383" w:rsidRPr="00BF6BE6" w:rsidRDefault="00722383" w:rsidP="00F06F4F">
            <w:pPr>
              <w:jc w:val="center"/>
              <w:rPr>
                <w:rFonts w:ascii="宋体" w:hAnsi="宋体"/>
                <w:color w:val="000000"/>
                <w:szCs w:val="21"/>
              </w:rPr>
            </w:pPr>
          </w:p>
        </w:tc>
        <w:tc>
          <w:tcPr>
            <w:tcW w:w="868" w:type="dxa"/>
            <w:vMerge/>
            <w:vAlign w:val="center"/>
          </w:tcPr>
          <w:p w:rsidR="00722383" w:rsidRPr="00373047" w:rsidRDefault="00722383" w:rsidP="00F06F4F">
            <w:pPr>
              <w:jc w:val="center"/>
              <w:rPr>
                <w:rFonts w:ascii="宋体" w:hAnsi="宋体"/>
                <w:color w:val="000000"/>
                <w:szCs w:val="21"/>
              </w:rPr>
            </w:pPr>
          </w:p>
        </w:tc>
        <w:tc>
          <w:tcPr>
            <w:tcW w:w="613" w:type="dxa"/>
            <w:gridSpan w:val="2"/>
            <w:vAlign w:val="center"/>
          </w:tcPr>
          <w:p w:rsidR="00722383" w:rsidRPr="00BF6BE6" w:rsidRDefault="00722383" w:rsidP="00F06F4F">
            <w:pPr>
              <w:jc w:val="center"/>
              <w:rPr>
                <w:rFonts w:ascii="宋体" w:hAnsi="宋体"/>
                <w:color w:val="000000"/>
                <w:szCs w:val="21"/>
              </w:rPr>
            </w:pPr>
            <w:r w:rsidRPr="00373047">
              <w:rPr>
                <w:rFonts w:ascii="宋体" w:hAnsi="宋体" w:hint="eastAsia"/>
                <w:color w:val="000000"/>
                <w:szCs w:val="21"/>
              </w:rPr>
              <w:t>大盛群</w:t>
            </w:r>
          </w:p>
        </w:tc>
        <w:tc>
          <w:tcPr>
            <w:tcW w:w="924" w:type="dxa"/>
            <w:gridSpan w:val="2"/>
            <w:vAlign w:val="center"/>
          </w:tcPr>
          <w:p w:rsidR="00722383" w:rsidRPr="00BF6BE6" w:rsidRDefault="00722383" w:rsidP="00F06F4F">
            <w:pPr>
              <w:jc w:val="center"/>
              <w:rPr>
                <w:rFonts w:ascii="宋体" w:hAnsi="宋体"/>
                <w:color w:val="000000"/>
                <w:szCs w:val="21"/>
              </w:rPr>
            </w:pPr>
            <w:r w:rsidRPr="00373047">
              <w:rPr>
                <w:rFonts w:ascii="宋体" w:hAnsi="宋体" w:hint="eastAsia"/>
                <w:color w:val="000000"/>
                <w:szCs w:val="21"/>
              </w:rPr>
              <w:t>K</w:t>
            </w:r>
            <w:r w:rsidRPr="00373047">
              <w:rPr>
                <w:rFonts w:ascii="宋体" w:hAnsi="宋体" w:hint="eastAsia"/>
                <w:color w:val="000000"/>
                <w:szCs w:val="21"/>
                <w:vertAlign w:val="subscript"/>
              </w:rPr>
              <w:t>1</w:t>
            </w:r>
            <w:r w:rsidRPr="00373047">
              <w:rPr>
                <w:rFonts w:ascii="宋体" w:hAnsi="宋体" w:hint="eastAsia"/>
                <w:color w:val="000000"/>
                <w:szCs w:val="21"/>
              </w:rPr>
              <w:t>D</w:t>
            </w:r>
          </w:p>
        </w:tc>
        <w:tc>
          <w:tcPr>
            <w:tcW w:w="1140" w:type="dxa"/>
            <w:gridSpan w:val="2"/>
            <w:vAlign w:val="center"/>
          </w:tcPr>
          <w:p w:rsidR="00722383" w:rsidRPr="00373047" w:rsidRDefault="00722383" w:rsidP="00F06F4F">
            <w:pPr>
              <w:jc w:val="center"/>
              <w:rPr>
                <w:rFonts w:ascii="宋体" w:hAnsi="宋体"/>
                <w:color w:val="000000"/>
                <w:szCs w:val="21"/>
              </w:rPr>
            </w:pPr>
            <w:r w:rsidRPr="00373047">
              <w:rPr>
                <w:rFonts w:ascii="宋体" w:hAnsi="宋体" w:hint="eastAsia"/>
                <w:color w:val="000000"/>
                <w:szCs w:val="21"/>
              </w:rPr>
              <w:t>&lt;1005</w:t>
            </w:r>
          </w:p>
        </w:tc>
        <w:tc>
          <w:tcPr>
            <w:tcW w:w="3967" w:type="dxa"/>
            <w:vAlign w:val="center"/>
          </w:tcPr>
          <w:p w:rsidR="00722383" w:rsidRPr="00373047" w:rsidRDefault="00722383" w:rsidP="00F06F4F">
            <w:pPr>
              <w:jc w:val="left"/>
              <w:rPr>
                <w:rFonts w:ascii="宋体" w:hAnsi="宋体"/>
                <w:color w:val="000000"/>
                <w:szCs w:val="21"/>
              </w:rPr>
            </w:pPr>
            <w:r w:rsidRPr="00373047">
              <w:rPr>
                <w:rFonts w:ascii="宋体" w:hAnsi="宋体" w:hint="eastAsia"/>
                <w:color w:val="000000"/>
                <w:szCs w:val="21"/>
              </w:rPr>
              <w:t>主要为紫色、灰紫色厚层复成分砾岩夹薄层中粗粒岩屑杂砂岩、黄绿色中薄层钙质细砂岩</w:t>
            </w:r>
          </w:p>
        </w:tc>
      </w:tr>
      <w:tr w:rsidR="00722383" w:rsidRPr="00BF6BE6" w:rsidTr="00F06F4F">
        <w:trPr>
          <w:trHeight w:val="762"/>
          <w:jc w:val="center"/>
        </w:trPr>
        <w:tc>
          <w:tcPr>
            <w:tcW w:w="480" w:type="dxa"/>
            <w:vMerge w:val="restart"/>
            <w:vAlign w:val="center"/>
          </w:tcPr>
          <w:p w:rsidR="00722383" w:rsidRPr="00BF6BE6" w:rsidRDefault="00722383" w:rsidP="00F06F4F">
            <w:pPr>
              <w:jc w:val="center"/>
              <w:rPr>
                <w:rFonts w:ascii="宋体" w:hAnsi="宋体"/>
                <w:color w:val="000000"/>
                <w:szCs w:val="21"/>
              </w:rPr>
            </w:pPr>
            <w:r>
              <w:rPr>
                <w:rFonts w:ascii="宋体" w:hAnsi="宋体" w:hint="eastAsia"/>
                <w:color w:val="000000"/>
                <w:szCs w:val="21"/>
              </w:rPr>
              <w:t>元古代</w:t>
            </w:r>
          </w:p>
        </w:tc>
        <w:tc>
          <w:tcPr>
            <w:tcW w:w="410" w:type="dxa"/>
            <w:vAlign w:val="center"/>
          </w:tcPr>
          <w:p w:rsidR="00722383" w:rsidRPr="00BF6BE6" w:rsidRDefault="00722383" w:rsidP="00F06F4F">
            <w:pPr>
              <w:jc w:val="center"/>
              <w:rPr>
                <w:rFonts w:ascii="宋体" w:hAnsi="宋体"/>
                <w:color w:val="000000"/>
                <w:szCs w:val="21"/>
              </w:rPr>
            </w:pPr>
            <w:r>
              <w:rPr>
                <w:rFonts w:ascii="宋体" w:hAnsi="宋体" w:hint="eastAsia"/>
                <w:color w:val="000000"/>
                <w:szCs w:val="21"/>
              </w:rPr>
              <w:t>震旦纪</w:t>
            </w:r>
          </w:p>
        </w:tc>
        <w:tc>
          <w:tcPr>
            <w:tcW w:w="1481" w:type="dxa"/>
            <w:gridSpan w:val="3"/>
            <w:vAlign w:val="center"/>
          </w:tcPr>
          <w:p w:rsidR="00722383" w:rsidRPr="00373047" w:rsidRDefault="00722383" w:rsidP="00F06F4F">
            <w:pPr>
              <w:jc w:val="center"/>
              <w:rPr>
                <w:rFonts w:ascii="宋体" w:hAnsi="宋体"/>
                <w:color w:val="000000"/>
                <w:szCs w:val="21"/>
              </w:rPr>
            </w:pPr>
            <w:r w:rsidRPr="00373047">
              <w:rPr>
                <w:rFonts w:ascii="宋体" w:hAnsi="宋体" w:hint="eastAsia"/>
                <w:color w:val="000000"/>
                <w:szCs w:val="21"/>
              </w:rPr>
              <w:t>灯影组</w:t>
            </w:r>
          </w:p>
        </w:tc>
        <w:tc>
          <w:tcPr>
            <w:tcW w:w="924" w:type="dxa"/>
            <w:gridSpan w:val="2"/>
            <w:vAlign w:val="center"/>
          </w:tcPr>
          <w:p w:rsidR="00722383" w:rsidRPr="00373047" w:rsidRDefault="00722383" w:rsidP="00F06F4F">
            <w:pPr>
              <w:jc w:val="center"/>
              <w:rPr>
                <w:rFonts w:ascii="宋体" w:hAnsi="宋体"/>
                <w:color w:val="000000"/>
                <w:szCs w:val="21"/>
              </w:rPr>
            </w:pPr>
            <w:r w:rsidRPr="00373047">
              <w:rPr>
                <w:rFonts w:ascii="宋体" w:hAnsi="宋体" w:hint="eastAsia"/>
                <w:color w:val="000000"/>
                <w:szCs w:val="21"/>
              </w:rPr>
              <w:t>Z</w:t>
            </w:r>
            <w:r w:rsidRPr="00373047">
              <w:rPr>
                <w:rFonts w:ascii="宋体" w:hAnsi="宋体" w:hint="eastAsia"/>
                <w:color w:val="000000"/>
                <w:szCs w:val="21"/>
                <w:vertAlign w:val="subscript"/>
              </w:rPr>
              <w:t>2</w:t>
            </w:r>
            <w:r w:rsidRPr="00373047">
              <w:rPr>
                <w:rFonts w:ascii="宋体" w:hAnsi="宋体" w:hint="eastAsia"/>
                <w:color w:val="000000"/>
                <w:szCs w:val="21"/>
              </w:rPr>
              <w:t>d</w:t>
            </w:r>
          </w:p>
        </w:tc>
        <w:tc>
          <w:tcPr>
            <w:tcW w:w="1140" w:type="dxa"/>
            <w:gridSpan w:val="2"/>
            <w:vAlign w:val="center"/>
          </w:tcPr>
          <w:p w:rsidR="00722383" w:rsidRPr="00373047" w:rsidRDefault="00722383" w:rsidP="00F06F4F">
            <w:pPr>
              <w:jc w:val="center"/>
              <w:rPr>
                <w:rFonts w:ascii="宋体" w:hAnsi="宋体"/>
                <w:color w:val="000000"/>
                <w:szCs w:val="21"/>
              </w:rPr>
            </w:pPr>
          </w:p>
        </w:tc>
        <w:tc>
          <w:tcPr>
            <w:tcW w:w="3967" w:type="dxa"/>
            <w:vAlign w:val="center"/>
          </w:tcPr>
          <w:p w:rsidR="00722383" w:rsidRPr="00373047" w:rsidRDefault="00722383" w:rsidP="00F06F4F">
            <w:pPr>
              <w:jc w:val="left"/>
              <w:rPr>
                <w:rFonts w:ascii="宋体" w:hAnsi="宋体"/>
                <w:color w:val="000000"/>
                <w:szCs w:val="21"/>
              </w:rPr>
            </w:pPr>
            <w:r w:rsidRPr="00373047">
              <w:rPr>
                <w:rFonts w:ascii="宋体" w:hAnsi="宋体" w:hint="eastAsia"/>
                <w:color w:val="000000"/>
                <w:szCs w:val="21"/>
              </w:rPr>
              <w:t>白云岩、灰质白云岩</w:t>
            </w:r>
          </w:p>
        </w:tc>
      </w:tr>
      <w:tr w:rsidR="00722383" w:rsidRPr="00BF6BE6" w:rsidTr="00F06F4F">
        <w:trPr>
          <w:cantSplit/>
          <w:trHeight w:val="1086"/>
          <w:jc w:val="center"/>
        </w:trPr>
        <w:tc>
          <w:tcPr>
            <w:tcW w:w="480" w:type="dxa"/>
            <w:vMerge/>
            <w:vAlign w:val="center"/>
          </w:tcPr>
          <w:p w:rsidR="00722383" w:rsidRPr="00BF6BE6" w:rsidRDefault="00722383" w:rsidP="00F06F4F">
            <w:pPr>
              <w:jc w:val="center"/>
              <w:rPr>
                <w:rFonts w:ascii="宋体" w:hAnsi="宋体"/>
                <w:color w:val="000000"/>
                <w:szCs w:val="21"/>
              </w:rPr>
            </w:pPr>
          </w:p>
        </w:tc>
        <w:tc>
          <w:tcPr>
            <w:tcW w:w="410" w:type="dxa"/>
            <w:vMerge w:val="restart"/>
            <w:vAlign w:val="center"/>
          </w:tcPr>
          <w:p w:rsidR="00722383" w:rsidRPr="00BF6BE6" w:rsidRDefault="00722383" w:rsidP="00F06F4F">
            <w:pPr>
              <w:jc w:val="center"/>
              <w:rPr>
                <w:rFonts w:ascii="宋体" w:hAnsi="宋体"/>
                <w:color w:val="000000"/>
                <w:szCs w:val="21"/>
              </w:rPr>
            </w:pPr>
          </w:p>
        </w:tc>
        <w:tc>
          <w:tcPr>
            <w:tcW w:w="868" w:type="dxa"/>
            <w:vMerge w:val="restart"/>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云台岩群</w:t>
            </w:r>
            <w:r w:rsidRPr="00BF6BE6">
              <w:rPr>
                <w:rFonts w:ascii="宋体" w:hAnsi="宋体"/>
                <w:color w:val="000000"/>
                <w:szCs w:val="21"/>
              </w:rPr>
              <w:t>Pt</w:t>
            </w:r>
            <w:r w:rsidRPr="00373047">
              <w:rPr>
                <w:rFonts w:ascii="宋体" w:hAnsi="宋体" w:hint="eastAsia"/>
                <w:color w:val="000000"/>
                <w:szCs w:val="21"/>
                <w:vertAlign w:val="subscript"/>
              </w:rPr>
              <w:t>2-</w:t>
            </w:r>
            <w:r w:rsidRPr="00373047">
              <w:rPr>
                <w:rFonts w:ascii="宋体" w:hAnsi="宋体"/>
                <w:color w:val="000000"/>
                <w:szCs w:val="21"/>
                <w:vertAlign w:val="subscript"/>
              </w:rPr>
              <w:t>3</w:t>
            </w:r>
            <w:r w:rsidRPr="00A16D62">
              <w:rPr>
                <w:rFonts w:ascii="宋体" w:hAnsi="宋体" w:hint="eastAsia"/>
                <w:color w:val="000000"/>
                <w:szCs w:val="21"/>
              </w:rPr>
              <w:t>Y</w:t>
            </w:r>
          </w:p>
        </w:tc>
        <w:tc>
          <w:tcPr>
            <w:tcW w:w="607" w:type="dxa"/>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花果山岩组</w:t>
            </w:r>
          </w:p>
        </w:tc>
        <w:tc>
          <w:tcPr>
            <w:tcW w:w="924"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color w:val="000000"/>
                <w:szCs w:val="21"/>
              </w:rPr>
              <w:t>Pt</w:t>
            </w:r>
            <w:r w:rsidRPr="00373047">
              <w:rPr>
                <w:rFonts w:ascii="宋体" w:hAnsi="宋体" w:hint="eastAsia"/>
                <w:color w:val="000000"/>
                <w:szCs w:val="21"/>
                <w:vertAlign w:val="subscript"/>
              </w:rPr>
              <w:t>2-</w:t>
            </w:r>
            <w:r w:rsidRPr="00373047">
              <w:rPr>
                <w:rFonts w:ascii="宋体" w:hAnsi="宋体"/>
                <w:color w:val="000000"/>
                <w:szCs w:val="21"/>
                <w:vertAlign w:val="subscript"/>
              </w:rPr>
              <w:t>3</w:t>
            </w:r>
            <w:r w:rsidRPr="00373047">
              <w:rPr>
                <w:rFonts w:ascii="宋体" w:hAnsi="宋体"/>
                <w:color w:val="000000"/>
                <w:szCs w:val="21"/>
              </w:rPr>
              <w:t>h</w:t>
            </w:r>
          </w:p>
        </w:tc>
        <w:tc>
          <w:tcPr>
            <w:tcW w:w="1140" w:type="dxa"/>
            <w:gridSpan w:val="2"/>
            <w:vMerge w:val="restart"/>
            <w:vAlign w:val="center"/>
          </w:tcPr>
          <w:p w:rsidR="00722383" w:rsidRPr="00373047" w:rsidRDefault="00722383" w:rsidP="00F06F4F">
            <w:pPr>
              <w:jc w:val="center"/>
              <w:rPr>
                <w:rFonts w:ascii="宋体" w:hAnsi="宋体"/>
                <w:color w:val="000000"/>
                <w:szCs w:val="21"/>
              </w:rPr>
            </w:pPr>
            <w:r w:rsidRPr="00373047">
              <w:rPr>
                <w:rFonts w:ascii="宋体" w:hAnsi="宋体" w:hint="eastAsia"/>
                <w:color w:val="000000"/>
                <w:szCs w:val="21"/>
              </w:rPr>
              <w:t>&gt;1000</w:t>
            </w:r>
          </w:p>
        </w:tc>
        <w:tc>
          <w:tcPr>
            <w:tcW w:w="3973" w:type="dxa"/>
            <w:gridSpan w:val="2"/>
            <w:vAlign w:val="center"/>
          </w:tcPr>
          <w:p w:rsidR="00722383" w:rsidRPr="00373047" w:rsidRDefault="00722383" w:rsidP="00F06F4F">
            <w:pPr>
              <w:rPr>
                <w:rFonts w:ascii="宋体" w:hAnsi="宋体"/>
                <w:color w:val="000000"/>
                <w:szCs w:val="21"/>
              </w:rPr>
            </w:pPr>
            <w:r w:rsidRPr="00373047">
              <w:rPr>
                <w:rFonts w:ascii="宋体" w:hAnsi="宋体" w:hint="eastAsia"/>
                <w:color w:val="000000"/>
                <w:szCs w:val="21"/>
              </w:rPr>
              <w:t>二长浅粒岩、含岩块二长浅粒岩，夹钠长浅粒岩、白云变粒岩、黑云变粒岩</w:t>
            </w:r>
          </w:p>
        </w:tc>
      </w:tr>
      <w:tr w:rsidR="00722383" w:rsidRPr="00BF6BE6" w:rsidTr="00F06F4F">
        <w:trPr>
          <w:cantSplit/>
          <w:trHeight w:val="1698"/>
          <w:jc w:val="center"/>
        </w:trPr>
        <w:tc>
          <w:tcPr>
            <w:tcW w:w="480" w:type="dxa"/>
            <w:vMerge/>
            <w:vAlign w:val="center"/>
          </w:tcPr>
          <w:p w:rsidR="00722383" w:rsidRPr="00BF6BE6" w:rsidRDefault="00722383" w:rsidP="00F06F4F">
            <w:pPr>
              <w:jc w:val="center"/>
              <w:rPr>
                <w:rFonts w:ascii="宋体" w:hAnsi="宋体"/>
                <w:color w:val="000000"/>
                <w:szCs w:val="21"/>
              </w:rPr>
            </w:pPr>
          </w:p>
        </w:tc>
        <w:tc>
          <w:tcPr>
            <w:tcW w:w="410" w:type="dxa"/>
            <w:vMerge/>
            <w:vAlign w:val="center"/>
          </w:tcPr>
          <w:p w:rsidR="00722383" w:rsidRPr="00BF6BE6" w:rsidRDefault="00722383" w:rsidP="00F06F4F">
            <w:pPr>
              <w:jc w:val="center"/>
              <w:rPr>
                <w:rFonts w:ascii="宋体" w:hAnsi="宋体"/>
                <w:color w:val="000000"/>
                <w:szCs w:val="21"/>
              </w:rPr>
            </w:pPr>
          </w:p>
        </w:tc>
        <w:tc>
          <w:tcPr>
            <w:tcW w:w="868" w:type="dxa"/>
            <w:vMerge/>
            <w:vAlign w:val="center"/>
          </w:tcPr>
          <w:p w:rsidR="00722383" w:rsidRPr="00BF6BE6" w:rsidRDefault="00722383" w:rsidP="00F06F4F">
            <w:pPr>
              <w:jc w:val="center"/>
              <w:rPr>
                <w:rFonts w:ascii="宋体" w:hAnsi="宋体"/>
                <w:color w:val="000000"/>
                <w:szCs w:val="21"/>
              </w:rPr>
            </w:pPr>
          </w:p>
        </w:tc>
        <w:tc>
          <w:tcPr>
            <w:tcW w:w="607" w:type="dxa"/>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竹岛岩组</w:t>
            </w:r>
          </w:p>
        </w:tc>
        <w:tc>
          <w:tcPr>
            <w:tcW w:w="924"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color w:val="000000"/>
                <w:szCs w:val="21"/>
              </w:rPr>
              <w:t>Pt</w:t>
            </w:r>
            <w:r w:rsidRPr="00373047">
              <w:rPr>
                <w:rFonts w:ascii="宋体" w:hAnsi="宋体" w:hint="eastAsia"/>
                <w:color w:val="000000"/>
                <w:szCs w:val="21"/>
                <w:vertAlign w:val="subscript"/>
              </w:rPr>
              <w:t>2-</w:t>
            </w:r>
            <w:r w:rsidRPr="00373047">
              <w:rPr>
                <w:rFonts w:ascii="宋体" w:hAnsi="宋体"/>
                <w:color w:val="000000"/>
                <w:szCs w:val="21"/>
                <w:vertAlign w:val="subscript"/>
              </w:rPr>
              <w:t>3</w:t>
            </w:r>
            <w:r w:rsidRPr="00373047">
              <w:rPr>
                <w:rFonts w:ascii="宋体" w:hAnsi="宋体"/>
                <w:color w:val="000000"/>
                <w:szCs w:val="21"/>
              </w:rPr>
              <w:t>zh</w:t>
            </w:r>
          </w:p>
        </w:tc>
        <w:tc>
          <w:tcPr>
            <w:tcW w:w="1140" w:type="dxa"/>
            <w:gridSpan w:val="2"/>
            <w:vMerge/>
            <w:vAlign w:val="center"/>
          </w:tcPr>
          <w:p w:rsidR="00722383" w:rsidRPr="00373047" w:rsidRDefault="00722383" w:rsidP="00F06F4F">
            <w:pPr>
              <w:jc w:val="center"/>
              <w:rPr>
                <w:rFonts w:ascii="宋体" w:hAnsi="宋体"/>
                <w:color w:val="000000"/>
                <w:szCs w:val="21"/>
              </w:rPr>
            </w:pPr>
          </w:p>
        </w:tc>
        <w:tc>
          <w:tcPr>
            <w:tcW w:w="3973" w:type="dxa"/>
            <w:gridSpan w:val="2"/>
            <w:vAlign w:val="center"/>
          </w:tcPr>
          <w:p w:rsidR="00722383" w:rsidRPr="00373047" w:rsidRDefault="00722383" w:rsidP="00F06F4F">
            <w:pPr>
              <w:rPr>
                <w:rFonts w:ascii="宋体" w:hAnsi="宋体"/>
                <w:color w:val="000000"/>
                <w:szCs w:val="21"/>
              </w:rPr>
            </w:pPr>
            <w:r w:rsidRPr="00373047">
              <w:rPr>
                <w:rFonts w:ascii="宋体" w:hAnsi="宋体" w:hint="eastAsia"/>
                <w:color w:val="000000"/>
                <w:szCs w:val="21"/>
              </w:rPr>
              <w:t>以白云变粒岩为主，常有较多的二云变粒岩、含白云变粒岩夹斜长白云片岩，近顶部为白云石英片岩及蓝晶石石英片岩夹薄层石英岩（或蓝晶石石英岩）</w:t>
            </w:r>
          </w:p>
        </w:tc>
      </w:tr>
      <w:tr w:rsidR="00722383" w:rsidRPr="00BF6BE6" w:rsidTr="00F06F4F">
        <w:trPr>
          <w:cantSplit/>
          <w:trHeight w:val="1710"/>
          <w:jc w:val="center"/>
        </w:trPr>
        <w:tc>
          <w:tcPr>
            <w:tcW w:w="480" w:type="dxa"/>
            <w:vMerge/>
            <w:vAlign w:val="center"/>
          </w:tcPr>
          <w:p w:rsidR="00722383" w:rsidRPr="00BF6BE6" w:rsidRDefault="00722383" w:rsidP="00F06F4F">
            <w:pPr>
              <w:jc w:val="center"/>
              <w:rPr>
                <w:rFonts w:ascii="宋体" w:hAnsi="宋体"/>
                <w:color w:val="000000"/>
                <w:szCs w:val="21"/>
              </w:rPr>
            </w:pPr>
          </w:p>
        </w:tc>
        <w:tc>
          <w:tcPr>
            <w:tcW w:w="410" w:type="dxa"/>
            <w:vMerge/>
            <w:vAlign w:val="center"/>
          </w:tcPr>
          <w:p w:rsidR="00722383" w:rsidRPr="00BF6BE6" w:rsidRDefault="00722383" w:rsidP="00F06F4F">
            <w:pPr>
              <w:jc w:val="center"/>
              <w:rPr>
                <w:rFonts w:ascii="宋体" w:hAnsi="宋体"/>
                <w:color w:val="000000"/>
                <w:szCs w:val="21"/>
              </w:rPr>
            </w:pPr>
          </w:p>
        </w:tc>
        <w:tc>
          <w:tcPr>
            <w:tcW w:w="868" w:type="dxa"/>
            <w:vMerge w:val="restart"/>
            <w:vAlign w:val="center"/>
          </w:tcPr>
          <w:p w:rsidR="00722383" w:rsidRDefault="00722383" w:rsidP="00F06F4F">
            <w:pPr>
              <w:jc w:val="center"/>
              <w:rPr>
                <w:rFonts w:ascii="宋体" w:hAnsi="宋体"/>
                <w:color w:val="000000"/>
                <w:szCs w:val="21"/>
              </w:rPr>
            </w:pPr>
            <w:r w:rsidRPr="00BF6BE6">
              <w:rPr>
                <w:rFonts w:ascii="宋体" w:hAnsi="宋体" w:hint="eastAsia"/>
                <w:color w:val="000000"/>
                <w:szCs w:val="21"/>
              </w:rPr>
              <w:t>锦屏岩群</w:t>
            </w:r>
          </w:p>
          <w:p w:rsidR="00722383" w:rsidRPr="00BF6BE6" w:rsidRDefault="00722383" w:rsidP="00F06F4F">
            <w:pPr>
              <w:jc w:val="center"/>
              <w:rPr>
                <w:rFonts w:ascii="宋体" w:hAnsi="宋体"/>
                <w:color w:val="000000"/>
                <w:szCs w:val="21"/>
              </w:rPr>
            </w:pPr>
            <w:r w:rsidRPr="00BF6BE6">
              <w:rPr>
                <w:rFonts w:ascii="宋体" w:hAnsi="宋体"/>
                <w:color w:val="000000"/>
                <w:szCs w:val="21"/>
              </w:rPr>
              <w:t>Pt</w:t>
            </w:r>
            <w:r w:rsidRPr="00373047">
              <w:rPr>
                <w:rFonts w:ascii="宋体" w:hAnsi="宋体" w:hint="eastAsia"/>
                <w:color w:val="000000"/>
                <w:szCs w:val="21"/>
                <w:vertAlign w:val="subscript"/>
              </w:rPr>
              <w:t>2</w:t>
            </w:r>
            <w:r>
              <w:rPr>
                <w:rFonts w:ascii="宋体" w:hAnsi="宋体" w:hint="eastAsia"/>
                <w:color w:val="000000"/>
                <w:szCs w:val="21"/>
              </w:rPr>
              <w:t>J</w:t>
            </w:r>
          </w:p>
        </w:tc>
        <w:tc>
          <w:tcPr>
            <w:tcW w:w="607" w:type="dxa"/>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东山岩组</w:t>
            </w:r>
          </w:p>
        </w:tc>
        <w:tc>
          <w:tcPr>
            <w:tcW w:w="924"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color w:val="000000"/>
                <w:szCs w:val="21"/>
              </w:rPr>
              <w:t>Pt</w:t>
            </w:r>
            <w:r w:rsidRPr="00373047">
              <w:rPr>
                <w:rFonts w:ascii="宋体" w:hAnsi="宋体" w:hint="eastAsia"/>
                <w:color w:val="000000"/>
                <w:szCs w:val="21"/>
                <w:vertAlign w:val="subscript"/>
              </w:rPr>
              <w:t>2</w:t>
            </w:r>
            <w:r w:rsidRPr="00373047">
              <w:rPr>
                <w:rFonts w:ascii="宋体" w:hAnsi="宋体"/>
                <w:color w:val="000000"/>
                <w:szCs w:val="21"/>
              </w:rPr>
              <w:t>d</w:t>
            </w:r>
          </w:p>
        </w:tc>
        <w:tc>
          <w:tcPr>
            <w:tcW w:w="1140"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w:t>
            </w:r>
            <w:r w:rsidRPr="00BF6BE6">
              <w:rPr>
                <w:rFonts w:ascii="宋体" w:hAnsi="宋体"/>
                <w:color w:val="000000"/>
                <w:szCs w:val="21"/>
              </w:rPr>
              <w:t>519</w:t>
            </w:r>
          </w:p>
        </w:tc>
        <w:tc>
          <w:tcPr>
            <w:tcW w:w="3973" w:type="dxa"/>
            <w:gridSpan w:val="2"/>
            <w:vAlign w:val="center"/>
          </w:tcPr>
          <w:p w:rsidR="00722383" w:rsidRPr="00BF6BE6" w:rsidRDefault="00722383" w:rsidP="00F06F4F">
            <w:pPr>
              <w:rPr>
                <w:rFonts w:ascii="宋体" w:hAnsi="宋体"/>
                <w:color w:val="000000"/>
                <w:szCs w:val="21"/>
              </w:rPr>
            </w:pPr>
            <w:r w:rsidRPr="00BF6BE6">
              <w:rPr>
                <w:rFonts w:ascii="宋体" w:hAnsi="宋体" w:hint="eastAsia"/>
                <w:color w:val="000000"/>
                <w:szCs w:val="21"/>
              </w:rPr>
              <w:t>上部以白云质大理岩或含磷大理岩及磷灰石岩为主，有较多的白云钠长变粒岩、云母石英片岩、云母片岩等</w:t>
            </w:r>
            <w:r>
              <w:rPr>
                <w:rFonts w:ascii="宋体" w:hAnsi="宋体" w:hint="eastAsia"/>
                <w:color w:val="000000"/>
                <w:szCs w:val="21"/>
              </w:rPr>
              <w:t>；</w:t>
            </w:r>
            <w:r w:rsidRPr="00BF6BE6">
              <w:rPr>
                <w:rFonts w:ascii="宋体" w:hAnsi="宋体" w:hint="eastAsia"/>
                <w:color w:val="000000"/>
                <w:szCs w:val="21"/>
              </w:rPr>
              <w:t>下部以巨厚的白云钠长变粒岩或片岩（包括绿泥云母片岩、云母绿泥片岩等）为特征，</w:t>
            </w:r>
          </w:p>
        </w:tc>
      </w:tr>
      <w:tr w:rsidR="00722383" w:rsidRPr="00BF6BE6" w:rsidTr="00F06F4F">
        <w:trPr>
          <w:cantSplit/>
          <w:trHeight w:val="1182"/>
          <w:jc w:val="center"/>
        </w:trPr>
        <w:tc>
          <w:tcPr>
            <w:tcW w:w="480" w:type="dxa"/>
            <w:vMerge/>
            <w:vAlign w:val="center"/>
          </w:tcPr>
          <w:p w:rsidR="00722383" w:rsidRPr="00BF6BE6" w:rsidRDefault="00722383" w:rsidP="00F06F4F">
            <w:pPr>
              <w:jc w:val="center"/>
              <w:rPr>
                <w:rFonts w:ascii="宋体" w:hAnsi="宋体"/>
                <w:color w:val="000000"/>
                <w:szCs w:val="21"/>
              </w:rPr>
            </w:pPr>
          </w:p>
        </w:tc>
        <w:tc>
          <w:tcPr>
            <w:tcW w:w="410" w:type="dxa"/>
            <w:vMerge/>
            <w:vAlign w:val="center"/>
          </w:tcPr>
          <w:p w:rsidR="00722383" w:rsidRPr="00BF6BE6" w:rsidRDefault="00722383" w:rsidP="00F06F4F">
            <w:pPr>
              <w:jc w:val="center"/>
              <w:rPr>
                <w:rFonts w:ascii="宋体" w:hAnsi="宋体"/>
                <w:color w:val="000000"/>
                <w:szCs w:val="21"/>
              </w:rPr>
            </w:pPr>
          </w:p>
        </w:tc>
        <w:tc>
          <w:tcPr>
            <w:tcW w:w="868" w:type="dxa"/>
            <w:vMerge/>
            <w:vAlign w:val="center"/>
          </w:tcPr>
          <w:p w:rsidR="00722383" w:rsidRPr="00BF6BE6" w:rsidRDefault="00722383" w:rsidP="00F06F4F">
            <w:pPr>
              <w:jc w:val="center"/>
              <w:rPr>
                <w:rFonts w:ascii="宋体" w:hAnsi="宋体"/>
                <w:color w:val="000000"/>
                <w:szCs w:val="21"/>
              </w:rPr>
            </w:pPr>
          </w:p>
        </w:tc>
        <w:tc>
          <w:tcPr>
            <w:tcW w:w="607" w:type="dxa"/>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西山岩组</w:t>
            </w:r>
          </w:p>
        </w:tc>
        <w:tc>
          <w:tcPr>
            <w:tcW w:w="924"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color w:val="000000"/>
                <w:szCs w:val="21"/>
              </w:rPr>
              <w:t>Pt</w:t>
            </w:r>
            <w:r w:rsidRPr="00373047">
              <w:rPr>
                <w:rFonts w:ascii="宋体" w:hAnsi="宋体" w:hint="eastAsia"/>
                <w:color w:val="000000"/>
                <w:szCs w:val="21"/>
                <w:vertAlign w:val="subscript"/>
              </w:rPr>
              <w:t>2</w:t>
            </w:r>
            <w:r w:rsidRPr="00373047">
              <w:rPr>
                <w:rFonts w:ascii="宋体" w:hAnsi="宋体"/>
                <w:color w:val="000000"/>
                <w:szCs w:val="21"/>
              </w:rPr>
              <w:t>x</w:t>
            </w:r>
          </w:p>
        </w:tc>
        <w:tc>
          <w:tcPr>
            <w:tcW w:w="1140" w:type="dxa"/>
            <w:gridSpan w:val="2"/>
            <w:vAlign w:val="center"/>
          </w:tcPr>
          <w:p w:rsidR="00722383" w:rsidRPr="00BF6BE6" w:rsidRDefault="00722383" w:rsidP="00F06F4F">
            <w:pPr>
              <w:jc w:val="center"/>
              <w:rPr>
                <w:rFonts w:ascii="宋体" w:hAnsi="宋体"/>
                <w:color w:val="000000"/>
                <w:szCs w:val="21"/>
              </w:rPr>
            </w:pPr>
            <w:r w:rsidRPr="00BF6BE6">
              <w:rPr>
                <w:rFonts w:ascii="宋体" w:hAnsi="宋体" w:hint="eastAsia"/>
                <w:color w:val="000000"/>
                <w:szCs w:val="21"/>
              </w:rPr>
              <w:t>＜</w:t>
            </w:r>
            <w:r w:rsidRPr="00BF6BE6">
              <w:rPr>
                <w:rFonts w:ascii="宋体" w:hAnsi="宋体"/>
                <w:color w:val="000000"/>
                <w:szCs w:val="21"/>
              </w:rPr>
              <w:t>1987</w:t>
            </w:r>
          </w:p>
        </w:tc>
        <w:tc>
          <w:tcPr>
            <w:tcW w:w="3973" w:type="dxa"/>
            <w:gridSpan w:val="2"/>
            <w:vAlign w:val="center"/>
          </w:tcPr>
          <w:p w:rsidR="00722383" w:rsidRPr="00BF6BE6" w:rsidRDefault="00722383" w:rsidP="00F06F4F">
            <w:pPr>
              <w:rPr>
                <w:rFonts w:ascii="宋体" w:hAnsi="宋体"/>
                <w:color w:val="000000"/>
                <w:szCs w:val="21"/>
              </w:rPr>
            </w:pPr>
            <w:r w:rsidRPr="00BF6BE6">
              <w:rPr>
                <w:rFonts w:ascii="宋体" w:hAnsi="宋体" w:hint="eastAsia"/>
                <w:color w:val="000000"/>
                <w:szCs w:val="21"/>
              </w:rPr>
              <w:t>主要岩性由含磷大理岩、大理岩、钙质云母片岩、绿泥云母片岩、白云石英片岩组成，顶部有锰土层或锰磷矿夹层</w:t>
            </w:r>
          </w:p>
        </w:tc>
      </w:tr>
    </w:tbl>
    <w:p w:rsidR="00722383" w:rsidRDefault="003E686C" w:rsidP="00722383">
      <w:pPr>
        <w:spacing w:afterLines="50" w:after="174"/>
        <w:rPr>
          <w:sz w:val="24"/>
        </w:rPr>
      </w:pPr>
      <w:r>
        <w:rPr>
          <w:sz w:val="24"/>
        </w:rPr>
        <w:pict>
          <v:rect id="_x0000_s1044" style="position:absolute;left:0;text-align:left;margin-left:604.05pt;margin-top:539.25pt;width:12pt;height:12pt;z-index:251665408;mso-position-horizontal-relative:text;mso-position-vertical-relative:text" stroked="f"/>
        </w:pict>
      </w:r>
    </w:p>
    <w:p w:rsidR="00722383" w:rsidRPr="007B3E4B" w:rsidRDefault="00722383" w:rsidP="00722383">
      <w:pPr>
        <w:spacing w:afterLines="50" w:after="174"/>
        <w:rPr>
          <w:sz w:val="24"/>
        </w:rPr>
      </w:pPr>
      <w:r w:rsidRPr="007B3E4B">
        <w:rPr>
          <w:rFonts w:hint="eastAsia"/>
          <w:sz w:val="24"/>
        </w:rPr>
        <w:t>二、</w:t>
      </w:r>
      <w:r w:rsidRPr="007B3E4B">
        <w:rPr>
          <w:sz w:val="24"/>
        </w:rPr>
        <w:t>构</w:t>
      </w:r>
      <w:r w:rsidRPr="007B3E4B">
        <w:rPr>
          <w:rFonts w:hint="eastAsia"/>
          <w:sz w:val="24"/>
        </w:rPr>
        <w:t xml:space="preserve"> </w:t>
      </w:r>
      <w:r w:rsidRPr="007B3E4B">
        <w:rPr>
          <w:sz w:val="24"/>
        </w:rPr>
        <w:t>造</w:t>
      </w:r>
    </w:p>
    <w:p w:rsidR="00722383" w:rsidRPr="00B10608" w:rsidRDefault="00722383" w:rsidP="00722383">
      <w:pPr>
        <w:spacing w:line="360" w:lineRule="auto"/>
        <w:ind w:firstLineChars="200" w:firstLine="480"/>
        <w:rPr>
          <w:sz w:val="24"/>
        </w:rPr>
      </w:pPr>
      <w:r w:rsidRPr="00792FE4">
        <w:rPr>
          <w:rFonts w:hint="eastAsia"/>
          <w:sz w:val="24"/>
        </w:rPr>
        <w:t>区</w:t>
      </w:r>
      <w:r>
        <w:rPr>
          <w:rFonts w:hint="eastAsia"/>
          <w:sz w:val="24"/>
        </w:rPr>
        <w:t>域</w:t>
      </w:r>
      <w:r w:rsidRPr="00792FE4">
        <w:rPr>
          <w:rFonts w:hint="eastAsia"/>
          <w:sz w:val="24"/>
        </w:rPr>
        <w:t>主体位于苏鲁造山带高压变质带，印支期及其之前塑性变形强烈，印支期之后，区内脆性断裂构造较发育，并叠加于塑性变形之上，在继承早期北东向韧性剪切带基础上，发育北东向主干断裂。新生代以来，构造岩浆活动减弱，以地壳不均匀升降运动为主，并对全新世沉积物的分布起着控制作用，控制了河口冲积扇的边界和现代海积物的分布。主要的区域性断裂为淮阴</w:t>
      </w:r>
      <w:r w:rsidRPr="00792FE4">
        <w:rPr>
          <w:sz w:val="24"/>
        </w:rPr>
        <w:t>—</w:t>
      </w:r>
      <w:r w:rsidRPr="00792FE4">
        <w:rPr>
          <w:rFonts w:hint="eastAsia"/>
          <w:sz w:val="24"/>
        </w:rPr>
        <w:t>响水口断裂、海（州）－泗（阳）断裂和桑墟—邵店断裂，前者呈北北东向展布，后者呈北东东向展布，二者交会于沭阳县官墩一带。</w:t>
      </w:r>
    </w:p>
    <w:p w:rsidR="00722383" w:rsidRPr="007B3E4B" w:rsidRDefault="00722383" w:rsidP="00722383">
      <w:pPr>
        <w:ind w:firstLineChars="200" w:firstLine="480"/>
        <w:rPr>
          <w:sz w:val="24"/>
        </w:rPr>
      </w:pPr>
      <w:r w:rsidRPr="007B3E4B">
        <w:rPr>
          <w:rFonts w:hint="eastAsia"/>
          <w:sz w:val="24"/>
        </w:rPr>
        <w:t>（一）淮阴</w:t>
      </w:r>
      <w:r w:rsidRPr="007B3E4B">
        <w:rPr>
          <w:sz w:val="24"/>
        </w:rPr>
        <w:t>—</w:t>
      </w:r>
      <w:r w:rsidRPr="007B3E4B">
        <w:rPr>
          <w:rFonts w:hint="eastAsia"/>
          <w:sz w:val="24"/>
        </w:rPr>
        <w:t>响水口断裂</w:t>
      </w:r>
    </w:p>
    <w:p w:rsidR="00722383" w:rsidRPr="00FC1024" w:rsidRDefault="00722383" w:rsidP="00722383">
      <w:pPr>
        <w:spacing w:line="360" w:lineRule="auto"/>
        <w:ind w:firstLineChars="200" w:firstLine="480"/>
        <w:rPr>
          <w:sz w:val="24"/>
        </w:rPr>
      </w:pPr>
      <w:r w:rsidRPr="00EA2A77">
        <w:rPr>
          <w:rFonts w:hint="eastAsia"/>
          <w:sz w:val="24"/>
        </w:rPr>
        <w:t>为一区域性深大断裂，呈北东走向，自南西向北东由鲍集经龙集</w:t>
      </w:r>
      <w:r w:rsidRPr="00EA2A77">
        <w:rPr>
          <w:sz w:val="24"/>
        </w:rPr>
        <w:t>—</w:t>
      </w:r>
      <w:r w:rsidRPr="00EA2A77">
        <w:rPr>
          <w:rFonts w:hint="eastAsia"/>
          <w:sz w:val="24"/>
        </w:rPr>
        <w:t>淮阴</w:t>
      </w:r>
      <w:r w:rsidRPr="00EA2A77">
        <w:rPr>
          <w:sz w:val="24"/>
        </w:rPr>
        <w:t>—</w:t>
      </w:r>
      <w:r w:rsidRPr="00EA2A77">
        <w:rPr>
          <w:rFonts w:hint="eastAsia"/>
          <w:sz w:val="24"/>
        </w:rPr>
        <w:t>响水</w:t>
      </w:r>
      <w:r w:rsidRPr="00EA2A77">
        <w:rPr>
          <w:sz w:val="24"/>
        </w:rPr>
        <w:t>—</w:t>
      </w:r>
      <w:r w:rsidRPr="00EA2A77">
        <w:rPr>
          <w:rFonts w:hint="eastAsia"/>
          <w:sz w:val="24"/>
        </w:rPr>
        <w:t>沂河农场</w:t>
      </w:r>
      <w:r w:rsidRPr="00EA2A77">
        <w:rPr>
          <w:sz w:val="24"/>
        </w:rPr>
        <w:t>—</w:t>
      </w:r>
      <w:r w:rsidRPr="00EA2A77">
        <w:rPr>
          <w:rFonts w:hint="eastAsia"/>
          <w:sz w:val="24"/>
        </w:rPr>
        <w:t>燕尾港北侧，呈</w:t>
      </w:r>
      <w:r w:rsidRPr="00EA2A77">
        <w:rPr>
          <w:sz w:val="24"/>
        </w:rPr>
        <w:t>35</w:t>
      </w:r>
      <w:r w:rsidRPr="00EA2A77">
        <w:rPr>
          <w:rFonts w:hint="eastAsia"/>
          <w:sz w:val="24"/>
        </w:rPr>
        <w:t>-</w:t>
      </w:r>
      <w:r w:rsidRPr="00EA2A77">
        <w:rPr>
          <w:sz w:val="24"/>
        </w:rPr>
        <w:t>45°</w:t>
      </w:r>
      <w:r w:rsidRPr="00EA2A77">
        <w:rPr>
          <w:rFonts w:hint="eastAsia"/>
          <w:sz w:val="24"/>
        </w:rPr>
        <w:t>方向延伸入黄海，沿千里岩隆起南侧边缘断续向东北，可能伸至朝鲜海州</w:t>
      </w:r>
      <w:r w:rsidRPr="00EA2A77">
        <w:rPr>
          <w:sz w:val="24"/>
        </w:rPr>
        <w:t>—</w:t>
      </w:r>
      <w:r w:rsidRPr="00EA2A77">
        <w:rPr>
          <w:rFonts w:hint="eastAsia"/>
          <w:sz w:val="24"/>
        </w:rPr>
        <w:t>通川一线；自鲍集向南西延至皖北紫阳附近，与郯庐断裂斜接，区内长度达</w:t>
      </w:r>
      <w:r w:rsidRPr="00EA2A77">
        <w:rPr>
          <w:sz w:val="24"/>
        </w:rPr>
        <w:t>43.7 km</w:t>
      </w:r>
      <w:r w:rsidRPr="00EA2A77">
        <w:rPr>
          <w:rFonts w:hint="eastAsia"/>
          <w:sz w:val="24"/>
        </w:rPr>
        <w:t>。在江苏响水口至内蒙古满都拉地学大断面上，该断裂有明显反</w:t>
      </w:r>
      <w:r>
        <w:rPr>
          <w:rFonts w:hint="eastAsia"/>
          <w:sz w:val="24"/>
        </w:rPr>
        <w:t>映，深部转而向北西倾，扬子板块俯冲于苏鲁造山带之下，切穿了地壳，</w:t>
      </w:r>
      <w:r w:rsidRPr="00EA2A77">
        <w:rPr>
          <w:rFonts w:hint="eastAsia"/>
          <w:sz w:val="24"/>
        </w:rPr>
        <w:t>是一条深大断裂。区域上，该断裂构成扬子地层区北界，是扬子板</w:t>
      </w:r>
      <w:r w:rsidRPr="00EA2A77">
        <w:rPr>
          <w:rFonts w:hint="eastAsia"/>
          <w:sz w:val="24"/>
        </w:rPr>
        <w:lastRenderedPageBreak/>
        <w:t>块与苏鲁造山带的分界线，沿断裂带在杨集钻孔中发现蓝闪石片岩，区域对比表明，蓝闪石片岩带构成扬子板块与苏鲁造山带间</w:t>
      </w:r>
      <w:r w:rsidRPr="00EA2A77">
        <w:rPr>
          <w:rFonts w:hint="eastAsia"/>
          <w:sz w:val="24"/>
        </w:rPr>
        <w:t>B</w:t>
      </w:r>
      <w:r w:rsidRPr="00EA2A77">
        <w:rPr>
          <w:rFonts w:hint="eastAsia"/>
          <w:sz w:val="24"/>
        </w:rPr>
        <w:t>型俯冲带，它的出现是云台扩张海槽消亡的标志。断裂西北侧广泛发育中晚元古界锦屏岩群、云台岩群浅变质岩系，南东侧则广泛分布扬子地台区震旦纪到二叠纪沉积岩。</w:t>
      </w:r>
    </w:p>
    <w:p w:rsidR="00722383" w:rsidRPr="007B3E4B" w:rsidRDefault="00722383" w:rsidP="00722383">
      <w:pPr>
        <w:ind w:firstLineChars="150" w:firstLine="360"/>
        <w:rPr>
          <w:sz w:val="24"/>
        </w:rPr>
      </w:pPr>
      <w:r w:rsidRPr="007B3E4B">
        <w:rPr>
          <w:rFonts w:hint="eastAsia"/>
          <w:sz w:val="24"/>
        </w:rPr>
        <w:t>（二）海（州）－泗（阳）断裂</w:t>
      </w:r>
    </w:p>
    <w:p w:rsidR="00722383" w:rsidRPr="00B10608" w:rsidRDefault="00722383" w:rsidP="00722383">
      <w:pPr>
        <w:spacing w:line="360" w:lineRule="auto"/>
        <w:ind w:firstLine="527"/>
        <w:rPr>
          <w:sz w:val="24"/>
        </w:rPr>
      </w:pPr>
      <w:r w:rsidRPr="00EA2A77">
        <w:rPr>
          <w:rFonts w:hint="eastAsia"/>
          <w:sz w:val="24"/>
        </w:rPr>
        <w:t>北起赣榆东侧海州湾边，向南延伸经海州西部东印庄、沭阳县韩山西侧，泗阳东侧蚕桑场等一线，继续向南延伸与淮阴－响水口断裂相交，被第四系覆盖，推测长约</w:t>
      </w:r>
      <w:smartTag w:uri="urn:schemas-microsoft-com:office:smarttags" w:element="chmetcnv">
        <w:smartTagPr>
          <w:attr w:name="UnitName" w:val="公里"/>
          <w:attr w:name="SourceValue" w:val="75"/>
          <w:attr w:name="HasSpace" w:val="False"/>
          <w:attr w:name="Negative" w:val="False"/>
          <w:attr w:name="NumberType" w:val="1"/>
          <w:attr w:name="TCSC" w:val="0"/>
        </w:smartTagPr>
        <w:r w:rsidRPr="00EA2A77">
          <w:rPr>
            <w:rFonts w:hint="eastAsia"/>
            <w:sz w:val="24"/>
          </w:rPr>
          <w:t>75</w:t>
        </w:r>
        <w:r w:rsidRPr="00EA2A77">
          <w:rPr>
            <w:rFonts w:hint="eastAsia"/>
            <w:sz w:val="24"/>
          </w:rPr>
          <w:t>公里</w:t>
        </w:r>
      </w:smartTag>
      <w:r w:rsidRPr="00EA2A77">
        <w:rPr>
          <w:rFonts w:hint="eastAsia"/>
          <w:sz w:val="24"/>
        </w:rPr>
        <w:t>。断裂走向</w:t>
      </w:r>
      <w:r w:rsidRPr="00EA2A77">
        <w:rPr>
          <w:rFonts w:hint="eastAsia"/>
          <w:sz w:val="24"/>
        </w:rPr>
        <w:t>15</w:t>
      </w:r>
      <w:r w:rsidRPr="00EA2A77">
        <w:rPr>
          <w:rFonts w:hint="eastAsia"/>
          <w:sz w:val="24"/>
        </w:rPr>
        <w:t>°，倾向南东，倾角</w:t>
      </w:r>
      <w:r w:rsidRPr="00EA2A77">
        <w:rPr>
          <w:rFonts w:hint="eastAsia"/>
          <w:sz w:val="24"/>
        </w:rPr>
        <w:t>70</w:t>
      </w:r>
      <w:r w:rsidRPr="00EA2A77">
        <w:rPr>
          <w:rFonts w:hint="eastAsia"/>
          <w:sz w:val="24"/>
        </w:rPr>
        <w:t>°左右。断裂东侧出露混合花岗岩及锦屏岩群、云台岩群，西侧为东海岩群。区域资料显示，该断裂走向延伸长度大于</w:t>
      </w:r>
      <w:smartTag w:uri="urn:schemas-microsoft-com:office:smarttags" w:element="chmetcnv">
        <w:smartTagPr>
          <w:attr w:name="UnitName" w:val="km"/>
          <w:attr w:name="SourceValue" w:val="220"/>
          <w:attr w:name="HasSpace" w:val="False"/>
          <w:attr w:name="Negative" w:val="False"/>
          <w:attr w:name="NumberType" w:val="1"/>
          <w:attr w:name="TCSC" w:val="0"/>
        </w:smartTagPr>
        <w:r w:rsidRPr="00EA2A77">
          <w:rPr>
            <w:rFonts w:hint="eastAsia"/>
            <w:sz w:val="24"/>
          </w:rPr>
          <w:t>220km</w:t>
        </w:r>
      </w:smartTag>
      <w:r w:rsidRPr="00EA2A77">
        <w:rPr>
          <w:rFonts w:hint="eastAsia"/>
          <w:sz w:val="24"/>
        </w:rPr>
        <w:t>，但下切深度不大，在连云港—泗水地壳测深剖面和江苏响水至内蒙古满都拉地学断面上均无反映，属浅表断层。从钻孔揭露情况，该断裂形成于中生代，中生代晚期，控制了王氏群断陷盆地的形成和发展，最后活动时间为上新世。</w:t>
      </w:r>
    </w:p>
    <w:p w:rsidR="00722383" w:rsidRPr="007B3E4B" w:rsidRDefault="00722383" w:rsidP="00722383">
      <w:pPr>
        <w:ind w:firstLineChars="150" w:firstLine="360"/>
        <w:rPr>
          <w:sz w:val="24"/>
        </w:rPr>
      </w:pPr>
      <w:r w:rsidRPr="007B3E4B">
        <w:rPr>
          <w:rFonts w:hint="eastAsia"/>
          <w:sz w:val="24"/>
        </w:rPr>
        <w:t>（三）桑墟—邵店断裂</w:t>
      </w:r>
    </w:p>
    <w:p w:rsidR="00722383" w:rsidRPr="00EA2A77" w:rsidRDefault="00722383" w:rsidP="00722383">
      <w:pPr>
        <w:spacing w:line="360" w:lineRule="auto"/>
        <w:ind w:firstLine="527"/>
        <w:rPr>
          <w:sz w:val="24"/>
        </w:rPr>
      </w:pPr>
      <w:r w:rsidRPr="00EA2A77">
        <w:rPr>
          <w:rFonts w:hint="eastAsia"/>
          <w:sz w:val="24"/>
        </w:rPr>
        <w:t>位于造山带中部桑墟、赶埠、朱墩、邵店一线，断裂总体走向北东（</w:t>
      </w:r>
      <w:r w:rsidRPr="00EA2A77">
        <w:rPr>
          <w:rFonts w:hint="eastAsia"/>
          <w:sz w:val="24"/>
        </w:rPr>
        <w:t>60</w:t>
      </w:r>
      <w:r w:rsidRPr="00EA2A77">
        <w:rPr>
          <w:rFonts w:hint="eastAsia"/>
          <w:sz w:val="24"/>
        </w:rPr>
        <w:t>°），倾向南东，倾角陡立，区内长约</w:t>
      </w:r>
      <w:smartTag w:uri="urn:schemas-microsoft-com:office:smarttags" w:element="chmetcnv">
        <w:smartTagPr>
          <w:attr w:name="UnitName" w:val="km"/>
          <w:attr w:name="SourceValue" w:val="36"/>
          <w:attr w:name="HasSpace" w:val="False"/>
          <w:attr w:name="Negative" w:val="False"/>
          <w:attr w:name="NumberType" w:val="1"/>
          <w:attr w:name="TCSC" w:val="0"/>
        </w:smartTagPr>
        <w:r w:rsidRPr="00EA2A77">
          <w:rPr>
            <w:rFonts w:hint="eastAsia"/>
            <w:sz w:val="24"/>
          </w:rPr>
          <w:t>36</w:t>
        </w:r>
        <w:r w:rsidRPr="00EA2A77">
          <w:rPr>
            <w:sz w:val="24"/>
          </w:rPr>
          <w:t>km</w:t>
        </w:r>
      </w:smartTag>
      <w:r w:rsidRPr="00EA2A77">
        <w:rPr>
          <w:rFonts w:hint="eastAsia"/>
          <w:sz w:val="24"/>
        </w:rPr>
        <w:t>。它是测区发育的中新生代沭阳盆地的西界，为盆地的边界断裂，同时又是超高压变质带与高压变质带的分界。通过沉积物分布和缺失情况分析，该断裂属正断层，其最晚活动时间可定为更新世中期，更新世晚期以来没有活动过。</w:t>
      </w:r>
    </w:p>
    <w:p w:rsidR="00722383" w:rsidRPr="007B3E4B" w:rsidRDefault="00722383" w:rsidP="00722383">
      <w:pPr>
        <w:spacing w:line="360" w:lineRule="auto"/>
        <w:ind w:firstLine="527"/>
        <w:rPr>
          <w:sz w:val="24"/>
        </w:rPr>
      </w:pPr>
      <w:r w:rsidRPr="007B3E4B">
        <w:rPr>
          <w:rFonts w:hint="eastAsia"/>
          <w:sz w:val="24"/>
        </w:rPr>
        <w:t>（四）猴咀</w:t>
      </w:r>
      <w:r w:rsidRPr="007B3E4B">
        <w:rPr>
          <w:rFonts w:hint="eastAsia"/>
          <w:sz w:val="24"/>
        </w:rPr>
        <w:t>-</w:t>
      </w:r>
      <w:r w:rsidRPr="007B3E4B">
        <w:rPr>
          <w:rFonts w:hint="eastAsia"/>
          <w:sz w:val="24"/>
        </w:rPr>
        <w:t>南城</w:t>
      </w:r>
      <w:r w:rsidRPr="007B3E4B">
        <w:rPr>
          <w:sz w:val="24"/>
        </w:rPr>
        <w:t>断裂</w:t>
      </w:r>
    </w:p>
    <w:p w:rsidR="00722383" w:rsidRPr="00EA2A77" w:rsidRDefault="00722383" w:rsidP="00722383">
      <w:pPr>
        <w:spacing w:line="360" w:lineRule="auto"/>
        <w:ind w:firstLine="527"/>
        <w:rPr>
          <w:sz w:val="24"/>
        </w:rPr>
      </w:pPr>
      <w:r w:rsidRPr="00EA2A77">
        <w:rPr>
          <w:rFonts w:hint="eastAsia"/>
          <w:sz w:val="24"/>
        </w:rPr>
        <w:t>位于猴咀、</w:t>
      </w:r>
      <w:r w:rsidRPr="00EA2A77">
        <w:rPr>
          <w:sz w:val="24"/>
        </w:rPr>
        <w:t>南城一线，可能延至大伊山西侧及陡沟一线，推测长</w:t>
      </w:r>
      <w:r w:rsidRPr="00EA2A77">
        <w:rPr>
          <w:rFonts w:hint="eastAsia"/>
          <w:sz w:val="24"/>
        </w:rPr>
        <w:t>50</w:t>
      </w:r>
      <w:r w:rsidRPr="00EA2A77">
        <w:rPr>
          <w:sz w:val="24"/>
        </w:rPr>
        <w:t>km</w:t>
      </w:r>
      <w:r w:rsidRPr="00EA2A77">
        <w:rPr>
          <w:sz w:val="24"/>
        </w:rPr>
        <w:t>。断裂</w:t>
      </w:r>
      <w:r w:rsidRPr="00EA2A77">
        <w:rPr>
          <w:rFonts w:hint="eastAsia"/>
          <w:sz w:val="24"/>
        </w:rPr>
        <w:t>走向</w:t>
      </w:r>
      <w:r w:rsidRPr="00EA2A77">
        <w:rPr>
          <w:rFonts w:hint="eastAsia"/>
          <w:sz w:val="24"/>
        </w:rPr>
        <w:t>10</w:t>
      </w:r>
      <w:r w:rsidRPr="00EA2A77">
        <w:rPr>
          <w:rFonts w:hint="eastAsia"/>
          <w:sz w:val="24"/>
        </w:rPr>
        <w:t>°</w:t>
      </w:r>
      <w:r w:rsidRPr="00EA2A77">
        <w:rPr>
          <w:sz w:val="24"/>
        </w:rPr>
        <w:t>，推测倾向南东、倾角陡。在</w:t>
      </w:r>
      <w:r w:rsidRPr="00EA2A77">
        <w:rPr>
          <w:rFonts w:hint="eastAsia"/>
          <w:sz w:val="24"/>
        </w:rPr>
        <w:t>前云台</w:t>
      </w:r>
      <w:r w:rsidRPr="00EA2A77">
        <w:rPr>
          <w:sz w:val="24"/>
        </w:rPr>
        <w:t>山以西猴咀至南城一线出露长</w:t>
      </w:r>
      <w:r w:rsidRPr="00EA2A77">
        <w:rPr>
          <w:rFonts w:hint="eastAsia"/>
          <w:sz w:val="24"/>
        </w:rPr>
        <w:t>约</w:t>
      </w:r>
      <w:r w:rsidRPr="00EA2A77">
        <w:rPr>
          <w:rFonts w:hint="eastAsia"/>
          <w:sz w:val="24"/>
        </w:rPr>
        <w:t>12</w:t>
      </w:r>
      <w:r w:rsidRPr="00EA2A77">
        <w:rPr>
          <w:sz w:val="24"/>
        </w:rPr>
        <w:t>km</w:t>
      </w:r>
      <w:r w:rsidRPr="00EA2A77">
        <w:rPr>
          <w:sz w:val="24"/>
        </w:rPr>
        <w:t>的东侧山体，云台组片理呈</w:t>
      </w:r>
      <w:bookmarkStart w:id="11" w:name="OLE_LINK2"/>
      <w:bookmarkStart w:id="12" w:name="OLE_LINK3"/>
      <w:r w:rsidRPr="00EA2A77">
        <w:rPr>
          <w:sz w:val="24"/>
        </w:rPr>
        <w:t>17</w:t>
      </w:r>
      <w:r w:rsidRPr="00EA2A77">
        <w:rPr>
          <w:rFonts w:hint="eastAsia"/>
          <w:sz w:val="24"/>
        </w:rPr>
        <w:t>°</w:t>
      </w:r>
      <w:r w:rsidRPr="00EA2A77">
        <w:rPr>
          <w:sz w:val="24"/>
        </w:rPr>
        <w:t>—27°</w:t>
      </w:r>
      <w:bookmarkEnd w:id="11"/>
      <w:bookmarkEnd w:id="12"/>
      <w:r w:rsidRPr="00EA2A77">
        <w:rPr>
          <w:rFonts w:hint="eastAsia"/>
          <w:sz w:val="24"/>
        </w:rPr>
        <w:t>走向，</w:t>
      </w:r>
      <w:r w:rsidRPr="00EA2A77">
        <w:rPr>
          <w:sz w:val="24"/>
        </w:rPr>
        <w:t>远离断裂向东到</w:t>
      </w:r>
      <w:r w:rsidRPr="00EA2A77">
        <w:rPr>
          <w:rFonts w:hint="eastAsia"/>
          <w:sz w:val="24"/>
        </w:rPr>
        <w:t>后</w:t>
      </w:r>
      <w:r w:rsidRPr="00EA2A77">
        <w:rPr>
          <w:sz w:val="24"/>
        </w:rPr>
        <w:t>云台山</w:t>
      </w:r>
      <w:r w:rsidRPr="00EA2A77">
        <w:rPr>
          <w:rFonts w:hint="eastAsia"/>
          <w:sz w:val="24"/>
        </w:rPr>
        <w:t>一带</w:t>
      </w:r>
      <w:r w:rsidRPr="00EA2A77">
        <w:rPr>
          <w:sz w:val="24"/>
        </w:rPr>
        <w:t>片理</w:t>
      </w:r>
      <w:r w:rsidRPr="00EA2A77">
        <w:rPr>
          <w:rFonts w:hint="eastAsia"/>
          <w:sz w:val="24"/>
        </w:rPr>
        <w:t>即为</w:t>
      </w:r>
      <w:r w:rsidRPr="00EA2A77">
        <w:rPr>
          <w:sz w:val="24"/>
        </w:rPr>
        <w:t>北东走向，在卫星象片上为一条清晰的北北东向线性，与山麓边界一致。</w:t>
      </w:r>
    </w:p>
    <w:p w:rsidR="00722383" w:rsidRPr="007B3E4B" w:rsidRDefault="00722383" w:rsidP="00722383">
      <w:pPr>
        <w:spacing w:line="360" w:lineRule="auto"/>
        <w:ind w:firstLine="527"/>
        <w:rPr>
          <w:sz w:val="24"/>
        </w:rPr>
      </w:pPr>
      <w:r w:rsidRPr="007B3E4B">
        <w:rPr>
          <w:rFonts w:hint="eastAsia"/>
          <w:sz w:val="24"/>
        </w:rPr>
        <w:t>（五）伊芦山北断裂</w:t>
      </w:r>
    </w:p>
    <w:p w:rsidR="00722383" w:rsidRDefault="00722383" w:rsidP="00722383">
      <w:pPr>
        <w:spacing w:line="360" w:lineRule="auto"/>
        <w:ind w:firstLine="527"/>
        <w:rPr>
          <w:sz w:val="24"/>
        </w:rPr>
      </w:pPr>
      <w:r w:rsidRPr="00FF3A3B">
        <w:rPr>
          <w:rFonts w:hint="eastAsia"/>
          <w:sz w:val="24"/>
        </w:rPr>
        <w:t>该断裂沿正界圩</w:t>
      </w:r>
      <w:r w:rsidRPr="00FF3A3B">
        <w:rPr>
          <w:sz w:val="24"/>
        </w:rPr>
        <w:t>—</w:t>
      </w:r>
      <w:r w:rsidRPr="00FF3A3B">
        <w:rPr>
          <w:rFonts w:hint="eastAsia"/>
          <w:sz w:val="24"/>
        </w:rPr>
        <w:t>四圩一线呈北东向展布，倾向北西，倾角约</w:t>
      </w:r>
      <w:r w:rsidRPr="00FF3A3B">
        <w:rPr>
          <w:sz w:val="24"/>
        </w:rPr>
        <w:t xml:space="preserve"> 80°</w:t>
      </w:r>
      <w:r w:rsidRPr="00FF3A3B">
        <w:rPr>
          <w:rFonts w:hint="eastAsia"/>
          <w:sz w:val="24"/>
        </w:rPr>
        <w:t>，属正断</w:t>
      </w:r>
      <w:r w:rsidRPr="00FF3A3B">
        <w:rPr>
          <w:rFonts w:hint="eastAsia"/>
          <w:sz w:val="24"/>
        </w:rPr>
        <w:lastRenderedPageBreak/>
        <w:t>层。上延</w:t>
      </w:r>
      <w:r w:rsidRPr="00FF3A3B">
        <w:rPr>
          <w:sz w:val="24"/>
        </w:rPr>
        <w:t xml:space="preserve"> 5km </w:t>
      </w:r>
      <w:r w:rsidRPr="00FF3A3B">
        <w:rPr>
          <w:rFonts w:hint="eastAsia"/>
          <w:sz w:val="24"/>
        </w:rPr>
        <w:t>的重力资料已无断裂反映，表明该断裂延深不大。钻孔和物探资料综合分析断裂两侧第四系无厚度变化，反映出在第四纪以来没有明显的活动迹象。</w:t>
      </w:r>
    </w:p>
    <w:p w:rsidR="00722383" w:rsidRPr="007B3E4B" w:rsidRDefault="00722383" w:rsidP="00722383">
      <w:pPr>
        <w:ind w:firstLineChars="200" w:firstLine="420"/>
      </w:pPr>
      <w:r w:rsidRPr="007B3E4B">
        <w:rPr>
          <w:rFonts w:hint="eastAsia"/>
        </w:rPr>
        <w:t>（六）伊芦山南断裂</w:t>
      </w:r>
    </w:p>
    <w:p w:rsidR="00722383" w:rsidRDefault="00722383" w:rsidP="00722383">
      <w:pPr>
        <w:spacing w:line="360" w:lineRule="auto"/>
        <w:ind w:firstLineChars="200" w:firstLine="480"/>
        <w:rPr>
          <w:sz w:val="24"/>
        </w:rPr>
      </w:pPr>
      <w:r w:rsidRPr="00FF3A3B">
        <w:rPr>
          <w:rFonts w:hint="eastAsia"/>
          <w:sz w:val="24"/>
        </w:rPr>
        <w:t>该断裂沿杨五庄</w:t>
      </w:r>
      <w:r w:rsidRPr="00FF3A3B">
        <w:rPr>
          <w:sz w:val="24"/>
        </w:rPr>
        <w:t>—</w:t>
      </w:r>
      <w:r w:rsidRPr="00FF3A3B">
        <w:rPr>
          <w:rFonts w:hint="eastAsia"/>
          <w:sz w:val="24"/>
        </w:rPr>
        <w:t>圩丰呈北东向展布，倾向南东，倾角约</w:t>
      </w:r>
      <w:r w:rsidRPr="00FF3A3B">
        <w:rPr>
          <w:sz w:val="24"/>
        </w:rPr>
        <w:t xml:space="preserve"> 80°</w:t>
      </w:r>
      <w:r w:rsidRPr="00FF3A3B">
        <w:rPr>
          <w:rFonts w:hint="eastAsia"/>
          <w:sz w:val="24"/>
        </w:rPr>
        <w:t>，属正断层。认为该断裂形成于燕山期末，新近纪以来不具活动性。近期航磁资料表明沿该断裂分布一条弱负磁异常带，间接反映了该断裂的存在。</w:t>
      </w:r>
    </w:p>
    <w:p w:rsidR="00722383" w:rsidRPr="007B3E4B" w:rsidRDefault="00722383" w:rsidP="00722383">
      <w:pPr>
        <w:ind w:firstLineChars="150" w:firstLine="315"/>
      </w:pPr>
      <w:r w:rsidRPr="007B3E4B">
        <w:rPr>
          <w:rFonts w:hint="eastAsia"/>
        </w:rPr>
        <w:t>（七）新构造活动</w:t>
      </w:r>
    </w:p>
    <w:p w:rsidR="00722383" w:rsidRDefault="00722383" w:rsidP="00722383">
      <w:pPr>
        <w:spacing w:line="360" w:lineRule="auto"/>
        <w:ind w:firstLineChars="200" w:firstLine="480"/>
        <w:rPr>
          <w:sz w:val="24"/>
        </w:rPr>
      </w:pPr>
      <w:r w:rsidRPr="00FF3A3B">
        <w:rPr>
          <w:rFonts w:hint="eastAsia"/>
          <w:sz w:val="24"/>
        </w:rPr>
        <w:t>新近纪以来，灌云地区新构造运动明显，在晚更新世之前，表现为上升运动，接受剥蚀，从晚更新世至今，则表现为差异性的升降运动和继承性的活动断裂。全新世，地壳抬升缓慢，掀斜作用明显，河河道发生变迁东部及南部地区，接受少量堆积，一般不超过</w:t>
      </w:r>
      <w:r w:rsidRPr="00FF3A3B">
        <w:rPr>
          <w:rFonts w:hint="eastAsia"/>
          <w:sz w:val="24"/>
        </w:rPr>
        <w:t>2</w:t>
      </w:r>
      <w:r w:rsidRPr="00FF3A3B">
        <w:rPr>
          <w:sz w:val="24"/>
        </w:rPr>
        <w:t>m</w:t>
      </w:r>
      <w:r w:rsidRPr="00FF3A3B">
        <w:rPr>
          <w:rFonts w:hint="eastAsia"/>
          <w:sz w:val="24"/>
        </w:rPr>
        <w:t>，西部及北部地区可达</w:t>
      </w:r>
      <w:r w:rsidRPr="00FF3A3B">
        <w:rPr>
          <w:rFonts w:hint="eastAsia"/>
          <w:sz w:val="24"/>
        </w:rPr>
        <w:t>10</w:t>
      </w:r>
      <w:r w:rsidRPr="00FF3A3B">
        <w:rPr>
          <w:sz w:val="24"/>
        </w:rPr>
        <w:t>m</w:t>
      </w:r>
      <w:r w:rsidRPr="00FF3A3B">
        <w:rPr>
          <w:rFonts w:hint="eastAsia"/>
          <w:sz w:val="24"/>
        </w:rPr>
        <w:t>以上，并有多次海侵，形成海相层，并留下了海退型的贝壳古沙堤等。</w:t>
      </w:r>
    </w:p>
    <w:p w:rsidR="00722383" w:rsidRPr="004A39D9" w:rsidRDefault="00722383" w:rsidP="00722383">
      <w:pPr>
        <w:pStyle w:val="21"/>
        <w:spacing w:before="174" w:after="174"/>
        <w:ind w:left="210" w:right="210"/>
        <w:rPr>
          <w:sz w:val="30"/>
        </w:rPr>
      </w:pPr>
      <w:bookmarkStart w:id="13" w:name="_Toc525218167"/>
      <w:r w:rsidRPr="004A39D9">
        <w:rPr>
          <w:rFonts w:hint="eastAsia"/>
          <w:sz w:val="30"/>
        </w:rPr>
        <w:t>第</w:t>
      </w:r>
      <w:r>
        <w:rPr>
          <w:rFonts w:hint="eastAsia"/>
          <w:sz w:val="30"/>
        </w:rPr>
        <w:t>二</w:t>
      </w:r>
      <w:r w:rsidRPr="004A39D9">
        <w:rPr>
          <w:rFonts w:hint="eastAsia"/>
          <w:sz w:val="30"/>
        </w:rPr>
        <w:t>节</w:t>
      </w:r>
      <w:r w:rsidRPr="004A39D9">
        <w:rPr>
          <w:rFonts w:hint="eastAsia"/>
          <w:sz w:val="30"/>
        </w:rPr>
        <w:t xml:space="preserve"> </w:t>
      </w:r>
      <w:r w:rsidRPr="004A39D9">
        <w:rPr>
          <w:sz w:val="30"/>
        </w:rPr>
        <w:t>区域水文地质概况</w:t>
      </w:r>
      <w:bookmarkEnd w:id="13"/>
    </w:p>
    <w:p w:rsidR="00722383" w:rsidRDefault="00722383" w:rsidP="00722383">
      <w:pPr>
        <w:spacing w:line="360" w:lineRule="auto"/>
        <w:ind w:firstLine="525"/>
        <w:rPr>
          <w:sz w:val="24"/>
        </w:rPr>
      </w:pPr>
      <w:r w:rsidRPr="00FF3A3B">
        <w:rPr>
          <w:rFonts w:hint="eastAsia"/>
          <w:sz w:val="24"/>
        </w:rPr>
        <w:t>根据含水层岩性、赋存条件及水理特征，</w:t>
      </w:r>
      <w:r w:rsidRPr="00FF3A3B">
        <w:rPr>
          <w:sz w:val="24"/>
        </w:rPr>
        <w:t>区内地下水可分为</w:t>
      </w:r>
      <w:r w:rsidRPr="00FF3A3B">
        <w:rPr>
          <w:rFonts w:hint="eastAsia"/>
          <w:sz w:val="24"/>
        </w:rPr>
        <w:t>二</w:t>
      </w:r>
      <w:r w:rsidRPr="00FF3A3B">
        <w:rPr>
          <w:sz w:val="24"/>
        </w:rPr>
        <w:t>大类型</w:t>
      </w:r>
      <w:r w:rsidRPr="00FF3A3B">
        <w:rPr>
          <w:rFonts w:hint="eastAsia"/>
          <w:sz w:val="24"/>
        </w:rPr>
        <w:t>5</w:t>
      </w:r>
      <w:r w:rsidRPr="00FF3A3B">
        <w:rPr>
          <w:rFonts w:hint="eastAsia"/>
          <w:sz w:val="24"/>
        </w:rPr>
        <w:t>个含水岩组。</w:t>
      </w:r>
    </w:p>
    <w:p w:rsidR="00722383" w:rsidRPr="00FF3A3B" w:rsidRDefault="00722383" w:rsidP="00722383">
      <w:pPr>
        <w:spacing w:line="360" w:lineRule="auto"/>
        <w:ind w:firstLine="525"/>
        <w:rPr>
          <w:sz w:val="24"/>
        </w:rPr>
      </w:pPr>
      <w:r w:rsidRPr="001044CC">
        <w:rPr>
          <w:rFonts w:ascii="宋体" w:hAnsi="宋体" w:hint="eastAsia"/>
          <w:b/>
          <w:sz w:val="28"/>
          <w:szCs w:val="28"/>
        </w:rPr>
        <w:t>1</w:t>
      </w:r>
      <w:r>
        <w:rPr>
          <w:rFonts w:ascii="宋体" w:hAnsi="宋体" w:hint="eastAsia"/>
          <w:b/>
          <w:sz w:val="28"/>
          <w:szCs w:val="28"/>
        </w:rPr>
        <w:t>、</w:t>
      </w:r>
      <w:r w:rsidRPr="001044CC">
        <w:rPr>
          <w:rFonts w:ascii="宋体" w:hAnsi="宋体" w:hint="eastAsia"/>
          <w:b/>
          <w:sz w:val="28"/>
          <w:szCs w:val="28"/>
        </w:rPr>
        <w:t>松散岩类孔隙含水岩组</w:t>
      </w:r>
    </w:p>
    <w:p w:rsidR="00722383" w:rsidRPr="003116EA" w:rsidRDefault="00722383" w:rsidP="00722383">
      <w:pPr>
        <w:spacing w:line="360" w:lineRule="auto"/>
        <w:ind w:firstLine="525"/>
        <w:rPr>
          <w:rFonts w:hAnsi="宋体"/>
          <w:sz w:val="24"/>
        </w:rPr>
      </w:pPr>
      <w:r w:rsidRPr="003116EA">
        <w:rPr>
          <w:rFonts w:hAnsi="宋体"/>
          <w:sz w:val="24"/>
        </w:rPr>
        <w:t>松散岩类孔隙水</w:t>
      </w:r>
      <w:r w:rsidRPr="00FF3A3B">
        <w:rPr>
          <w:rFonts w:hAnsi="宋体" w:hint="eastAsia"/>
          <w:sz w:val="24"/>
        </w:rPr>
        <w:t>广泛分布于平原区。滨海平原含水</w:t>
      </w:r>
      <w:r>
        <w:rPr>
          <w:rFonts w:hAnsi="宋体" w:hint="eastAsia"/>
          <w:sz w:val="24"/>
        </w:rPr>
        <w:t>层</w:t>
      </w:r>
      <w:r w:rsidRPr="00FF3A3B">
        <w:rPr>
          <w:rFonts w:hAnsi="宋体" w:hint="eastAsia"/>
          <w:sz w:val="24"/>
        </w:rPr>
        <w:t>组主要由海积、沼积、冲海积和冲积成因的亚粘土、亚砂土、淤泥质粘土、粉细砂等组成，水位埋深一般</w:t>
      </w:r>
      <w:r w:rsidRPr="00FF3A3B">
        <w:rPr>
          <w:rFonts w:hAnsi="宋体" w:hint="eastAsia"/>
          <w:sz w:val="24"/>
        </w:rPr>
        <w:t>0.4</w:t>
      </w:r>
      <w:r w:rsidRPr="00FF3A3B">
        <w:rPr>
          <w:rFonts w:hAnsi="宋体" w:hint="eastAsia"/>
          <w:sz w:val="24"/>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FF3A3B">
          <w:rPr>
            <w:rFonts w:hAnsi="宋体" w:hint="eastAsia"/>
            <w:sz w:val="24"/>
          </w:rPr>
          <w:t>1.0m</w:t>
        </w:r>
      </w:smartTag>
      <w:r w:rsidRPr="00FF3A3B">
        <w:rPr>
          <w:rFonts w:hAnsi="宋体" w:hint="eastAsia"/>
          <w:sz w:val="24"/>
        </w:rPr>
        <w:t>，单井涌水量</w:t>
      </w:r>
      <w:r w:rsidRPr="00FF3A3B">
        <w:rPr>
          <w:rFonts w:hAnsi="宋体" w:hint="eastAsia"/>
          <w:sz w:val="24"/>
        </w:rPr>
        <w:t>0.059</w:t>
      </w:r>
      <w:r w:rsidRPr="00FF3A3B">
        <w:rPr>
          <w:rFonts w:hAnsi="宋体" w:hint="eastAsia"/>
          <w:sz w:val="24"/>
        </w:rPr>
        <w:t>—</w:t>
      </w:r>
      <w:smartTag w:uri="urn:schemas-microsoft-com:office:smarttags" w:element="chmetcnv">
        <w:smartTagPr>
          <w:attr w:name="UnitName" w:val="l"/>
          <w:attr w:name="SourceValue" w:val="0.83"/>
          <w:attr w:name="HasSpace" w:val="False"/>
          <w:attr w:name="Negative" w:val="False"/>
          <w:attr w:name="NumberType" w:val="1"/>
          <w:attr w:name="TCSC" w:val="0"/>
        </w:smartTagPr>
        <w:r w:rsidRPr="00FF3A3B">
          <w:rPr>
            <w:rFonts w:hAnsi="宋体" w:hint="eastAsia"/>
            <w:sz w:val="24"/>
          </w:rPr>
          <w:t>0.83L</w:t>
        </w:r>
      </w:smartTag>
      <w:r w:rsidRPr="00FF3A3B">
        <w:rPr>
          <w:rFonts w:hAnsi="宋体" w:hint="eastAsia"/>
          <w:sz w:val="24"/>
        </w:rPr>
        <w:t>/s.m</w:t>
      </w:r>
      <w:r w:rsidRPr="00FF3A3B">
        <w:rPr>
          <w:rFonts w:hAnsi="宋体" w:hint="eastAsia"/>
          <w:sz w:val="24"/>
        </w:rPr>
        <w:t>。赋存的潜水为咸水—半咸水，矿化度</w:t>
      </w:r>
      <w:r w:rsidRPr="00FF3A3B">
        <w:rPr>
          <w:rFonts w:hAnsi="宋体" w:hint="eastAsia"/>
          <w:sz w:val="24"/>
        </w:rPr>
        <w:t>1</w:t>
      </w:r>
      <w:r w:rsidRPr="00FF3A3B">
        <w:rPr>
          <w:rFonts w:hAnsi="宋体" w:hint="eastAsia"/>
          <w:sz w:val="24"/>
        </w:rPr>
        <w:t>—</w:t>
      </w:r>
      <w:smartTag w:uri="urn:schemas-microsoft-com:office:smarttags" w:element="chmetcnv">
        <w:smartTagPr>
          <w:attr w:name="UnitName" w:val="g"/>
          <w:attr w:name="SourceValue" w:val="2"/>
          <w:attr w:name="HasSpace" w:val="False"/>
          <w:attr w:name="Negative" w:val="False"/>
          <w:attr w:name="NumberType" w:val="1"/>
          <w:attr w:name="TCSC" w:val="0"/>
        </w:smartTagPr>
        <w:r w:rsidRPr="00FF3A3B">
          <w:rPr>
            <w:rFonts w:hAnsi="宋体" w:hint="eastAsia"/>
            <w:sz w:val="24"/>
          </w:rPr>
          <w:t>2g</w:t>
        </w:r>
      </w:smartTag>
      <w:r w:rsidRPr="00FF3A3B">
        <w:rPr>
          <w:rFonts w:hAnsi="宋体" w:hint="eastAsia"/>
          <w:sz w:val="24"/>
        </w:rPr>
        <w:t>/L</w:t>
      </w:r>
      <w:r w:rsidRPr="00FF3A3B">
        <w:rPr>
          <w:rFonts w:hAnsi="宋体" w:hint="eastAsia"/>
          <w:sz w:val="24"/>
        </w:rPr>
        <w:t>，近海达</w:t>
      </w:r>
      <w:smartTag w:uri="urn:schemas-microsoft-com:office:smarttags" w:element="chmetcnv">
        <w:smartTagPr>
          <w:attr w:name="UnitName" w:val="g"/>
          <w:attr w:name="SourceValue" w:val="18"/>
          <w:attr w:name="HasSpace" w:val="False"/>
          <w:attr w:name="Negative" w:val="False"/>
          <w:attr w:name="NumberType" w:val="1"/>
          <w:attr w:name="TCSC" w:val="0"/>
        </w:smartTagPr>
        <w:r w:rsidRPr="00FF3A3B">
          <w:rPr>
            <w:rFonts w:hAnsi="宋体" w:hint="eastAsia"/>
            <w:sz w:val="24"/>
          </w:rPr>
          <w:t>18g</w:t>
        </w:r>
      </w:smartTag>
      <w:r w:rsidRPr="00FF3A3B">
        <w:rPr>
          <w:rFonts w:hAnsi="宋体" w:hint="eastAsia"/>
          <w:sz w:val="24"/>
        </w:rPr>
        <w:t>/L</w:t>
      </w:r>
      <w:r w:rsidRPr="00FF3A3B">
        <w:rPr>
          <w:rFonts w:hAnsi="宋体" w:hint="eastAsia"/>
          <w:sz w:val="24"/>
        </w:rPr>
        <w:t>，以</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型或</w:t>
      </w:r>
      <w:r w:rsidRPr="00FF3A3B">
        <w:rPr>
          <w:rFonts w:hAnsi="宋体" w:hint="eastAsia"/>
          <w:sz w:val="24"/>
        </w:rPr>
        <w:t>Cl</w:t>
      </w:r>
      <w:r w:rsidRPr="00FF3A3B">
        <w:rPr>
          <w:rFonts w:hAnsi="宋体" w:hint="eastAsia"/>
          <w:sz w:val="24"/>
        </w:rPr>
        <w:t>·</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Cl</w:t>
      </w:r>
      <w:r w:rsidRPr="00FF3A3B">
        <w:rPr>
          <w:rFonts w:hAnsi="宋体" w:hint="eastAsia"/>
          <w:sz w:val="24"/>
        </w:rPr>
        <w:t>型水为主，近海为</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型水，淡水见于古河道、古砂堤等，单井涌水量达</w:t>
      </w:r>
      <w:r w:rsidRPr="00FF3A3B">
        <w:rPr>
          <w:rFonts w:hAnsi="宋体" w:hint="eastAsia"/>
          <w:sz w:val="24"/>
        </w:rPr>
        <w:t>1000</w:t>
      </w:r>
      <w:r w:rsidRPr="00FF3A3B">
        <w:rPr>
          <w:rFonts w:hAnsi="宋体" w:hint="eastAsia"/>
          <w:sz w:val="24"/>
        </w:rPr>
        <w:t>—</w:t>
      </w:r>
      <w:r w:rsidRPr="00FF3A3B">
        <w:rPr>
          <w:rFonts w:hAnsi="宋体" w:hint="eastAsia"/>
          <w:sz w:val="24"/>
        </w:rPr>
        <w:t>4000t/d</w:t>
      </w:r>
      <w:r>
        <w:rPr>
          <w:rFonts w:hAnsi="宋体" w:hint="eastAsia"/>
          <w:sz w:val="24"/>
        </w:rPr>
        <w:t>。丘陵平原含水层</w:t>
      </w:r>
      <w:r w:rsidRPr="00FF3A3B">
        <w:rPr>
          <w:rFonts w:hAnsi="宋体" w:hint="eastAsia"/>
          <w:sz w:val="24"/>
        </w:rPr>
        <w:t>组主要由冲积、冲洪积成因的亚砂土、亚粘土、淤泥、粉细砂、中细砂等组成，水位埋深</w:t>
      </w:r>
      <w:smartTag w:uri="urn:schemas-microsoft-com:office:smarttags" w:element="chmetcnv">
        <w:smartTagPr>
          <w:attr w:name="UnitName" w:val="m"/>
          <w:attr w:name="SourceValue" w:val="2"/>
          <w:attr w:name="HasSpace" w:val="False"/>
          <w:attr w:name="Negative" w:val="False"/>
          <w:attr w:name="NumberType" w:val="1"/>
          <w:attr w:name="TCSC" w:val="0"/>
        </w:smartTagPr>
        <w:r w:rsidRPr="00FF3A3B">
          <w:rPr>
            <w:rFonts w:hAnsi="宋体" w:hint="eastAsia"/>
            <w:sz w:val="24"/>
          </w:rPr>
          <w:t>2m</w:t>
        </w:r>
      </w:smartTag>
      <w:r w:rsidRPr="00FF3A3B">
        <w:rPr>
          <w:rFonts w:hAnsi="宋体" w:hint="eastAsia"/>
          <w:sz w:val="24"/>
        </w:rPr>
        <w:t>左右，富水性较差，单井涌水量</w:t>
      </w:r>
      <w:r w:rsidRPr="00FF3A3B">
        <w:rPr>
          <w:rFonts w:hAnsi="宋体" w:hint="eastAsia"/>
          <w:sz w:val="24"/>
        </w:rPr>
        <w:t>30</w:t>
      </w:r>
      <w:r w:rsidRPr="00FF3A3B">
        <w:rPr>
          <w:rFonts w:hAnsi="宋体" w:hint="eastAsia"/>
          <w:sz w:val="24"/>
        </w:rPr>
        <w:t>—</w:t>
      </w:r>
      <w:r w:rsidRPr="00FF3A3B">
        <w:rPr>
          <w:rFonts w:hAnsi="宋体" w:hint="eastAsia"/>
          <w:sz w:val="24"/>
        </w:rPr>
        <w:t>1000t/d</w:t>
      </w:r>
      <w:r w:rsidRPr="00FF3A3B">
        <w:rPr>
          <w:rFonts w:hAnsi="宋体" w:hint="eastAsia"/>
          <w:sz w:val="24"/>
        </w:rPr>
        <w:t>，赋存的潜水为淡水，矿化度小于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或</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型水。</w:t>
      </w:r>
    </w:p>
    <w:p w:rsidR="00722383" w:rsidRPr="003116EA" w:rsidRDefault="00722383" w:rsidP="00722383">
      <w:pPr>
        <w:spacing w:line="360" w:lineRule="auto"/>
        <w:ind w:firstLine="567"/>
        <w:rPr>
          <w:rFonts w:hAnsi="宋体"/>
          <w:sz w:val="24"/>
        </w:rPr>
      </w:pPr>
      <w:r>
        <w:rPr>
          <w:rFonts w:hAnsi="宋体" w:hint="eastAsia"/>
          <w:sz w:val="24"/>
        </w:rPr>
        <w:lastRenderedPageBreak/>
        <w:t>更新世晚期无压—微承压含水层组广泛分布于平原区。滨海平原含水层</w:t>
      </w:r>
      <w:r w:rsidRPr="00FF3A3B">
        <w:rPr>
          <w:rFonts w:hAnsi="宋体" w:hint="eastAsia"/>
          <w:sz w:val="24"/>
        </w:rPr>
        <w:t>组主要由海积、冲洪积或洪冲积成因的含砾中粗砂、含砾砂层、含钙核杂色粘土和亚粘土组成。含水层厚度薄，走向断续，水位埋深</w:t>
      </w:r>
      <w:r w:rsidRPr="00FF3A3B">
        <w:rPr>
          <w:rFonts w:hAnsi="宋体" w:hint="eastAsia"/>
          <w:sz w:val="24"/>
        </w:rPr>
        <w:t>1</w:t>
      </w:r>
      <w:r w:rsidRPr="00FF3A3B">
        <w:rPr>
          <w:rFonts w:hAnsi="宋体" w:hint="eastAsia"/>
          <w:sz w:val="24"/>
        </w:rPr>
        <w:t>—</w:t>
      </w:r>
      <w:smartTag w:uri="urn:schemas-microsoft-com:office:smarttags" w:element="chmetcnv">
        <w:smartTagPr>
          <w:attr w:name="UnitName" w:val="m"/>
          <w:attr w:name="SourceValue" w:val="2"/>
          <w:attr w:name="HasSpace" w:val="False"/>
          <w:attr w:name="Negative" w:val="False"/>
          <w:attr w:name="NumberType" w:val="1"/>
          <w:attr w:name="TCSC" w:val="0"/>
        </w:smartTagPr>
        <w:r w:rsidRPr="00FF3A3B">
          <w:rPr>
            <w:rFonts w:hAnsi="宋体" w:hint="eastAsia"/>
            <w:sz w:val="24"/>
          </w:rPr>
          <w:t>2m</w:t>
        </w:r>
      </w:smartTag>
      <w:r w:rsidRPr="00FF3A3B">
        <w:rPr>
          <w:rFonts w:hAnsi="宋体" w:hint="eastAsia"/>
          <w:sz w:val="24"/>
        </w:rPr>
        <w:t>，富水性不均，单井涌水量</w:t>
      </w:r>
      <w:r w:rsidRPr="00FF3A3B">
        <w:rPr>
          <w:rFonts w:hAnsi="宋体" w:hint="eastAsia"/>
          <w:sz w:val="24"/>
        </w:rPr>
        <w:t>0.001</w:t>
      </w:r>
      <w:r w:rsidRPr="00FF3A3B">
        <w:rPr>
          <w:rFonts w:hAnsi="宋体" w:hint="eastAsia"/>
          <w:sz w:val="24"/>
        </w:rPr>
        <w:t>—</w:t>
      </w:r>
      <w:smartTag w:uri="urn:schemas-microsoft-com:office:smarttags" w:element="chmetcnv">
        <w:smartTagPr>
          <w:attr w:name="UnitName" w:val="l"/>
          <w:attr w:name="SourceValue" w:val="1.32"/>
          <w:attr w:name="HasSpace" w:val="False"/>
          <w:attr w:name="Negative" w:val="False"/>
          <w:attr w:name="NumberType" w:val="1"/>
          <w:attr w:name="TCSC" w:val="0"/>
        </w:smartTagPr>
        <w:r w:rsidRPr="00FF3A3B">
          <w:rPr>
            <w:rFonts w:hAnsi="宋体" w:hint="eastAsia"/>
            <w:sz w:val="24"/>
          </w:rPr>
          <w:t>1.32L</w:t>
        </w:r>
      </w:smartTag>
      <w:r w:rsidRPr="00FF3A3B">
        <w:rPr>
          <w:rFonts w:hAnsi="宋体" w:hint="eastAsia"/>
          <w:sz w:val="24"/>
        </w:rPr>
        <w:t>/s.m</w:t>
      </w:r>
      <w:r w:rsidRPr="00FF3A3B">
        <w:rPr>
          <w:rFonts w:hAnsi="宋体" w:hint="eastAsia"/>
          <w:sz w:val="24"/>
        </w:rPr>
        <w:t>。由西向东近海，矿化度由小于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渐变为</w:t>
      </w:r>
      <w:smartTag w:uri="urn:schemas-microsoft-com:office:smarttags" w:element="chmetcnv">
        <w:smartTagPr>
          <w:attr w:name="UnitName" w:val="g"/>
          <w:attr w:name="SourceValue" w:val="10"/>
          <w:attr w:name="HasSpace" w:val="False"/>
          <w:attr w:name="Negative" w:val="False"/>
          <w:attr w:name="NumberType" w:val="1"/>
          <w:attr w:name="TCSC" w:val="0"/>
        </w:smartTagPr>
        <w:r w:rsidRPr="00FF3A3B">
          <w:rPr>
            <w:rFonts w:hAnsi="宋体" w:hint="eastAsia"/>
            <w:sz w:val="24"/>
          </w:rPr>
          <w:t>10g</w:t>
        </w:r>
      </w:smartTag>
      <w:r w:rsidRPr="00FF3A3B">
        <w:rPr>
          <w:rFonts w:hAnsi="宋体" w:hint="eastAsia"/>
          <w:sz w:val="24"/>
        </w:rPr>
        <w:t>/L</w:t>
      </w:r>
      <w:r w:rsidRPr="00FF3A3B">
        <w:rPr>
          <w:rFonts w:hAnsi="宋体" w:hint="eastAsia"/>
          <w:sz w:val="24"/>
        </w:rPr>
        <w:t>以上，水型由</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渐变为</w:t>
      </w:r>
      <w:r w:rsidRPr="00FF3A3B">
        <w:rPr>
          <w:rFonts w:hAnsi="宋体" w:hint="eastAsia"/>
          <w:sz w:val="24"/>
        </w:rPr>
        <w:t>Cl</w:t>
      </w:r>
      <w:r w:rsidRPr="00FF3A3B">
        <w:rPr>
          <w:rFonts w:hAnsi="宋体" w:hint="eastAsia"/>
          <w:sz w:val="24"/>
        </w:rPr>
        <w:t>—</w:t>
      </w:r>
      <w:r w:rsidRPr="00FF3A3B">
        <w:rPr>
          <w:rFonts w:hAnsi="宋体" w:hint="eastAsia"/>
          <w:sz w:val="24"/>
        </w:rPr>
        <w:t>Na</w:t>
      </w:r>
      <w:r>
        <w:rPr>
          <w:rFonts w:hAnsi="宋体" w:hint="eastAsia"/>
          <w:sz w:val="24"/>
        </w:rPr>
        <w:t>型。丘陵平原含水层</w:t>
      </w:r>
      <w:r w:rsidRPr="00FF3A3B">
        <w:rPr>
          <w:rFonts w:hAnsi="宋体" w:hint="eastAsia"/>
          <w:sz w:val="24"/>
        </w:rPr>
        <w:t>组主要由冲积、冲洪积、冲坡积成因的亚砂土、含钙核亚粘土、粉砂质粘土、粉细砂、细砂、中细砂、中粗砂等组成。水位埋深一般</w:t>
      </w:r>
      <w:r w:rsidRPr="00FF3A3B">
        <w:rPr>
          <w:rFonts w:hAnsi="宋体" w:hint="eastAsia"/>
          <w:sz w:val="24"/>
        </w:rPr>
        <w:t>1</w:t>
      </w:r>
      <w:r w:rsidRPr="00FF3A3B">
        <w:rPr>
          <w:rFonts w:hAnsi="宋体" w:hint="eastAsia"/>
          <w:sz w:val="24"/>
        </w:rPr>
        <w:t>—</w:t>
      </w:r>
      <w:smartTag w:uri="urn:schemas-microsoft-com:office:smarttags" w:element="chmetcnv">
        <w:smartTagPr>
          <w:attr w:name="UnitName" w:val="m"/>
          <w:attr w:name="SourceValue" w:val="3"/>
          <w:attr w:name="HasSpace" w:val="False"/>
          <w:attr w:name="Negative" w:val="False"/>
          <w:attr w:name="NumberType" w:val="1"/>
          <w:attr w:name="TCSC" w:val="0"/>
        </w:smartTagPr>
        <w:r w:rsidRPr="00FF3A3B">
          <w:rPr>
            <w:rFonts w:hAnsi="宋体" w:hint="eastAsia"/>
            <w:sz w:val="24"/>
          </w:rPr>
          <w:t>3m</w:t>
        </w:r>
      </w:smartTag>
      <w:r w:rsidRPr="00FF3A3B">
        <w:rPr>
          <w:rFonts w:hAnsi="宋体" w:hint="eastAsia"/>
          <w:sz w:val="24"/>
        </w:rPr>
        <w:t>。富水性很不均，单井涌水量</w:t>
      </w:r>
      <w:r w:rsidRPr="00FF3A3B">
        <w:rPr>
          <w:rFonts w:hAnsi="宋体" w:hint="eastAsia"/>
          <w:sz w:val="24"/>
        </w:rPr>
        <w:t>50</w:t>
      </w:r>
      <w:r w:rsidRPr="00FF3A3B">
        <w:rPr>
          <w:rFonts w:hAnsi="宋体" w:hint="eastAsia"/>
          <w:sz w:val="24"/>
        </w:rPr>
        <w:t>—</w:t>
      </w:r>
      <w:r w:rsidRPr="00FF3A3B">
        <w:rPr>
          <w:rFonts w:hAnsi="宋体" w:hint="eastAsia"/>
          <w:sz w:val="24"/>
        </w:rPr>
        <w:t>5000t/d</w:t>
      </w:r>
      <w:r w:rsidRPr="00FF3A3B">
        <w:rPr>
          <w:rFonts w:hAnsi="宋体" w:hint="eastAsia"/>
          <w:sz w:val="24"/>
        </w:rPr>
        <w:t>。矿化度小于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）型水，局部属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Mg</w:t>
      </w:r>
      <w:r w:rsidRPr="00FF3A3B">
        <w:rPr>
          <w:rFonts w:hAnsi="宋体" w:hint="eastAsia"/>
          <w:sz w:val="24"/>
        </w:rPr>
        <w:t>型水，西北部山左口等地水中氟和硝酸根的含量普遍超标。</w:t>
      </w:r>
    </w:p>
    <w:p w:rsidR="00722383" w:rsidRDefault="00722383" w:rsidP="00722383">
      <w:pPr>
        <w:spacing w:line="360" w:lineRule="auto"/>
        <w:ind w:firstLine="567"/>
        <w:rPr>
          <w:rFonts w:hAnsi="宋体"/>
          <w:sz w:val="24"/>
        </w:rPr>
      </w:pPr>
      <w:r>
        <w:rPr>
          <w:rFonts w:hAnsi="宋体" w:hint="eastAsia"/>
          <w:sz w:val="24"/>
        </w:rPr>
        <w:t>更新世中期承压含水层组分布于滨海平原区。含水层</w:t>
      </w:r>
      <w:r w:rsidRPr="00FF3A3B">
        <w:rPr>
          <w:rFonts w:hAnsi="宋体" w:hint="eastAsia"/>
          <w:sz w:val="24"/>
        </w:rPr>
        <w:t>组主要由冲积、冲洪积成因的中细砂、含砾中粗砂及亚粘土组成。水位埋深约</w:t>
      </w:r>
      <w:smartTag w:uri="urn:schemas-microsoft-com:office:smarttags" w:element="chmetcnv">
        <w:smartTagPr>
          <w:attr w:name="UnitName" w:val="m"/>
          <w:attr w:name="SourceValue" w:val="2"/>
          <w:attr w:name="HasSpace" w:val="False"/>
          <w:attr w:name="Negative" w:val="False"/>
          <w:attr w:name="NumberType" w:val="1"/>
          <w:attr w:name="TCSC" w:val="0"/>
        </w:smartTagPr>
        <w:r w:rsidRPr="00FF3A3B">
          <w:rPr>
            <w:rFonts w:hAnsi="宋体" w:hint="eastAsia"/>
            <w:sz w:val="24"/>
          </w:rPr>
          <w:t>2</w:t>
        </w:r>
        <w:r w:rsidRPr="00FF3A3B">
          <w:rPr>
            <w:rFonts w:hAnsi="宋体"/>
            <w:sz w:val="24"/>
          </w:rPr>
          <w:t>m</w:t>
        </w:r>
      </w:smartTag>
      <w:r w:rsidRPr="00FF3A3B">
        <w:rPr>
          <w:rFonts w:hAnsi="宋体" w:hint="eastAsia"/>
          <w:sz w:val="24"/>
        </w:rPr>
        <w:t>。富水性变化较大，单井涌水量一般小于</w:t>
      </w:r>
      <w:smartTag w:uri="urn:schemas-microsoft-com:office:smarttags" w:element="chmetcnv">
        <w:smartTagPr>
          <w:attr w:name="UnitName" w:val="l"/>
          <w:attr w:name="SourceValue" w:val="0.7"/>
          <w:attr w:name="HasSpace" w:val="False"/>
          <w:attr w:name="Negative" w:val="False"/>
          <w:attr w:name="NumberType" w:val="1"/>
          <w:attr w:name="TCSC" w:val="0"/>
        </w:smartTagPr>
        <w:r w:rsidRPr="00FF3A3B">
          <w:rPr>
            <w:rFonts w:hAnsi="宋体" w:hint="eastAsia"/>
            <w:sz w:val="24"/>
          </w:rPr>
          <w:t>0.7L</w:t>
        </w:r>
      </w:smartTag>
      <w:r w:rsidRPr="00FF3A3B">
        <w:rPr>
          <w:rFonts w:hAnsi="宋体" w:hint="eastAsia"/>
          <w:sz w:val="24"/>
        </w:rPr>
        <w:t>/s.m</w:t>
      </w:r>
      <w:r w:rsidRPr="00FF3A3B">
        <w:rPr>
          <w:rFonts w:hAnsi="宋体" w:hint="eastAsia"/>
          <w:sz w:val="24"/>
        </w:rPr>
        <w:t>，西部地区可达</w:t>
      </w:r>
      <w:smartTag w:uri="urn:schemas-microsoft-com:office:smarttags" w:element="chmetcnv">
        <w:smartTagPr>
          <w:attr w:name="UnitName" w:val="l"/>
          <w:attr w:name="SourceValue" w:val="1.717"/>
          <w:attr w:name="HasSpace" w:val="False"/>
          <w:attr w:name="Negative" w:val="False"/>
          <w:attr w:name="NumberType" w:val="1"/>
          <w:attr w:name="TCSC" w:val="0"/>
        </w:smartTagPr>
        <w:r w:rsidRPr="00FF3A3B">
          <w:rPr>
            <w:rFonts w:hAnsi="宋体" w:hint="eastAsia"/>
            <w:sz w:val="24"/>
          </w:rPr>
          <w:t>1.717L</w:t>
        </w:r>
      </w:smartTag>
      <w:r w:rsidRPr="00FF3A3B">
        <w:rPr>
          <w:rFonts w:hAnsi="宋体" w:hint="eastAsia"/>
          <w:sz w:val="24"/>
        </w:rPr>
        <w:t>/</w:t>
      </w:r>
      <w:r w:rsidRPr="00FF3A3B">
        <w:rPr>
          <w:rFonts w:hAnsi="宋体"/>
          <w:sz w:val="24"/>
        </w:rPr>
        <w:t>s.m</w:t>
      </w:r>
      <w:r w:rsidRPr="00FF3A3B">
        <w:rPr>
          <w:rFonts w:hAnsi="宋体" w:hint="eastAsia"/>
          <w:sz w:val="24"/>
        </w:rPr>
        <w:t>，山麓部位和西部地区，矿化度小于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w:t>
        </w:r>
        <w:r w:rsidRPr="00FF3A3B">
          <w:rPr>
            <w:rFonts w:hAnsi="宋体"/>
            <w:sz w:val="24"/>
          </w:rPr>
          <w:t>g</w:t>
        </w:r>
      </w:smartTag>
      <w:r w:rsidRPr="00FF3A3B">
        <w:rPr>
          <w:rFonts w:hAnsi="宋体"/>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w:t>
      </w:r>
      <w:r w:rsidRPr="00FF3A3B">
        <w:rPr>
          <w:rFonts w:hAnsi="宋体"/>
          <w:sz w:val="24"/>
        </w:rPr>
        <w:t>l</w:t>
      </w:r>
      <w:r w:rsidRPr="00FF3A3B">
        <w:rPr>
          <w:rFonts w:hAnsi="宋体" w:hint="eastAsia"/>
          <w:sz w:val="24"/>
        </w:rPr>
        <w:t>—</w:t>
      </w:r>
      <w:r w:rsidRPr="00FF3A3B">
        <w:rPr>
          <w:rFonts w:hAnsi="宋体" w:hint="eastAsia"/>
          <w:sz w:val="24"/>
        </w:rPr>
        <w:t>N</w:t>
      </w:r>
      <w:r w:rsidRPr="00FF3A3B">
        <w:rPr>
          <w:rFonts w:hAnsi="宋体"/>
          <w:sz w:val="24"/>
        </w:rPr>
        <w:t>a</w:t>
      </w:r>
      <w:r w:rsidRPr="00FF3A3B">
        <w:rPr>
          <w:rFonts w:hAnsi="宋体" w:hint="eastAsia"/>
          <w:sz w:val="24"/>
        </w:rPr>
        <w:t>·</w:t>
      </w:r>
      <w:r w:rsidRPr="00FF3A3B">
        <w:rPr>
          <w:rFonts w:hAnsi="宋体" w:hint="eastAsia"/>
          <w:sz w:val="24"/>
        </w:rPr>
        <w:t>C</w:t>
      </w:r>
      <w:r w:rsidRPr="00FF3A3B">
        <w:rPr>
          <w:rFonts w:hAnsi="宋体"/>
          <w:sz w:val="24"/>
        </w:rPr>
        <w:t>a</w:t>
      </w:r>
      <w:r w:rsidRPr="00FF3A3B">
        <w:rPr>
          <w:rFonts w:hAnsi="宋体" w:hint="eastAsia"/>
          <w:sz w:val="24"/>
        </w:rPr>
        <w:t>型水，其他地区矿化度一般大于</w:t>
      </w:r>
      <w:smartTag w:uri="urn:schemas-microsoft-com:office:smarttags" w:element="chmetcnv">
        <w:smartTagPr>
          <w:attr w:name="UnitName" w:val="g"/>
          <w:attr w:name="SourceValue" w:val="3"/>
          <w:attr w:name="HasSpace" w:val="False"/>
          <w:attr w:name="Negative" w:val="False"/>
          <w:attr w:name="NumberType" w:val="1"/>
          <w:attr w:name="TCSC" w:val="0"/>
        </w:smartTagPr>
        <w:r w:rsidRPr="00FF3A3B">
          <w:rPr>
            <w:rFonts w:hAnsi="宋体" w:hint="eastAsia"/>
            <w:sz w:val="24"/>
          </w:rPr>
          <w:t>3</w:t>
        </w:r>
        <w:r w:rsidRPr="00FF3A3B">
          <w:rPr>
            <w:rFonts w:hAnsi="宋体"/>
            <w:sz w:val="24"/>
          </w:rPr>
          <w:t>g</w:t>
        </w:r>
      </w:smartTag>
      <w:r w:rsidRPr="00FF3A3B">
        <w:rPr>
          <w:rFonts w:hAnsi="宋体"/>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w:t>
      </w:r>
      <w:r w:rsidRPr="00FF3A3B">
        <w:rPr>
          <w:rFonts w:hAnsi="宋体"/>
          <w:sz w:val="24"/>
        </w:rPr>
        <w:t>l-Na</w:t>
      </w:r>
      <w:r w:rsidRPr="00FF3A3B">
        <w:rPr>
          <w:rFonts w:hAnsi="宋体" w:hint="eastAsia"/>
          <w:sz w:val="24"/>
        </w:rPr>
        <w:t>及</w:t>
      </w:r>
      <w:r w:rsidRPr="00FF3A3B">
        <w:rPr>
          <w:rFonts w:hAnsi="宋体"/>
          <w:sz w:val="24"/>
        </w:rPr>
        <w:t>Na</w:t>
      </w:r>
      <w:r w:rsidRPr="00FF3A3B">
        <w:rPr>
          <w:rFonts w:hAnsi="宋体" w:hint="eastAsia"/>
          <w:sz w:val="24"/>
        </w:rPr>
        <w:t>·</w:t>
      </w:r>
      <w:r w:rsidRPr="00FF3A3B">
        <w:rPr>
          <w:rFonts w:hAnsi="宋体" w:hint="eastAsia"/>
          <w:sz w:val="24"/>
        </w:rPr>
        <w:t>M</w:t>
      </w:r>
      <w:r w:rsidRPr="00FF3A3B">
        <w:rPr>
          <w:rFonts w:hAnsi="宋体"/>
          <w:sz w:val="24"/>
        </w:rPr>
        <w:t>g</w:t>
      </w:r>
      <w:r w:rsidRPr="00FF3A3B">
        <w:rPr>
          <w:rFonts w:hAnsi="宋体" w:hint="eastAsia"/>
          <w:sz w:val="24"/>
        </w:rPr>
        <w:t>型水。</w:t>
      </w:r>
    </w:p>
    <w:p w:rsidR="00722383" w:rsidRDefault="00722383" w:rsidP="00722383">
      <w:pPr>
        <w:spacing w:line="360" w:lineRule="auto"/>
        <w:ind w:firstLine="567"/>
        <w:rPr>
          <w:rFonts w:hAnsi="宋体"/>
          <w:sz w:val="24"/>
        </w:rPr>
      </w:pPr>
      <w:r>
        <w:rPr>
          <w:rFonts w:hAnsi="宋体" w:hint="eastAsia"/>
          <w:sz w:val="24"/>
        </w:rPr>
        <w:t>更新世早期承压含水层组分布于南部平原区，含水层</w:t>
      </w:r>
      <w:r w:rsidRPr="00FF3A3B">
        <w:rPr>
          <w:rFonts w:hAnsi="宋体" w:hint="eastAsia"/>
          <w:sz w:val="24"/>
        </w:rPr>
        <w:t>组主要由冲积、冲洪积成因的中细砂、含砾中粗砂和含砾中细砂组成，水位埋深约</w:t>
      </w:r>
      <w:smartTag w:uri="urn:schemas-microsoft-com:office:smarttags" w:element="chmetcnv">
        <w:smartTagPr>
          <w:attr w:name="UnitName" w:val="m"/>
          <w:attr w:name="SourceValue" w:val="2"/>
          <w:attr w:name="HasSpace" w:val="False"/>
          <w:attr w:name="Negative" w:val="False"/>
          <w:attr w:name="NumberType" w:val="1"/>
          <w:attr w:name="TCSC" w:val="0"/>
        </w:smartTagPr>
        <w:r w:rsidRPr="00FF3A3B">
          <w:rPr>
            <w:rFonts w:hAnsi="宋体" w:hint="eastAsia"/>
            <w:sz w:val="24"/>
          </w:rPr>
          <w:t>2m</w:t>
        </w:r>
      </w:smartTag>
      <w:r w:rsidRPr="00FF3A3B">
        <w:rPr>
          <w:rFonts w:hAnsi="宋体" w:hint="eastAsia"/>
          <w:sz w:val="24"/>
        </w:rPr>
        <w:t>，单井涌水量一般小于</w:t>
      </w:r>
      <w:smartTag w:uri="urn:schemas-microsoft-com:office:smarttags" w:element="chmetcnv">
        <w:smartTagPr>
          <w:attr w:name="UnitName" w:val="l"/>
          <w:attr w:name="SourceValue" w:val="0.7"/>
          <w:attr w:name="HasSpace" w:val="False"/>
          <w:attr w:name="Negative" w:val="False"/>
          <w:attr w:name="NumberType" w:val="1"/>
          <w:attr w:name="TCSC" w:val="0"/>
        </w:smartTagPr>
        <w:r w:rsidRPr="00FF3A3B">
          <w:rPr>
            <w:rFonts w:hAnsi="宋体" w:hint="eastAsia"/>
            <w:sz w:val="24"/>
          </w:rPr>
          <w:t>0.7L</w:t>
        </w:r>
      </w:smartTag>
      <w:r w:rsidRPr="00FF3A3B">
        <w:rPr>
          <w:rFonts w:hAnsi="宋体"/>
          <w:sz w:val="24"/>
        </w:rPr>
        <w:t>/</w:t>
      </w:r>
      <w:r w:rsidRPr="00FF3A3B">
        <w:rPr>
          <w:rFonts w:hAnsi="宋体" w:hint="eastAsia"/>
          <w:sz w:val="24"/>
        </w:rPr>
        <w:t>s.m</w:t>
      </w:r>
      <w:r w:rsidRPr="00FF3A3B">
        <w:rPr>
          <w:rFonts w:hAnsi="宋体" w:hint="eastAsia"/>
          <w:sz w:val="24"/>
        </w:rPr>
        <w:t>，矿化度一般大于</w:t>
      </w:r>
      <w:smartTag w:uri="urn:schemas-microsoft-com:office:smarttags" w:element="chmetcnv">
        <w:smartTagPr>
          <w:attr w:name="UnitName" w:val="g"/>
          <w:attr w:name="SourceValue" w:val="3"/>
          <w:attr w:name="HasSpace" w:val="False"/>
          <w:attr w:name="Negative" w:val="False"/>
          <w:attr w:name="NumberType" w:val="1"/>
          <w:attr w:name="TCSC" w:val="0"/>
        </w:smartTagPr>
        <w:r w:rsidRPr="00FF3A3B">
          <w:rPr>
            <w:rFonts w:hAnsi="宋体" w:hint="eastAsia"/>
            <w:sz w:val="24"/>
          </w:rPr>
          <w:t>3g</w:t>
        </w:r>
      </w:smartTag>
      <w:r w:rsidRPr="00FF3A3B">
        <w:rPr>
          <w:rFonts w:hAnsi="宋体"/>
          <w:sz w:val="24"/>
        </w:rPr>
        <w:t>/</w:t>
      </w:r>
      <w:r w:rsidRPr="00FF3A3B">
        <w:rPr>
          <w:rFonts w:hAnsi="宋体" w:hint="eastAsia"/>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型咸水。</w:t>
      </w:r>
    </w:p>
    <w:p w:rsidR="00722383" w:rsidRDefault="00722383" w:rsidP="00722383">
      <w:pPr>
        <w:spacing w:line="360" w:lineRule="auto"/>
        <w:ind w:firstLine="567"/>
        <w:rPr>
          <w:rFonts w:hAnsi="宋体"/>
          <w:sz w:val="24"/>
        </w:rPr>
      </w:pPr>
      <w:r>
        <w:rPr>
          <w:rFonts w:hAnsi="宋体" w:hint="eastAsia"/>
          <w:sz w:val="24"/>
        </w:rPr>
        <w:t>上新世承压含水层组主要分布东南部平原区。含水层</w:t>
      </w:r>
      <w:r w:rsidRPr="00FF3A3B">
        <w:rPr>
          <w:rFonts w:hAnsi="宋体" w:hint="eastAsia"/>
          <w:sz w:val="24"/>
        </w:rPr>
        <w:t>组主要由冲积、冲洪积成因的砾层、砂砾层夹粘土层组成。它是西部地区良好的蓄水层位，单井涌水量</w:t>
      </w:r>
      <w:r w:rsidRPr="00FF3A3B">
        <w:rPr>
          <w:rFonts w:hAnsi="宋体" w:hint="eastAsia"/>
          <w:sz w:val="24"/>
        </w:rPr>
        <w:t>1000</w:t>
      </w:r>
      <w:r w:rsidRPr="00FF3A3B">
        <w:rPr>
          <w:rFonts w:hAnsi="宋体" w:hint="eastAsia"/>
          <w:sz w:val="24"/>
        </w:rPr>
        <w:t>—</w:t>
      </w:r>
      <w:r w:rsidRPr="00FF3A3B">
        <w:rPr>
          <w:rFonts w:hAnsi="宋体" w:hint="eastAsia"/>
          <w:sz w:val="24"/>
        </w:rPr>
        <w:t>3000t/d</w:t>
      </w:r>
      <w:r w:rsidRPr="00FF3A3B">
        <w:rPr>
          <w:rFonts w:hAnsi="宋体" w:hint="eastAsia"/>
          <w:sz w:val="24"/>
        </w:rPr>
        <w:t>，矿化度小于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，属</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Cl-C</w:t>
      </w:r>
      <w:r w:rsidRPr="00FF3A3B">
        <w:rPr>
          <w:rFonts w:hAnsi="宋体"/>
          <w:sz w:val="24"/>
        </w:rPr>
        <w:t>a</w:t>
      </w:r>
      <w:r w:rsidRPr="00FF3A3B">
        <w:rPr>
          <w:rFonts w:hAnsi="宋体" w:hint="eastAsia"/>
          <w:sz w:val="24"/>
        </w:rPr>
        <w:t>·</w:t>
      </w:r>
      <w:r w:rsidRPr="00FF3A3B">
        <w:rPr>
          <w:rFonts w:hAnsi="宋体" w:hint="eastAsia"/>
          <w:sz w:val="24"/>
        </w:rPr>
        <w:t>Na</w:t>
      </w:r>
      <w:r w:rsidRPr="00FF3A3B">
        <w:rPr>
          <w:rFonts w:hAnsi="宋体" w:hint="eastAsia"/>
          <w:sz w:val="24"/>
        </w:rPr>
        <w:t>型和</w:t>
      </w:r>
      <w:r w:rsidRPr="00FF3A3B">
        <w:rPr>
          <w:rFonts w:hAnsi="宋体" w:hint="eastAsia"/>
          <w:sz w:val="24"/>
        </w:rPr>
        <w:t>HCO</w:t>
      </w:r>
      <w:r w:rsidRPr="00940CF8">
        <w:rPr>
          <w:rFonts w:hAnsi="宋体" w:hint="eastAsia"/>
          <w:sz w:val="24"/>
          <w:vertAlign w:val="subscript"/>
        </w:rPr>
        <w:t>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Mg</w:t>
      </w:r>
      <w:r w:rsidRPr="00FF3A3B">
        <w:rPr>
          <w:rFonts w:hAnsi="宋体" w:hint="eastAsia"/>
          <w:sz w:val="24"/>
        </w:rPr>
        <w:t>型水。东南部东辛农场—线呈线状或带状展布，埋深</w:t>
      </w:r>
      <w:r w:rsidRPr="00FF3A3B">
        <w:rPr>
          <w:rFonts w:hAnsi="宋体" w:hint="eastAsia"/>
          <w:sz w:val="24"/>
        </w:rPr>
        <w:t>70</w:t>
      </w:r>
      <w:r w:rsidRPr="00FF3A3B">
        <w:rPr>
          <w:rFonts w:hAnsi="宋体" w:hint="eastAsia"/>
          <w:sz w:val="24"/>
        </w:rPr>
        <w:t>—</w:t>
      </w:r>
      <w:smartTag w:uri="urn:schemas-microsoft-com:office:smarttags" w:element="chmetcnv">
        <w:smartTagPr>
          <w:attr w:name="UnitName" w:val="m"/>
          <w:attr w:name="SourceValue" w:val="80"/>
          <w:attr w:name="HasSpace" w:val="False"/>
          <w:attr w:name="Negative" w:val="False"/>
          <w:attr w:name="NumberType" w:val="1"/>
          <w:attr w:name="TCSC" w:val="0"/>
        </w:smartTagPr>
        <w:r w:rsidRPr="00FF3A3B">
          <w:rPr>
            <w:rFonts w:hAnsi="宋体" w:hint="eastAsia"/>
            <w:sz w:val="24"/>
          </w:rPr>
          <w:t>80m</w:t>
        </w:r>
      </w:smartTag>
      <w:r w:rsidRPr="00FF3A3B">
        <w:rPr>
          <w:rFonts w:hAnsi="宋体" w:hint="eastAsia"/>
          <w:sz w:val="24"/>
        </w:rPr>
        <w:t>以下，单井涌水量一般小于</w:t>
      </w:r>
      <w:smartTag w:uri="urn:schemas-microsoft-com:office:smarttags" w:element="chmetcnv">
        <w:smartTagPr>
          <w:attr w:name="UnitName" w:val="l"/>
          <w:attr w:name="SourceValue" w:val="0.5"/>
          <w:attr w:name="HasSpace" w:val="False"/>
          <w:attr w:name="Negative" w:val="False"/>
          <w:attr w:name="NumberType" w:val="1"/>
          <w:attr w:name="TCSC" w:val="0"/>
        </w:smartTagPr>
        <w:r w:rsidRPr="00FF3A3B">
          <w:rPr>
            <w:rFonts w:hAnsi="宋体" w:hint="eastAsia"/>
            <w:sz w:val="24"/>
          </w:rPr>
          <w:t>0.5L</w:t>
        </w:r>
      </w:smartTag>
      <w:r w:rsidRPr="00FF3A3B">
        <w:rPr>
          <w:rFonts w:hAnsi="宋体" w:hint="eastAsia"/>
          <w:sz w:val="24"/>
        </w:rPr>
        <w:t>/s.m</w:t>
      </w:r>
      <w:r w:rsidRPr="00FF3A3B">
        <w:rPr>
          <w:rFonts w:hAnsi="宋体" w:hint="eastAsia"/>
          <w:sz w:val="24"/>
        </w:rPr>
        <w:t>，矿化度小于</w:t>
      </w:r>
      <w:smartTag w:uri="urn:schemas-microsoft-com:office:smarttags" w:element="chmetcnv">
        <w:smartTagPr>
          <w:attr w:name="UnitName" w:val="g"/>
          <w:attr w:name="SourceValue" w:val="3"/>
          <w:attr w:name="HasSpace" w:val="False"/>
          <w:attr w:name="Negative" w:val="False"/>
          <w:attr w:name="NumberType" w:val="1"/>
          <w:attr w:name="TCSC" w:val="0"/>
        </w:smartTagPr>
        <w:r w:rsidRPr="00FF3A3B">
          <w:rPr>
            <w:rFonts w:hAnsi="宋体" w:hint="eastAsia"/>
            <w:sz w:val="24"/>
          </w:rPr>
          <w:t>3g</w:t>
        </w:r>
      </w:smartTag>
      <w:r w:rsidRPr="00FF3A3B">
        <w:rPr>
          <w:rFonts w:hAnsi="宋体" w:hint="eastAsia"/>
          <w:sz w:val="24"/>
        </w:rPr>
        <w:t>/L</w:t>
      </w:r>
      <w:r w:rsidRPr="00FF3A3B">
        <w:rPr>
          <w:rFonts w:hAnsi="宋体" w:hint="eastAsia"/>
          <w:sz w:val="24"/>
        </w:rPr>
        <w:t>，属</w:t>
      </w:r>
      <w:r w:rsidRPr="00FF3A3B">
        <w:rPr>
          <w:rFonts w:hAnsi="宋体"/>
          <w:sz w:val="24"/>
        </w:rPr>
        <w:t>Cl</w:t>
      </w:r>
      <w:r w:rsidRPr="00FF3A3B">
        <w:rPr>
          <w:rFonts w:hAnsi="宋体" w:hint="eastAsia"/>
          <w:sz w:val="24"/>
        </w:rPr>
        <w:t>·</w:t>
      </w:r>
      <w:r w:rsidRPr="00FF3A3B">
        <w:rPr>
          <w:rFonts w:hAnsi="宋体"/>
          <w:sz w:val="24"/>
        </w:rPr>
        <w:t>HCO</w:t>
      </w:r>
      <w:r w:rsidRPr="00940CF8">
        <w:rPr>
          <w:rFonts w:hAnsi="宋体"/>
          <w:sz w:val="24"/>
          <w:vertAlign w:val="subscript"/>
        </w:rPr>
        <w:t>3</w:t>
      </w:r>
      <w:r w:rsidRPr="00FF3A3B">
        <w:rPr>
          <w:rFonts w:hAnsi="宋体"/>
          <w:sz w:val="24"/>
        </w:rPr>
        <w:t>-Na</w:t>
      </w:r>
      <w:r w:rsidRPr="00FF3A3B">
        <w:rPr>
          <w:rFonts w:hAnsi="宋体" w:hint="eastAsia"/>
          <w:sz w:val="24"/>
        </w:rPr>
        <w:t>·</w:t>
      </w:r>
      <w:r w:rsidRPr="00FF3A3B">
        <w:rPr>
          <w:rFonts w:hAnsi="宋体"/>
          <w:sz w:val="24"/>
        </w:rPr>
        <w:t>Ca</w:t>
      </w:r>
      <w:r w:rsidRPr="00FF3A3B">
        <w:rPr>
          <w:rFonts w:hAnsi="宋体" w:hint="eastAsia"/>
          <w:sz w:val="24"/>
        </w:rPr>
        <w:t>型水</w:t>
      </w:r>
      <w:r w:rsidRPr="00FF3A3B">
        <w:rPr>
          <w:rFonts w:hAnsi="宋体" w:hint="eastAsia"/>
          <w:sz w:val="24"/>
        </w:rPr>
        <w:t>,</w:t>
      </w:r>
      <w:r w:rsidRPr="00FF3A3B">
        <w:rPr>
          <w:rFonts w:hAnsi="宋体" w:hint="eastAsia"/>
          <w:sz w:val="24"/>
        </w:rPr>
        <w:t>近海地段矿化度大于</w:t>
      </w:r>
      <w:smartTag w:uri="urn:schemas-microsoft-com:office:smarttags" w:element="chmetcnv">
        <w:smartTagPr>
          <w:attr w:name="UnitName" w:val="g"/>
          <w:attr w:name="SourceValue" w:val="3"/>
          <w:attr w:name="HasSpace" w:val="False"/>
          <w:attr w:name="Negative" w:val="False"/>
          <w:attr w:name="NumberType" w:val="1"/>
          <w:attr w:name="TCSC" w:val="0"/>
        </w:smartTagPr>
        <w:r w:rsidRPr="00FF3A3B">
          <w:rPr>
            <w:rFonts w:hAnsi="宋体" w:hint="eastAsia"/>
            <w:sz w:val="24"/>
          </w:rPr>
          <w:t>3</w:t>
        </w:r>
        <w:r w:rsidRPr="00FF3A3B">
          <w:rPr>
            <w:rFonts w:hAnsi="宋体"/>
            <w:sz w:val="24"/>
          </w:rPr>
          <w:t>g</w:t>
        </w:r>
      </w:smartTag>
      <w:r w:rsidRPr="00FF3A3B">
        <w:rPr>
          <w:rFonts w:hAnsi="宋体"/>
          <w:sz w:val="24"/>
        </w:rPr>
        <w:t>/L,</w:t>
      </w:r>
      <w:r w:rsidRPr="00FF3A3B">
        <w:rPr>
          <w:rFonts w:hAnsi="宋体" w:hint="eastAsia"/>
          <w:sz w:val="24"/>
        </w:rPr>
        <w:t>属咸水。</w:t>
      </w:r>
    </w:p>
    <w:p w:rsidR="00722383" w:rsidRPr="001044CC" w:rsidRDefault="00722383" w:rsidP="00722383">
      <w:pPr>
        <w:spacing w:line="360" w:lineRule="auto"/>
        <w:ind w:firstLine="567"/>
        <w:rPr>
          <w:rFonts w:ascii="宋体" w:hAnsi="宋体"/>
          <w:b/>
          <w:sz w:val="28"/>
          <w:szCs w:val="28"/>
        </w:rPr>
      </w:pPr>
      <w:r w:rsidRPr="001044CC">
        <w:rPr>
          <w:rFonts w:ascii="宋体" w:hAnsi="宋体"/>
          <w:b/>
          <w:sz w:val="28"/>
          <w:szCs w:val="28"/>
        </w:rPr>
        <w:t>2</w:t>
      </w:r>
      <w:r>
        <w:rPr>
          <w:rFonts w:ascii="宋体" w:hAnsi="宋体" w:hint="eastAsia"/>
          <w:b/>
          <w:sz w:val="28"/>
          <w:szCs w:val="28"/>
        </w:rPr>
        <w:t>、</w:t>
      </w:r>
      <w:r w:rsidRPr="001044CC">
        <w:rPr>
          <w:rFonts w:ascii="宋体" w:hAnsi="宋体" w:hint="eastAsia"/>
          <w:b/>
          <w:sz w:val="28"/>
          <w:szCs w:val="28"/>
        </w:rPr>
        <w:t>基岩裂隙含水岩组</w:t>
      </w:r>
    </w:p>
    <w:p w:rsidR="00722383" w:rsidRPr="00FF3A3B" w:rsidRDefault="00722383" w:rsidP="00722383">
      <w:pPr>
        <w:spacing w:line="360" w:lineRule="auto"/>
        <w:ind w:firstLine="567"/>
        <w:rPr>
          <w:rFonts w:hAnsi="宋体"/>
          <w:sz w:val="24"/>
        </w:rPr>
      </w:pPr>
      <w:r>
        <w:rPr>
          <w:rFonts w:hAnsi="宋体" w:hint="eastAsia"/>
          <w:sz w:val="24"/>
        </w:rPr>
        <w:t>（</w:t>
      </w:r>
      <w:r>
        <w:rPr>
          <w:rFonts w:hAnsi="宋体" w:hint="eastAsia"/>
          <w:sz w:val="24"/>
        </w:rPr>
        <w:t>1</w:t>
      </w:r>
      <w:r>
        <w:rPr>
          <w:rFonts w:hAnsi="宋体" w:hint="eastAsia"/>
          <w:sz w:val="24"/>
        </w:rPr>
        <w:t>）</w:t>
      </w:r>
      <w:r w:rsidRPr="00FF3A3B">
        <w:rPr>
          <w:rFonts w:hAnsi="宋体" w:hint="eastAsia"/>
          <w:sz w:val="24"/>
        </w:rPr>
        <w:t>长英质变质岩裂隙含水岩组</w:t>
      </w:r>
    </w:p>
    <w:p w:rsidR="00722383" w:rsidRPr="00FF3A3B" w:rsidRDefault="00722383" w:rsidP="00722383">
      <w:pPr>
        <w:spacing w:line="360" w:lineRule="auto"/>
        <w:ind w:firstLine="539"/>
        <w:rPr>
          <w:rFonts w:hAnsi="宋体"/>
          <w:sz w:val="24"/>
        </w:rPr>
      </w:pPr>
      <w:r w:rsidRPr="00FF3A3B">
        <w:rPr>
          <w:rFonts w:hAnsi="宋体" w:hint="eastAsia"/>
          <w:sz w:val="24"/>
        </w:rPr>
        <w:t>分布于低山、丘陵、残丘地区。含水岩组主要由元古宙花岗质片麻岩、浅</w:t>
      </w:r>
      <w:r w:rsidRPr="00FF3A3B">
        <w:rPr>
          <w:rFonts w:hAnsi="宋体" w:hint="eastAsia"/>
          <w:sz w:val="24"/>
        </w:rPr>
        <w:lastRenderedPageBreak/>
        <w:t>粒岩、变粒岩、石英岩及长英质糜棱岩组成。富水性不均匀，以构造破裂带及其风化裂隙为主，单井涌水量一般</w:t>
      </w:r>
      <w:r w:rsidRPr="00FF3A3B">
        <w:rPr>
          <w:rFonts w:hAnsi="宋体" w:hint="eastAsia"/>
          <w:sz w:val="24"/>
        </w:rPr>
        <w:t>0.007</w:t>
      </w:r>
      <w:r w:rsidRPr="00FF3A3B">
        <w:rPr>
          <w:rFonts w:hAnsi="宋体" w:hint="eastAsia"/>
          <w:sz w:val="24"/>
        </w:rPr>
        <w:t>—</w:t>
      </w:r>
      <w:smartTag w:uri="urn:schemas-microsoft-com:office:smarttags" w:element="chmetcnv">
        <w:smartTagPr>
          <w:attr w:name="UnitName" w:val="l"/>
          <w:attr w:name="SourceValue" w:val="0.12"/>
          <w:attr w:name="HasSpace" w:val="False"/>
          <w:attr w:name="Negative" w:val="False"/>
          <w:attr w:name="NumberType" w:val="1"/>
          <w:attr w:name="TCSC" w:val="0"/>
        </w:smartTagPr>
        <w:r w:rsidRPr="00FF3A3B">
          <w:rPr>
            <w:rFonts w:hAnsi="宋体" w:hint="eastAsia"/>
            <w:sz w:val="24"/>
          </w:rPr>
          <w:t>0.12L</w:t>
        </w:r>
      </w:smartTag>
      <w:r w:rsidRPr="00FF3A3B">
        <w:rPr>
          <w:rFonts w:hAnsi="宋体" w:hint="eastAsia"/>
          <w:sz w:val="24"/>
        </w:rPr>
        <w:t>/s.m</w:t>
      </w:r>
      <w:r w:rsidRPr="00FF3A3B">
        <w:rPr>
          <w:rFonts w:hAnsi="宋体" w:hint="eastAsia"/>
          <w:sz w:val="24"/>
        </w:rPr>
        <w:t>，可达</w:t>
      </w:r>
      <w:r w:rsidRPr="00FF3A3B">
        <w:rPr>
          <w:rFonts w:hAnsi="宋体" w:hint="eastAsia"/>
          <w:sz w:val="24"/>
        </w:rPr>
        <w:t>1.04</w:t>
      </w:r>
      <w:r w:rsidRPr="00FF3A3B">
        <w:rPr>
          <w:rFonts w:hAnsi="宋体" w:hint="eastAsia"/>
          <w:sz w:val="24"/>
        </w:rPr>
        <w:t>—</w:t>
      </w:r>
      <w:smartTag w:uri="urn:schemas-microsoft-com:office:smarttags" w:element="chmetcnv">
        <w:smartTagPr>
          <w:attr w:name="UnitName" w:val="l"/>
          <w:attr w:name="SourceValue" w:val="1.09"/>
          <w:attr w:name="HasSpace" w:val="False"/>
          <w:attr w:name="Negative" w:val="False"/>
          <w:attr w:name="NumberType" w:val="1"/>
          <w:attr w:name="TCSC" w:val="0"/>
        </w:smartTagPr>
        <w:r w:rsidRPr="00FF3A3B">
          <w:rPr>
            <w:rFonts w:hAnsi="宋体" w:hint="eastAsia"/>
            <w:sz w:val="24"/>
          </w:rPr>
          <w:t>1.09L</w:t>
        </w:r>
      </w:smartTag>
      <w:r w:rsidRPr="00FF3A3B">
        <w:rPr>
          <w:rFonts w:hAnsi="宋体" w:hint="eastAsia"/>
          <w:sz w:val="24"/>
        </w:rPr>
        <w:t>/s.m</w:t>
      </w:r>
      <w:r w:rsidRPr="00FF3A3B">
        <w:rPr>
          <w:rFonts w:hAnsi="宋体" w:hint="eastAsia"/>
          <w:sz w:val="24"/>
        </w:rPr>
        <w:t>，其泉属下降泉，单井涌水量大都小于</w:t>
      </w:r>
      <w:smartTag w:uri="urn:schemas-microsoft-com:office:smarttags" w:element="chmetcnv">
        <w:smartTagPr>
          <w:attr w:name="UnitName" w:val="l"/>
          <w:attr w:name="SourceValue" w:val="1"/>
          <w:attr w:name="HasSpace" w:val="False"/>
          <w:attr w:name="Negative" w:val="False"/>
          <w:attr w:name="NumberType" w:val="1"/>
          <w:attr w:name="TCSC" w:val="0"/>
        </w:smartTagPr>
        <w:r w:rsidRPr="00FF3A3B">
          <w:rPr>
            <w:rFonts w:hAnsi="宋体" w:hint="eastAsia"/>
            <w:sz w:val="24"/>
          </w:rPr>
          <w:t>1L</w:t>
        </w:r>
      </w:smartTag>
      <w:r w:rsidRPr="00FF3A3B">
        <w:rPr>
          <w:rFonts w:hAnsi="宋体" w:hint="eastAsia"/>
          <w:sz w:val="24"/>
        </w:rPr>
        <w:t>/s.m</w:t>
      </w:r>
      <w:r w:rsidRPr="00FF3A3B">
        <w:rPr>
          <w:rFonts w:hAnsi="宋体" w:hint="eastAsia"/>
          <w:sz w:val="24"/>
        </w:rPr>
        <w:t>，在裸露区及坡麓地带，矿化度大于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，属</w:t>
      </w:r>
      <w:r w:rsidRPr="00FF3A3B">
        <w:rPr>
          <w:rFonts w:hAnsi="宋体" w:hint="eastAsia"/>
          <w:sz w:val="24"/>
        </w:rPr>
        <w:t>HCO3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型淡水；在隐伏区，矿化度大都大于</w:t>
      </w:r>
      <w:smartTag w:uri="urn:schemas-microsoft-com:office:smarttags" w:element="chmetcnv">
        <w:smartTagPr>
          <w:attr w:name="UnitName" w:val="g"/>
          <w:attr w:name="SourceValue" w:val="3"/>
          <w:attr w:name="HasSpace" w:val="False"/>
          <w:attr w:name="Negative" w:val="False"/>
          <w:attr w:name="NumberType" w:val="1"/>
          <w:attr w:name="TCSC" w:val="0"/>
        </w:smartTagPr>
        <w:r w:rsidRPr="00FF3A3B">
          <w:rPr>
            <w:rFonts w:hAnsi="宋体" w:hint="eastAsia"/>
            <w:sz w:val="24"/>
          </w:rPr>
          <w:t>3g</w:t>
        </w:r>
      </w:smartTag>
      <w:r w:rsidRPr="00FF3A3B">
        <w:rPr>
          <w:rFonts w:hAnsi="宋体" w:hint="eastAsia"/>
          <w:sz w:val="24"/>
        </w:rPr>
        <w:t>/L</w:t>
      </w:r>
      <w:r w:rsidRPr="00FF3A3B">
        <w:rPr>
          <w:rFonts w:hAnsi="宋体" w:hint="eastAsia"/>
          <w:sz w:val="24"/>
        </w:rPr>
        <w:t>，可达</w:t>
      </w:r>
      <w:r w:rsidRPr="00FF3A3B">
        <w:rPr>
          <w:rFonts w:hAnsi="宋体" w:hint="eastAsia"/>
          <w:sz w:val="24"/>
        </w:rPr>
        <w:t>9.08</w:t>
      </w:r>
      <w:r w:rsidRPr="00FF3A3B">
        <w:rPr>
          <w:rFonts w:hAnsi="宋体" w:hint="eastAsia"/>
          <w:sz w:val="24"/>
        </w:rPr>
        <w:t>—</w:t>
      </w:r>
      <w:smartTag w:uri="urn:schemas-microsoft-com:office:smarttags" w:element="chmetcnv">
        <w:smartTagPr>
          <w:attr w:name="UnitName" w:val="g"/>
          <w:attr w:name="SourceValue" w:val="10.18"/>
          <w:attr w:name="HasSpace" w:val="False"/>
          <w:attr w:name="Negative" w:val="False"/>
          <w:attr w:name="NumberType" w:val="1"/>
          <w:attr w:name="TCSC" w:val="0"/>
        </w:smartTagPr>
        <w:r w:rsidRPr="00FF3A3B">
          <w:rPr>
            <w:rFonts w:hAnsi="宋体" w:hint="eastAsia"/>
            <w:sz w:val="24"/>
          </w:rPr>
          <w:t>10.18g</w:t>
        </w:r>
      </w:smartTag>
      <w:r w:rsidRPr="00FF3A3B">
        <w:rPr>
          <w:rFonts w:hAnsi="宋体" w:hint="eastAsia"/>
          <w:sz w:val="24"/>
        </w:rPr>
        <w:t>/L</w:t>
      </w:r>
      <w:r w:rsidRPr="00FF3A3B">
        <w:rPr>
          <w:rFonts w:hAnsi="宋体" w:hint="eastAsia"/>
          <w:sz w:val="24"/>
        </w:rPr>
        <w:t>，属</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型咸水。</w:t>
      </w:r>
    </w:p>
    <w:p w:rsidR="00722383" w:rsidRPr="00FF3A3B" w:rsidRDefault="00722383" w:rsidP="00722383">
      <w:pPr>
        <w:spacing w:line="360" w:lineRule="auto"/>
        <w:ind w:firstLine="567"/>
        <w:rPr>
          <w:rFonts w:hAnsi="宋体"/>
          <w:sz w:val="24"/>
        </w:rPr>
      </w:pPr>
      <w:r>
        <w:rPr>
          <w:rFonts w:hAnsi="宋体" w:hint="eastAsia"/>
          <w:sz w:val="24"/>
        </w:rPr>
        <w:t>（</w:t>
      </w:r>
      <w:r>
        <w:rPr>
          <w:rFonts w:hAnsi="宋体" w:hint="eastAsia"/>
          <w:sz w:val="24"/>
        </w:rPr>
        <w:t>2</w:t>
      </w:r>
      <w:r>
        <w:rPr>
          <w:rFonts w:hAnsi="宋体" w:hint="eastAsia"/>
          <w:sz w:val="24"/>
        </w:rPr>
        <w:t>）</w:t>
      </w:r>
      <w:r w:rsidRPr="00FF3A3B">
        <w:rPr>
          <w:rFonts w:hAnsi="宋体" w:hint="eastAsia"/>
          <w:sz w:val="24"/>
        </w:rPr>
        <w:t>碳酸盐质变质岩岩溶裂隙含水岩组</w:t>
      </w:r>
    </w:p>
    <w:p w:rsidR="00722383" w:rsidRPr="00FF3A3B" w:rsidRDefault="00722383" w:rsidP="00722383">
      <w:pPr>
        <w:spacing w:line="360" w:lineRule="auto"/>
        <w:ind w:firstLineChars="200" w:firstLine="480"/>
        <w:rPr>
          <w:rFonts w:hAnsi="宋体"/>
          <w:sz w:val="24"/>
        </w:rPr>
      </w:pPr>
      <w:r w:rsidRPr="00FF3A3B">
        <w:rPr>
          <w:rFonts w:hAnsi="宋体" w:hint="eastAsia"/>
          <w:sz w:val="24"/>
        </w:rPr>
        <w:t>含水岩组主要由晚太古代</w:t>
      </w:r>
      <w:r w:rsidRPr="00FF3A3B">
        <w:rPr>
          <w:rFonts w:hAnsi="宋体" w:hint="eastAsia"/>
          <w:sz w:val="24"/>
        </w:rPr>
        <w:t>~</w:t>
      </w:r>
      <w:r w:rsidRPr="00FF3A3B">
        <w:rPr>
          <w:rFonts w:hAnsi="宋体" w:hint="eastAsia"/>
          <w:sz w:val="24"/>
        </w:rPr>
        <w:t>中元古代大理岩、白云质大理岩、透辉（透闪）大理岩等组成。单井涌水量一般为</w:t>
      </w:r>
      <w:smartTag w:uri="urn:schemas-microsoft-com:office:smarttags" w:element="chmetcnv">
        <w:smartTagPr>
          <w:attr w:name="UnitName" w:val="l"/>
          <w:attr w:name="SourceValue" w:val="1"/>
          <w:attr w:name="HasSpace" w:val="False"/>
          <w:attr w:name="Negative" w:val="False"/>
          <w:attr w:name="NumberType" w:val="1"/>
          <w:attr w:name="TCSC" w:val="0"/>
        </w:smartTagPr>
        <w:r w:rsidRPr="00FF3A3B">
          <w:rPr>
            <w:rFonts w:hAnsi="宋体" w:hint="eastAsia"/>
            <w:sz w:val="24"/>
          </w:rPr>
          <w:t>1L</w:t>
        </w:r>
      </w:smartTag>
      <w:r w:rsidRPr="00FF3A3B">
        <w:rPr>
          <w:rFonts w:hAnsi="宋体" w:hint="eastAsia"/>
          <w:sz w:val="24"/>
        </w:rPr>
        <w:t>/s.m</w:t>
      </w:r>
      <w:r w:rsidRPr="00FF3A3B">
        <w:rPr>
          <w:rFonts w:hAnsi="宋体" w:hint="eastAsia"/>
          <w:sz w:val="24"/>
        </w:rPr>
        <w:t>，在裸露区，矿化度小于</w:t>
      </w:r>
      <w:smartTag w:uri="urn:schemas-microsoft-com:office:smarttags" w:element="chmetcnv">
        <w:smartTagPr>
          <w:attr w:name="UnitName" w:val="g"/>
          <w:attr w:name="SourceValue" w:val="1"/>
          <w:attr w:name="HasSpace" w:val="False"/>
          <w:attr w:name="Negative" w:val="False"/>
          <w:attr w:name="NumberType" w:val="1"/>
          <w:attr w:name="TCSC" w:val="0"/>
        </w:smartTagPr>
        <w:r w:rsidRPr="00FF3A3B">
          <w:rPr>
            <w:rFonts w:hAnsi="宋体" w:hint="eastAsia"/>
            <w:sz w:val="24"/>
          </w:rPr>
          <w:t>1g</w:t>
        </w:r>
      </w:smartTag>
      <w:r w:rsidRPr="00FF3A3B">
        <w:rPr>
          <w:rFonts w:hAnsi="宋体" w:hint="eastAsia"/>
          <w:sz w:val="24"/>
        </w:rPr>
        <w:t>/L</w:t>
      </w:r>
      <w:r w:rsidRPr="00FF3A3B">
        <w:rPr>
          <w:rFonts w:hAnsi="宋体" w:hint="eastAsia"/>
          <w:sz w:val="24"/>
        </w:rPr>
        <w:t>，属</w:t>
      </w:r>
      <w:r w:rsidRPr="00FF3A3B">
        <w:rPr>
          <w:rFonts w:hAnsi="宋体" w:hint="eastAsia"/>
          <w:sz w:val="24"/>
        </w:rPr>
        <w:t>HCO3</w:t>
      </w:r>
      <w:r w:rsidRPr="00FF3A3B">
        <w:rPr>
          <w:rFonts w:hAnsi="宋体" w:hint="eastAsia"/>
          <w:sz w:val="24"/>
        </w:rPr>
        <w:t>·</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w:t>
      </w:r>
      <w:r w:rsidRPr="00FF3A3B">
        <w:rPr>
          <w:rFonts w:hAnsi="宋体" w:hint="eastAsia"/>
          <w:sz w:val="24"/>
        </w:rPr>
        <w:t>Ca</w:t>
      </w:r>
      <w:r w:rsidRPr="00FF3A3B">
        <w:rPr>
          <w:rFonts w:hAnsi="宋体" w:hint="eastAsia"/>
          <w:sz w:val="24"/>
        </w:rPr>
        <w:t>型淡水；在隐伏区，矿化度高达</w:t>
      </w:r>
      <w:smartTag w:uri="urn:schemas-microsoft-com:office:smarttags" w:element="chmetcnv">
        <w:smartTagPr>
          <w:attr w:name="UnitName" w:val="g"/>
          <w:attr w:name="SourceValue" w:val="20"/>
          <w:attr w:name="HasSpace" w:val="False"/>
          <w:attr w:name="Negative" w:val="False"/>
          <w:attr w:name="NumberType" w:val="1"/>
          <w:attr w:name="TCSC" w:val="0"/>
        </w:smartTagPr>
        <w:r w:rsidRPr="00FF3A3B">
          <w:rPr>
            <w:rFonts w:hAnsi="宋体" w:hint="eastAsia"/>
            <w:sz w:val="24"/>
          </w:rPr>
          <w:t>20g</w:t>
        </w:r>
      </w:smartTag>
      <w:r w:rsidRPr="00FF3A3B">
        <w:rPr>
          <w:rFonts w:hAnsi="宋体" w:hint="eastAsia"/>
          <w:sz w:val="24"/>
        </w:rPr>
        <w:t>/L</w:t>
      </w:r>
      <w:r w:rsidRPr="00FF3A3B">
        <w:rPr>
          <w:rFonts w:hAnsi="宋体" w:hint="eastAsia"/>
          <w:sz w:val="24"/>
        </w:rPr>
        <w:t>，属</w:t>
      </w:r>
      <w:r w:rsidRPr="00FF3A3B">
        <w:rPr>
          <w:rFonts w:hAnsi="宋体" w:hint="eastAsia"/>
          <w:sz w:val="24"/>
        </w:rPr>
        <w:t>Cl</w:t>
      </w:r>
      <w:r w:rsidRPr="00FF3A3B">
        <w:rPr>
          <w:rFonts w:hAnsi="宋体" w:hint="eastAsia"/>
          <w:sz w:val="24"/>
        </w:rPr>
        <w:t>—</w:t>
      </w:r>
      <w:r w:rsidRPr="00FF3A3B">
        <w:rPr>
          <w:rFonts w:hAnsi="宋体" w:hint="eastAsia"/>
          <w:sz w:val="24"/>
        </w:rPr>
        <w:t>Na</w:t>
      </w:r>
      <w:r w:rsidRPr="00FF3A3B">
        <w:rPr>
          <w:rFonts w:hAnsi="宋体" w:hint="eastAsia"/>
          <w:sz w:val="24"/>
        </w:rPr>
        <w:t>型咸水。</w:t>
      </w:r>
    </w:p>
    <w:p w:rsidR="00722383" w:rsidRPr="00FF3A3B" w:rsidRDefault="00722383" w:rsidP="00722383">
      <w:pPr>
        <w:spacing w:line="360" w:lineRule="auto"/>
        <w:ind w:firstLineChars="200" w:firstLine="480"/>
        <w:rPr>
          <w:rFonts w:hAnsi="宋体"/>
          <w:sz w:val="24"/>
        </w:rPr>
      </w:pPr>
      <w:r>
        <w:rPr>
          <w:rFonts w:hAnsi="宋体" w:hint="eastAsia"/>
          <w:sz w:val="24"/>
        </w:rPr>
        <w:t>（</w:t>
      </w:r>
      <w:r>
        <w:rPr>
          <w:rFonts w:hAnsi="宋体" w:hint="eastAsia"/>
          <w:sz w:val="24"/>
        </w:rPr>
        <w:t>3</w:t>
      </w:r>
      <w:r>
        <w:rPr>
          <w:rFonts w:hAnsi="宋体" w:hint="eastAsia"/>
          <w:sz w:val="24"/>
        </w:rPr>
        <w:t>）</w:t>
      </w:r>
      <w:r w:rsidRPr="00FF3A3B">
        <w:rPr>
          <w:rFonts w:hAnsi="宋体" w:hint="eastAsia"/>
          <w:sz w:val="24"/>
        </w:rPr>
        <w:t>震旦纪灰岩岩溶裂隙水、构造裂隙水</w:t>
      </w:r>
    </w:p>
    <w:p w:rsidR="00722383" w:rsidRPr="003116EA" w:rsidRDefault="00722383" w:rsidP="00722383">
      <w:pPr>
        <w:spacing w:line="360" w:lineRule="auto"/>
        <w:ind w:firstLineChars="200" w:firstLine="480"/>
        <w:rPr>
          <w:rFonts w:hAnsi="宋体"/>
          <w:sz w:val="24"/>
        </w:rPr>
      </w:pPr>
      <w:r w:rsidRPr="00FF3A3B">
        <w:rPr>
          <w:rFonts w:hAnsi="宋体" w:hint="eastAsia"/>
          <w:sz w:val="24"/>
        </w:rPr>
        <w:t>震旦系的灯影组灰岩、白云岩，质纯，碳酸钙含量高，岩溶较发育，尤其是构造断裂、裂隙发育的地区更利于岩溶的形成，总之岩溶的发育，给地下水的赋存提供了较大的空间。灯影组灰岩是本区主要储热层。</w:t>
      </w:r>
    </w:p>
    <w:p w:rsidR="00722383" w:rsidRPr="004A39D9" w:rsidRDefault="00722383" w:rsidP="00722383">
      <w:pPr>
        <w:pStyle w:val="21"/>
        <w:spacing w:before="174" w:after="174"/>
        <w:ind w:left="210" w:right="210"/>
        <w:rPr>
          <w:sz w:val="30"/>
        </w:rPr>
      </w:pPr>
      <w:bookmarkStart w:id="14" w:name="_Toc525218168"/>
      <w:r w:rsidRPr="004A39D9">
        <w:rPr>
          <w:rFonts w:hint="eastAsia"/>
          <w:sz w:val="30"/>
        </w:rPr>
        <w:t>第</w:t>
      </w:r>
      <w:r>
        <w:rPr>
          <w:rFonts w:hint="eastAsia"/>
          <w:sz w:val="30"/>
        </w:rPr>
        <w:t>三</w:t>
      </w:r>
      <w:r w:rsidRPr="004A39D9">
        <w:rPr>
          <w:rFonts w:hint="eastAsia"/>
          <w:sz w:val="30"/>
        </w:rPr>
        <w:t>节</w:t>
      </w:r>
      <w:r w:rsidRPr="004A39D9">
        <w:rPr>
          <w:rFonts w:hint="eastAsia"/>
          <w:sz w:val="30"/>
        </w:rPr>
        <w:t xml:space="preserve"> </w:t>
      </w:r>
      <w:r w:rsidRPr="004A39D9">
        <w:rPr>
          <w:sz w:val="30"/>
        </w:rPr>
        <w:t>勘查区</w:t>
      </w:r>
      <w:r w:rsidRPr="004A39D9">
        <w:rPr>
          <w:rFonts w:hint="eastAsia"/>
          <w:sz w:val="30"/>
        </w:rPr>
        <w:t>地热地质</w:t>
      </w:r>
      <w:r w:rsidRPr="004A39D9">
        <w:rPr>
          <w:sz w:val="30"/>
        </w:rPr>
        <w:t>特征</w:t>
      </w:r>
      <w:bookmarkEnd w:id="14"/>
    </w:p>
    <w:p w:rsidR="00722383" w:rsidRPr="007B3E4B" w:rsidRDefault="00722383" w:rsidP="00722383">
      <w:pPr>
        <w:spacing w:line="360" w:lineRule="auto"/>
        <w:ind w:firstLineChars="200" w:firstLine="480"/>
        <w:rPr>
          <w:rFonts w:hAnsi="宋体"/>
          <w:sz w:val="24"/>
        </w:rPr>
      </w:pPr>
      <w:r w:rsidRPr="007B3E4B">
        <w:rPr>
          <w:rFonts w:hAnsi="宋体" w:hint="eastAsia"/>
          <w:sz w:val="24"/>
        </w:rPr>
        <w:t>一、热源条件</w:t>
      </w:r>
    </w:p>
    <w:p w:rsidR="00722383" w:rsidRPr="007B3E4B" w:rsidRDefault="00722383" w:rsidP="00722383">
      <w:pPr>
        <w:spacing w:line="360" w:lineRule="auto"/>
        <w:ind w:firstLineChars="200" w:firstLine="480"/>
        <w:rPr>
          <w:rFonts w:hAnsi="宋体"/>
          <w:sz w:val="24"/>
        </w:rPr>
      </w:pPr>
      <w:r w:rsidRPr="007B3E4B">
        <w:rPr>
          <w:rFonts w:hAnsi="宋体" w:hint="eastAsia"/>
          <w:sz w:val="24"/>
        </w:rPr>
        <w:t>（一）区域地热场特征</w:t>
      </w:r>
    </w:p>
    <w:p w:rsidR="00722383" w:rsidRPr="00A54888" w:rsidRDefault="00722383" w:rsidP="00722383">
      <w:pPr>
        <w:spacing w:line="360" w:lineRule="auto"/>
        <w:ind w:firstLineChars="200" w:firstLine="480"/>
      </w:pPr>
      <w:r w:rsidRPr="007B3E4B">
        <w:rPr>
          <w:rFonts w:hAnsi="宋体" w:hint="eastAsia"/>
          <w:sz w:val="24"/>
        </w:rPr>
        <w:t>据《下扬子及邻区岩石圈结构构造与油气资源评价》（</w:t>
      </w:r>
      <w:r w:rsidRPr="007B3E4B">
        <w:rPr>
          <w:rFonts w:hAnsi="宋体" w:hint="eastAsia"/>
          <w:sz w:val="24"/>
        </w:rPr>
        <w:t>1999</w:t>
      </w:r>
      <w:r w:rsidRPr="007B3E4B">
        <w:rPr>
          <w:rFonts w:hAnsi="宋体" w:hint="eastAsia"/>
          <w:sz w:val="24"/>
        </w:rPr>
        <w:t>年）结果，该区岩石圈厚度为</w:t>
      </w:r>
      <w:r w:rsidRPr="007B3E4B">
        <w:rPr>
          <w:rFonts w:hAnsi="宋体" w:hint="eastAsia"/>
          <w:sz w:val="24"/>
        </w:rPr>
        <w:t>80-100km</w:t>
      </w:r>
      <w:r w:rsidRPr="007B3E4B">
        <w:rPr>
          <w:rFonts w:hAnsi="宋体" w:hint="eastAsia"/>
          <w:sz w:val="24"/>
        </w:rPr>
        <w:t>，居里面深度为</w:t>
      </w:r>
      <w:r w:rsidRPr="007B3E4B">
        <w:rPr>
          <w:rFonts w:hAnsi="宋体" w:hint="eastAsia"/>
          <w:sz w:val="24"/>
        </w:rPr>
        <w:t>25km</w:t>
      </w:r>
      <w:r w:rsidRPr="007B3E4B">
        <w:rPr>
          <w:rFonts w:hAnsi="宋体" w:hint="eastAsia"/>
          <w:sz w:val="24"/>
        </w:rPr>
        <w:t>，大地热流</w:t>
      </w:r>
      <w:r w:rsidRPr="007B3E4B">
        <w:rPr>
          <w:rFonts w:hAnsi="宋体" w:hint="eastAsia"/>
          <w:sz w:val="24"/>
        </w:rPr>
        <w:t>66-70M</w:t>
      </w:r>
      <w:r w:rsidRPr="007B3E4B">
        <w:rPr>
          <w:rFonts w:hAnsi="宋体"/>
          <w:sz w:val="24"/>
        </w:rPr>
        <w:t>w/m2</w:t>
      </w:r>
      <w:r w:rsidRPr="007B3E4B">
        <w:rPr>
          <w:rFonts w:hAnsi="宋体" w:hint="eastAsia"/>
          <w:sz w:val="24"/>
        </w:rPr>
        <w:t>左右，地温梯度为</w:t>
      </w:r>
      <w:r w:rsidRPr="007B3E4B">
        <w:rPr>
          <w:rFonts w:hAnsi="宋体" w:hint="eastAsia"/>
          <w:sz w:val="24"/>
        </w:rPr>
        <w:t>25</w:t>
      </w:r>
      <w:r w:rsidRPr="007B3E4B">
        <w:rPr>
          <w:rFonts w:hAnsi="宋体" w:hint="eastAsia"/>
          <w:sz w:val="24"/>
        </w:rPr>
        <w:t>℃</w:t>
      </w:r>
      <w:r w:rsidRPr="007B3E4B">
        <w:rPr>
          <w:rFonts w:hAnsi="宋体" w:hint="eastAsia"/>
          <w:sz w:val="24"/>
        </w:rPr>
        <w:t>/</w:t>
      </w:r>
      <w:r w:rsidRPr="007B3E4B">
        <w:rPr>
          <w:rFonts w:hAnsi="宋体"/>
          <w:sz w:val="24"/>
        </w:rPr>
        <w:t>km</w:t>
      </w:r>
      <w:r w:rsidRPr="007B3E4B">
        <w:rPr>
          <w:rFonts w:hAnsi="宋体" w:hint="eastAsia"/>
          <w:sz w:val="24"/>
        </w:rPr>
        <w:t>，</w:t>
      </w:r>
      <w:r w:rsidRPr="007B3E4B">
        <w:rPr>
          <w:rFonts w:hAnsi="宋体"/>
          <w:sz w:val="24"/>
        </w:rPr>
        <w:t>本区总体属于地</w:t>
      </w:r>
      <w:r w:rsidRPr="00D87E36">
        <w:rPr>
          <w:rFonts w:ascii="宋体" w:hAnsi="宋体"/>
        </w:rPr>
        <w:t>温正</w:t>
      </w:r>
      <w:r w:rsidRPr="00A54888">
        <w:t>常区。</w:t>
      </w:r>
    </w:p>
    <w:p w:rsidR="00722383" w:rsidRPr="007B3E4B" w:rsidRDefault="00722383" w:rsidP="00722383">
      <w:pPr>
        <w:spacing w:line="360" w:lineRule="auto"/>
        <w:ind w:firstLineChars="200" w:firstLine="480"/>
        <w:rPr>
          <w:rFonts w:hAnsi="宋体"/>
          <w:sz w:val="24"/>
        </w:rPr>
      </w:pPr>
      <w:r w:rsidRPr="007B3E4B">
        <w:rPr>
          <w:rFonts w:hAnsi="宋体" w:hint="eastAsia"/>
          <w:sz w:val="24"/>
        </w:rPr>
        <w:t>（二）深部地温场</w:t>
      </w:r>
    </w:p>
    <w:p w:rsidR="00722383" w:rsidRDefault="00722383" w:rsidP="00722383">
      <w:pPr>
        <w:spacing w:line="360" w:lineRule="auto"/>
        <w:ind w:firstLineChars="200" w:firstLine="480"/>
        <w:rPr>
          <w:rFonts w:hAnsi="宋体"/>
          <w:sz w:val="24"/>
        </w:rPr>
      </w:pPr>
      <w:r w:rsidRPr="007B3E4B">
        <w:rPr>
          <w:rFonts w:hAnsi="宋体"/>
          <w:sz w:val="24"/>
        </w:rPr>
        <w:t>R</w:t>
      </w:r>
      <w:r w:rsidRPr="007B3E4B">
        <w:rPr>
          <w:rFonts w:hAnsi="宋体" w:hint="eastAsia"/>
          <w:sz w:val="24"/>
        </w:rPr>
        <w:t>GD</w:t>
      </w:r>
      <w:r w:rsidRPr="007B3E4B">
        <w:rPr>
          <w:rFonts w:hAnsi="宋体"/>
          <w:sz w:val="24"/>
        </w:rPr>
        <w:t>1</w:t>
      </w:r>
      <w:r w:rsidRPr="007B3E4B">
        <w:rPr>
          <w:rFonts w:hAnsi="宋体"/>
          <w:sz w:val="24"/>
        </w:rPr>
        <w:t>地热井</w:t>
      </w:r>
      <w:r w:rsidRPr="007B3E4B">
        <w:rPr>
          <w:rFonts w:hAnsi="宋体" w:hint="eastAsia"/>
          <w:sz w:val="24"/>
        </w:rPr>
        <w:t>井</w:t>
      </w:r>
      <w:r w:rsidRPr="007B3E4B">
        <w:rPr>
          <w:rFonts w:hAnsi="宋体"/>
          <w:sz w:val="24"/>
        </w:rPr>
        <w:t>深</w:t>
      </w:r>
      <w:r w:rsidRPr="007B3E4B">
        <w:rPr>
          <w:rFonts w:hAnsi="宋体" w:hint="eastAsia"/>
          <w:sz w:val="24"/>
        </w:rPr>
        <w:t>2501.66</w:t>
      </w:r>
      <w:r w:rsidRPr="007B3E4B">
        <w:rPr>
          <w:rFonts w:hAnsi="宋体"/>
          <w:sz w:val="24"/>
        </w:rPr>
        <w:t>m</w:t>
      </w:r>
      <w:r w:rsidRPr="007B3E4B">
        <w:rPr>
          <w:rFonts w:hAnsi="宋体"/>
          <w:sz w:val="24"/>
        </w:rPr>
        <w:t>，</w:t>
      </w:r>
      <w:r w:rsidRPr="007B3E4B">
        <w:rPr>
          <w:rFonts w:hAnsi="宋体" w:hint="eastAsia"/>
          <w:sz w:val="24"/>
        </w:rPr>
        <w:t>井底</w:t>
      </w:r>
      <w:r w:rsidRPr="007B3E4B">
        <w:rPr>
          <w:rFonts w:hAnsi="宋体"/>
          <w:sz w:val="24"/>
        </w:rPr>
        <w:t>温度为</w:t>
      </w:r>
      <w:r w:rsidRPr="007B3E4B">
        <w:rPr>
          <w:rFonts w:hAnsi="宋体" w:hint="eastAsia"/>
          <w:sz w:val="24"/>
        </w:rPr>
        <w:t>62.05</w:t>
      </w:r>
      <w:r w:rsidRPr="007B3E4B">
        <w:rPr>
          <w:rFonts w:hAnsi="宋体"/>
          <w:sz w:val="24"/>
        </w:rPr>
        <w:t>℃</w:t>
      </w:r>
      <w:r w:rsidRPr="007B3E4B">
        <w:rPr>
          <w:rFonts w:hAnsi="宋体" w:hint="eastAsia"/>
          <w:sz w:val="24"/>
        </w:rPr>
        <w:t>（</w:t>
      </w:r>
      <w:r w:rsidRPr="007B3E4B">
        <w:rPr>
          <w:rFonts w:hAnsi="宋体" w:hint="eastAsia"/>
          <w:sz w:val="24"/>
        </w:rPr>
        <w:t>2500m</w:t>
      </w:r>
      <w:r w:rsidRPr="007B3E4B">
        <w:rPr>
          <w:rFonts w:hAnsi="宋体" w:hint="eastAsia"/>
          <w:sz w:val="24"/>
        </w:rPr>
        <w:t>）</w:t>
      </w:r>
      <w:r w:rsidRPr="007B3E4B">
        <w:rPr>
          <w:rFonts w:hAnsi="宋体"/>
          <w:sz w:val="24"/>
        </w:rPr>
        <w:t>；</w:t>
      </w:r>
      <w:r w:rsidRPr="00FA2ECB">
        <w:rPr>
          <w:rFonts w:hAnsi="宋体"/>
          <w:sz w:val="24"/>
        </w:rPr>
        <w:t>钻孔的测温数据绘制地温变化曲线如图</w:t>
      </w:r>
      <w:r w:rsidRPr="00FA2ECB">
        <w:rPr>
          <w:sz w:val="24"/>
        </w:rPr>
        <w:t>2-</w:t>
      </w:r>
      <w:r>
        <w:rPr>
          <w:rFonts w:hint="eastAsia"/>
          <w:sz w:val="24"/>
        </w:rPr>
        <w:t>1</w:t>
      </w:r>
      <w:r w:rsidRPr="00FA2ECB">
        <w:rPr>
          <w:rFonts w:hAnsi="宋体"/>
          <w:sz w:val="24"/>
        </w:rPr>
        <w:t>所示。</w:t>
      </w:r>
    </w:p>
    <w:p w:rsidR="00722383" w:rsidRDefault="00722383" w:rsidP="00722383">
      <w:pPr>
        <w:spacing w:line="360" w:lineRule="auto"/>
        <w:ind w:firstLineChars="200" w:firstLine="480"/>
        <w:rPr>
          <w:rFonts w:hAnsi="宋体"/>
          <w:sz w:val="24"/>
        </w:rPr>
      </w:pPr>
    </w:p>
    <w:p w:rsidR="00722383" w:rsidRDefault="00722383" w:rsidP="00722383">
      <w:pPr>
        <w:spacing w:line="360" w:lineRule="auto"/>
        <w:ind w:firstLineChars="200" w:firstLine="480"/>
        <w:rPr>
          <w:rFonts w:hAnsi="宋体"/>
          <w:sz w:val="24"/>
        </w:rPr>
      </w:pPr>
    </w:p>
    <w:p w:rsidR="00722383" w:rsidRDefault="00722383" w:rsidP="00722383">
      <w:pPr>
        <w:spacing w:line="360" w:lineRule="auto"/>
        <w:ind w:firstLineChars="200" w:firstLine="480"/>
        <w:rPr>
          <w:rFonts w:hAnsi="宋体"/>
          <w:sz w:val="24"/>
        </w:rPr>
      </w:pPr>
    </w:p>
    <w:p w:rsidR="00722383" w:rsidRPr="00B115B8" w:rsidRDefault="00722383" w:rsidP="00722383">
      <w:pPr>
        <w:spacing w:line="620" w:lineRule="exact"/>
        <w:ind w:firstLineChars="200" w:firstLine="480"/>
        <w:jc w:val="center"/>
        <w:rPr>
          <w:sz w:val="24"/>
        </w:rPr>
      </w:pPr>
      <w:r w:rsidRPr="00B115B8">
        <w:rPr>
          <w:rFonts w:hint="eastAsia"/>
          <w:sz w:val="24"/>
        </w:rPr>
        <w:lastRenderedPageBreak/>
        <w:t>表</w:t>
      </w:r>
      <w:r>
        <w:rPr>
          <w:rFonts w:hint="eastAsia"/>
          <w:sz w:val="24"/>
        </w:rPr>
        <w:t>2-2</w:t>
      </w:r>
      <w:r w:rsidRPr="00B115B8">
        <w:rPr>
          <w:rFonts w:hint="eastAsia"/>
          <w:sz w:val="24"/>
        </w:rPr>
        <w:t xml:space="preserve">   </w:t>
      </w:r>
      <w:r>
        <w:rPr>
          <w:rFonts w:hint="eastAsia"/>
          <w:sz w:val="24"/>
        </w:rPr>
        <w:t>灌云</w:t>
      </w:r>
      <w:r w:rsidRPr="00B115B8">
        <w:rPr>
          <w:sz w:val="24"/>
        </w:rPr>
        <w:t>地热井</w:t>
      </w:r>
      <w:r w:rsidRPr="00B115B8">
        <w:rPr>
          <w:rFonts w:hint="eastAsia"/>
          <w:sz w:val="24"/>
        </w:rPr>
        <w:t>井温一览</w:t>
      </w:r>
      <w:r w:rsidRPr="00B115B8">
        <w:rPr>
          <w:sz w:val="24"/>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6"/>
        <w:gridCol w:w="1118"/>
        <w:gridCol w:w="1116"/>
        <w:gridCol w:w="1118"/>
      </w:tblGrid>
      <w:tr w:rsidR="00722383" w:rsidRPr="00B709D8" w:rsidTr="00F06F4F">
        <w:trPr>
          <w:trHeight w:val="339"/>
          <w:jc w:val="center"/>
        </w:trPr>
        <w:tc>
          <w:tcPr>
            <w:tcW w:w="1116" w:type="dxa"/>
            <w:vAlign w:val="center"/>
          </w:tcPr>
          <w:p w:rsidR="00722383" w:rsidRPr="00B709D8" w:rsidRDefault="00722383" w:rsidP="00F06F4F">
            <w:pPr>
              <w:autoSpaceDN w:val="0"/>
              <w:jc w:val="center"/>
              <w:textAlignment w:val="bottom"/>
              <w:rPr>
                <w:sz w:val="24"/>
              </w:rPr>
            </w:pPr>
            <w:r w:rsidRPr="00B709D8">
              <w:rPr>
                <w:sz w:val="24"/>
              </w:rPr>
              <w:t>井深（</w:t>
            </w:r>
            <w:r w:rsidRPr="00B709D8">
              <w:rPr>
                <w:sz w:val="24"/>
              </w:rPr>
              <w:t>m</w:t>
            </w:r>
            <w:r w:rsidRPr="00B709D8">
              <w:rPr>
                <w:sz w:val="24"/>
              </w:rPr>
              <w:t>）</w:t>
            </w:r>
          </w:p>
        </w:tc>
        <w:tc>
          <w:tcPr>
            <w:tcW w:w="1118" w:type="dxa"/>
            <w:vAlign w:val="center"/>
          </w:tcPr>
          <w:p w:rsidR="00722383" w:rsidRPr="00B709D8" w:rsidRDefault="00722383" w:rsidP="00F06F4F">
            <w:pPr>
              <w:autoSpaceDN w:val="0"/>
              <w:jc w:val="center"/>
              <w:textAlignment w:val="bottom"/>
              <w:rPr>
                <w:sz w:val="24"/>
              </w:rPr>
            </w:pPr>
            <w:r w:rsidRPr="00B709D8">
              <w:rPr>
                <w:sz w:val="24"/>
              </w:rPr>
              <w:t>温度（</w:t>
            </w:r>
            <w:r w:rsidRPr="00B709D8">
              <w:rPr>
                <w:rFonts w:ascii="宋体" w:hAnsi="宋体" w:cs="宋体" w:hint="eastAsia"/>
                <w:sz w:val="24"/>
              </w:rPr>
              <w:t>℃</w:t>
            </w:r>
            <w:r w:rsidRPr="00B709D8">
              <w:rPr>
                <w:sz w:val="24"/>
              </w:rPr>
              <w:t>）</w:t>
            </w:r>
          </w:p>
        </w:tc>
        <w:tc>
          <w:tcPr>
            <w:tcW w:w="1116" w:type="dxa"/>
            <w:vAlign w:val="center"/>
          </w:tcPr>
          <w:p w:rsidR="00722383" w:rsidRPr="00B709D8" w:rsidRDefault="00722383" w:rsidP="00F06F4F">
            <w:pPr>
              <w:autoSpaceDN w:val="0"/>
              <w:jc w:val="center"/>
              <w:textAlignment w:val="bottom"/>
              <w:rPr>
                <w:sz w:val="24"/>
              </w:rPr>
            </w:pPr>
            <w:r w:rsidRPr="00B709D8">
              <w:rPr>
                <w:sz w:val="24"/>
              </w:rPr>
              <w:t>井深（</w:t>
            </w:r>
            <w:r w:rsidRPr="00B709D8">
              <w:rPr>
                <w:sz w:val="24"/>
              </w:rPr>
              <w:t>m</w:t>
            </w:r>
            <w:r w:rsidRPr="00B709D8">
              <w:rPr>
                <w:sz w:val="24"/>
              </w:rPr>
              <w:t>）</w:t>
            </w:r>
          </w:p>
        </w:tc>
        <w:tc>
          <w:tcPr>
            <w:tcW w:w="1118" w:type="dxa"/>
            <w:vAlign w:val="center"/>
          </w:tcPr>
          <w:p w:rsidR="00722383" w:rsidRPr="00B709D8" w:rsidRDefault="00722383" w:rsidP="00F06F4F">
            <w:pPr>
              <w:autoSpaceDN w:val="0"/>
              <w:jc w:val="center"/>
              <w:textAlignment w:val="bottom"/>
              <w:rPr>
                <w:sz w:val="24"/>
              </w:rPr>
            </w:pPr>
            <w:r w:rsidRPr="00B709D8">
              <w:rPr>
                <w:sz w:val="24"/>
              </w:rPr>
              <w:t>温度（</w:t>
            </w:r>
            <w:r w:rsidRPr="00B709D8">
              <w:rPr>
                <w:rFonts w:ascii="宋体" w:hAnsi="宋体" w:cs="宋体" w:hint="eastAsia"/>
                <w:sz w:val="24"/>
              </w:rPr>
              <w:t>℃</w:t>
            </w:r>
            <w:r w:rsidRPr="00B709D8">
              <w:rPr>
                <w:sz w:val="24"/>
              </w:rPr>
              <w:t>）</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29.15</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1400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43.92</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30.44</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1500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45.12</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300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32.24</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1600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46.52</w:t>
            </w:r>
            <w:r w:rsidRPr="00B709D8">
              <w:rPr>
                <w:color w:val="000000"/>
                <w:kern w:val="0"/>
                <w:sz w:val="24"/>
              </w:rPr>
              <w:t xml:space="preserve"> </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400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32.84</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1700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47.81</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500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34.34</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1800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49.13</w:t>
            </w:r>
            <w:r w:rsidRPr="00B709D8">
              <w:rPr>
                <w:color w:val="000000"/>
                <w:kern w:val="0"/>
                <w:sz w:val="24"/>
              </w:rPr>
              <w:t xml:space="preserve"> </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600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34.95</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1900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50.51</w:t>
            </w:r>
            <w:r w:rsidRPr="00B709D8">
              <w:rPr>
                <w:color w:val="000000"/>
                <w:kern w:val="0"/>
                <w:sz w:val="24"/>
              </w:rPr>
              <w:t xml:space="preserve"> </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700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35.54</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2000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51.91</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800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37.13</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2100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53.40</w:t>
            </w:r>
            <w:r w:rsidRPr="00B709D8">
              <w:rPr>
                <w:color w:val="000000"/>
                <w:kern w:val="0"/>
                <w:sz w:val="24"/>
              </w:rPr>
              <w:t xml:space="preserve"> </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900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38.03</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2200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55.20</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1000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38.94</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2300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57.11</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1100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39.93</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2400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60.29</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1200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41.13</w:t>
            </w:r>
          </w:p>
        </w:tc>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2500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62.05</w:t>
            </w:r>
          </w:p>
        </w:tc>
      </w:tr>
      <w:tr w:rsidR="00722383" w:rsidRPr="00B709D8" w:rsidTr="00F06F4F">
        <w:trPr>
          <w:trHeight w:val="339"/>
          <w:jc w:val="center"/>
        </w:trPr>
        <w:tc>
          <w:tcPr>
            <w:tcW w:w="1116" w:type="dxa"/>
            <w:vAlign w:val="center"/>
          </w:tcPr>
          <w:p w:rsidR="00722383" w:rsidRPr="00B709D8" w:rsidRDefault="00722383" w:rsidP="00F06F4F">
            <w:pPr>
              <w:widowControl/>
              <w:jc w:val="center"/>
              <w:textAlignment w:val="center"/>
              <w:rPr>
                <w:sz w:val="24"/>
              </w:rPr>
            </w:pPr>
            <w:r w:rsidRPr="00B709D8">
              <w:rPr>
                <w:color w:val="000000"/>
                <w:kern w:val="0"/>
                <w:sz w:val="24"/>
              </w:rPr>
              <w:t>1300</w:t>
            </w:r>
          </w:p>
        </w:tc>
        <w:tc>
          <w:tcPr>
            <w:tcW w:w="1118" w:type="dxa"/>
            <w:vAlign w:val="center"/>
          </w:tcPr>
          <w:p w:rsidR="00722383" w:rsidRPr="00B709D8" w:rsidRDefault="00722383" w:rsidP="00F06F4F">
            <w:pPr>
              <w:widowControl/>
              <w:jc w:val="center"/>
              <w:textAlignment w:val="center"/>
              <w:rPr>
                <w:sz w:val="24"/>
              </w:rPr>
            </w:pPr>
            <w:r>
              <w:rPr>
                <w:rFonts w:hint="eastAsia"/>
                <w:color w:val="000000"/>
                <w:kern w:val="0"/>
                <w:sz w:val="24"/>
              </w:rPr>
              <w:t>42.54</w:t>
            </w:r>
            <w:r w:rsidRPr="00B709D8">
              <w:rPr>
                <w:color w:val="000000"/>
                <w:kern w:val="0"/>
                <w:sz w:val="24"/>
              </w:rPr>
              <w:t xml:space="preserve"> </w:t>
            </w:r>
          </w:p>
        </w:tc>
        <w:tc>
          <w:tcPr>
            <w:tcW w:w="1116" w:type="dxa"/>
            <w:vAlign w:val="center"/>
          </w:tcPr>
          <w:p w:rsidR="00722383" w:rsidRPr="00B709D8" w:rsidRDefault="00722383" w:rsidP="00F06F4F">
            <w:pPr>
              <w:widowControl/>
              <w:jc w:val="center"/>
              <w:textAlignment w:val="center"/>
              <w:rPr>
                <w:sz w:val="24"/>
              </w:rPr>
            </w:pPr>
          </w:p>
        </w:tc>
        <w:tc>
          <w:tcPr>
            <w:tcW w:w="1118" w:type="dxa"/>
            <w:vAlign w:val="center"/>
          </w:tcPr>
          <w:p w:rsidR="00722383" w:rsidRPr="00B709D8" w:rsidRDefault="00722383" w:rsidP="00F06F4F">
            <w:pPr>
              <w:widowControl/>
              <w:jc w:val="center"/>
              <w:textAlignment w:val="center"/>
              <w:rPr>
                <w:sz w:val="24"/>
              </w:rPr>
            </w:pPr>
          </w:p>
        </w:tc>
      </w:tr>
    </w:tbl>
    <w:p w:rsidR="00722383" w:rsidRPr="001D18D6" w:rsidRDefault="00722383" w:rsidP="00722383">
      <w:pPr>
        <w:spacing w:line="360" w:lineRule="auto"/>
        <w:jc w:val="center"/>
        <w:rPr>
          <w:rFonts w:eastAsia="黑体"/>
          <w:sz w:val="24"/>
        </w:rPr>
      </w:pPr>
      <w:r>
        <w:rPr>
          <w:rFonts w:eastAsia="黑体"/>
          <w:noProof/>
          <w:sz w:val="24"/>
        </w:rPr>
        <w:drawing>
          <wp:inline distT="0" distB="0" distL="0" distR="0">
            <wp:extent cx="1962150" cy="4562475"/>
            <wp:effectExtent l="19050" t="0" r="0" b="0"/>
            <wp:docPr id="34" name="图表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1"/>
                    <pic:cNvPicPr>
                      <a:picLocks noChangeArrowheads="1"/>
                    </pic:cNvPicPr>
                  </pic:nvPicPr>
                  <pic:blipFill>
                    <a:blip r:embed="rId25" cstate="print"/>
                    <a:srcRect l="-1508" t="-2242" r="-1292" b="-1384"/>
                    <a:stretch>
                      <a:fillRect/>
                    </a:stretch>
                  </pic:blipFill>
                  <pic:spPr bwMode="auto">
                    <a:xfrm>
                      <a:off x="0" y="0"/>
                      <a:ext cx="1962150" cy="4562475"/>
                    </a:xfrm>
                    <a:prstGeom prst="rect">
                      <a:avLst/>
                    </a:prstGeom>
                    <a:noFill/>
                    <a:ln w="9525">
                      <a:noFill/>
                      <a:miter lim="800000"/>
                      <a:headEnd/>
                      <a:tailEnd/>
                    </a:ln>
                  </pic:spPr>
                </pic:pic>
              </a:graphicData>
            </a:graphic>
          </wp:inline>
        </w:drawing>
      </w:r>
    </w:p>
    <w:p w:rsidR="00722383" w:rsidRPr="00EA3136" w:rsidRDefault="00722383" w:rsidP="00722383">
      <w:pPr>
        <w:spacing w:line="360" w:lineRule="auto"/>
        <w:ind w:right="-33"/>
        <w:jc w:val="center"/>
        <w:rPr>
          <w:rFonts w:eastAsia="黑体"/>
          <w:szCs w:val="21"/>
        </w:rPr>
      </w:pPr>
      <w:r w:rsidRPr="00EA3136">
        <w:rPr>
          <w:rFonts w:eastAsia="黑体"/>
          <w:szCs w:val="21"/>
        </w:rPr>
        <w:t>图</w:t>
      </w:r>
      <w:r w:rsidRPr="00EA3136">
        <w:rPr>
          <w:rFonts w:eastAsia="黑体"/>
          <w:szCs w:val="21"/>
        </w:rPr>
        <w:t>2-</w:t>
      </w:r>
      <w:r>
        <w:rPr>
          <w:rFonts w:eastAsia="黑体" w:hint="eastAsia"/>
          <w:szCs w:val="21"/>
        </w:rPr>
        <w:t xml:space="preserve">1  </w:t>
      </w:r>
      <w:r w:rsidRPr="00EA3136">
        <w:rPr>
          <w:rFonts w:eastAsia="黑体"/>
          <w:szCs w:val="21"/>
        </w:rPr>
        <w:t>R</w:t>
      </w:r>
      <w:r>
        <w:rPr>
          <w:rFonts w:eastAsia="黑体" w:hint="eastAsia"/>
          <w:szCs w:val="21"/>
        </w:rPr>
        <w:t>GD</w:t>
      </w:r>
      <w:r w:rsidRPr="00EA3136">
        <w:rPr>
          <w:rFonts w:eastAsia="黑体"/>
          <w:szCs w:val="21"/>
        </w:rPr>
        <w:t>1</w:t>
      </w:r>
      <w:r w:rsidRPr="00EA3136">
        <w:rPr>
          <w:rFonts w:eastAsia="黑体"/>
          <w:szCs w:val="21"/>
        </w:rPr>
        <w:t>井不同深度地温分布图</w:t>
      </w:r>
    </w:p>
    <w:p w:rsidR="00722383" w:rsidRPr="00D35E72" w:rsidRDefault="00722383" w:rsidP="00722383">
      <w:pPr>
        <w:spacing w:line="360" w:lineRule="auto"/>
        <w:ind w:firstLine="525"/>
        <w:rPr>
          <w:sz w:val="24"/>
        </w:rPr>
      </w:pPr>
      <w:r w:rsidRPr="00080BF5">
        <w:rPr>
          <w:sz w:val="24"/>
        </w:rPr>
        <w:lastRenderedPageBreak/>
        <w:t>根据</w:t>
      </w:r>
      <w:r w:rsidRPr="00080BF5">
        <w:rPr>
          <w:position w:val="-30"/>
          <w:sz w:val="24"/>
        </w:rPr>
        <w:object w:dxaOrig="1219"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pt;height:35pt" o:ole="">
            <v:imagedata r:id="rId26" o:title=""/>
          </v:shape>
          <o:OLEObject Type="Embed" ProgID="Equation.3" ShapeID="_x0000_i1025" DrawAspect="Content" ObjectID="_1632725193" r:id="rId27"/>
        </w:object>
      </w:r>
      <w:r w:rsidRPr="00080BF5">
        <w:rPr>
          <w:sz w:val="24"/>
        </w:rPr>
        <w:t>公式（其中</w:t>
      </w:r>
      <w:r w:rsidRPr="00080BF5">
        <w:rPr>
          <w:sz w:val="24"/>
        </w:rPr>
        <w:t>r</w:t>
      </w:r>
      <w:r w:rsidRPr="00080BF5">
        <w:rPr>
          <w:sz w:val="24"/>
        </w:rPr>
        <w:t>表示地温梯度，</w:t>
      </w:r>
      <w:r w:rsidRPr="00080BF5">
        <w:rPr>
          <w:sz w:val="24"/>
        </w:rPr>
        <w:t>H</w:t>
      </w:r>
      <w:r w:rsidRPr="00080BF5">
        <w:rPr>
          <w:sz w:val="24"/>
        </w:rPr>
        <w:t>、</w:t>
      </w:r>
      <w:r w:rsidRPr="00080BF5">
        <w:rPr>
          <w:sz w:val="24"/>
        </w:rPr>
        <w:t>T</w:t>
      </w:r>
      <w:r w:rsidRPr="00080BF5">
        <w:rPr>
          <w:sz w:val="24"/>
        </w:rPr>
        <w:t>表示某一深度及其地温，</w:t>
      </w:r>
      <w:r w:rsidRPr="00080BF5">
        <w:rPr>
          <w:sz w:val="24"/>
        </w:rPr>
        <w:t>H</w:t>
      </w:r>
      <w:r w:rsidRPr="00080BF5">
        <w:rPr>
          <w:sz w:val="24"/>
          <w:vertAlign w:val="subscript"/>
        </w:rPr>
        <w:t>0</w:t>
      </w:r>
      <w:r w:rsidRPr="00080BF5">
        <w:rPr>
          <w:sz w:val="24"/>
        </w:rPr>
        <w:t>、</w:t>
      </w:r>
      <w:r w:rsidRPr="00080BF5">
        <w:rPr>
          <w:sz w:val="24"/>
        </w:rPr>
        <w:t>T</w:t>
      </w:r>
      <w:r w:rsidRPr="00080BF5">
        <w:rPr>
          <w:sz w:val="24"/>
          <w:vertAlign w:val="subscript"/>
        </w:rPr>
        <w:t>0</w:t>
      </w:r>
      <w:r w:rsidRPr="00080BF5">
        <w:rPr>
          <w:sz w:val="24"/>
        </w:rPr>
        <w:t>表示常温层的深度及其地温，常用地表年平均气温</w:t>
      </w:r>
      <w:r>
        <w:rPr>
          <w:rFonts w:hint="eastAsia"/>
          <w:sz w:val="24"/>
        </w:rPr>
        <w:t>（</w:t>
      </w:r>
      <w:r>
        <w:rPr>
          <w:rFonts w:hint="eastAsia"/>
          <w:sz w:val="24"/>
        </w:rPr>
        <w:t>14</w:t>
      </w:r>
      <w:r w:rsidRPr="00080BF5">
        <w:rPr>
          <w:sz w:val="24"/>
        </w:rPr>
        <w:t>℃</w:t>
      </w:r>
      <w:r>
        <w:rPr>
          <w:rFonts w:hint="eastAsia"/>
          <w:sz w:val="24"/>
        </w:rPr>
        <w:t>）</w:t>
      </w:r>
      <w:r w:rsidRPr="00080BF5">
        <w:rPr>
          <w:sz w:val="24"/>
        </w:rPr>
        <w:t>来代替）计算</w:t>
      </w:r>
      <w:r>
        <w:rPr>
          <w:sz w:val="24"/>
        </w:rPr>
        <w:t>R</w:t>
      </w:r>
      <w:r>
        <w:rPr>
          <w:rFonts w:hint="eastAsia"/>
          <w:sz w:val="24"/>
        </w:rPr>
        <w:t>GD</w:t>
      </w:r>
      <w:r>
        <w:rPr>
          <w:sz w:val="24"/>
        </w:rPr>
        <w:t>1</w:t>
      </w:r>
      <w:r w:rsidRPr="00C27004">
        <w:rPr>
          <w:sz w:val="24"/>
        </w:rPr>
        <w:t>地热井</w:t>
      </w:r>
      <w:r w:rsidRPr="00080BF5">
        <w:rPr>
          <w:sz w:val="24"/>
        </w:rPr>
        <w:t>的平均地温梯度为</w:t>
      </w:r>
      <w:r>
        <w:rPr>
          <w:rFonts w:hint="eastAsia"/>
          <w:sz w:val="24"/>
        </w:rPr>
        <w:t>1.92</w:t>
      </w:r>
      <w:r w:rsidRPr="00080BF5">
        <w:rPr>
          <w:sz w:val="24"/>
        </w:rPr>
        <w:t>℃/</w:t>
      </w:r>
      <w:r>
        <w:rPr>
          <w:rFonts w:hint="eastAsia"/>
          <w:sz w:val="24"/>
        </w:rPr>
        <w:t>100</w:t>
      </w:r>
      <w:r w:rsidRPr="00080BF5">
        <w:rPr>
          <w:sz w:val="24"/>
        </w:rPr>
        <w:t>m</w:t>
      </w:r>
      <w:r>
        <w:rPr>
          <w:rFonts w:hint="eastAsia"/>
          <w:sz w:val="24"/>
        </w:rPr>
        <w:t>。</w:t>
      </w:r>
      <w:r w:rsidRPr="00D35E72">
        <w:rPr>
          <w:rFonts w:hint="eastAsia"/>
          <w:sz w:val="24"/>
        </w:rPr>
        <w:t xml:space="preserve"> </w:t>
      </w:r>
    </w:p>
    <w:p w:rsidR="00722383" w:rsidRPr="00080BF5" w:rsidRDefault="00722383" w:rsidP="00722383">
      <w:pPr>
        <w:spacing w:line="360" w:lineRule="auto"/>
        <w:ind w:firstLine="525"/>
        <w:rPr>
          <w:sz w:val="24"/>
        </w:rPr>
      </w:pPr>
      <w:r w:rsidRPr="00080BF5">
        <w:rPr>
          <w:sz w:val="24"/>
        </w:rPr>
        <w:t>由图可看出：地温与深度基本呈线性关系，地温随着深度的增加而增加</w:t>
      </w:r>
      <w:r w:rsidRPr="00080BF5">
        <w:rPr>
          <w:rFonts w:hint="eastAsia"/>
          <w:sz w:val="24"/>
        </w:rPr>
        <w:t>，显示传导型地热类型特征，勘查区没有附加热源，温度来自地球内部传导。</w:t>
      </w:r>
    </w:p>
    <w:p w:rsidR="00722383" w:rsidRPr="007B3E4B" w:rsidRDefault="00722383" w:rsidP="00722383">
      <w:pPr>
        <w:ind w:firstLineChars="200" w:firstLine="480"/>
        <w:rPr>
          <w:sz w:val="24"/>
        </w:rPr>
      </w:pPr>
      <w:r w:rsidRPr="007B3E4B">
        <w:rPr>
          <w:rFonts w:hint="eastAsia"/>
          <w:sz w:val="24"/>
        </w:rPr>
        <w:t>二、</w:t>
      </w:r>
      <w:r w:rsidRPr="007B3E4B">
        <w:rPr>
          <w:sz w:val="24"/>
        </w:rPr>
        <w:t>构造条件</w:t>
      </w:r>
    </w:p>
    <w:p w:rsidR="00722383" w:rsidRPr="005C15C6" w:rsidRDefault="00722383" w:rsidP="00722383">
      <w:pPr>
        <w:spacing w:line="360" w:lineRule="auto"/>
        <w:ind w:firstLine="525"/>
        <w:rPr>
          <w:sz w:val="24"/>
        </w:rPr>
      </w:pPr>
      <w:r>
        <w:rPr>
          <w:rFonts w:hint="eastAsia"/>
          <w:sz w:val="24"/>
        </w:rPr>
        <w:t>勘</w:t>
      </w:r>
      <w:r w:rsidRPr="005C15C6">
        <w:rPr>
          <w:rFonts w:hint="eastAsia"/>
          <w:sz w:val="24"/>
        </w:rPr>
        <w:t>查区属于云台山山前盆地，为冲海积平原，该冲积平原区受</w:t>
      </w:r>
      <w:r>
        <w:rPr>
          <w:rFonts w:hint="eastAsia"/>
          <w:sz w:val="24"/>
        </w:rPr>
        <w:t>猴咀镇—南城镇</w:t>
      </w:r>
      <w:r w:rsidRPr="005C15C6">
        <w:rPr>
          <w:rFonts w:hint="eastAsia"/>
          <w:sz w:val="24"/>
        </w:rPr>
        <w:t>断裂控制，断裂呈北东向展布，控制了山前盆地的发育，在新构造运动时期表现为张性正断裂</w:t>
      </w:r>
      <w:r>
        <w:rPr>
          <w:rFonts w:hint="eastAsia"/>
          <w:sz w:val="24"/>
        </w:rPr>
        <w:t>。</w:t>
      </w:r>
      <w:r w:rsidRPr="005C15C6">
        <w:rPr>
          <w:rFonts w:hint="eastAsia"/>
          <w:sz w:val="24"/>
        </w:rPr>
        <w:t>该断裂虽然对本区地热资源没有直接的控制作用，但其与区内北西向断裂的组合作用是本区重要的控热控水断裂。新构造活动强烈</w:t>
      </w:r>
      <w:r>
        <w:rPr>
          <w:rFonts w:hint="eastAsia"/>
          <w:sz w:val="24"/>
        </w:rPr>
        <w:t>也增强了该区地热储层的富水性</w:t>
      </w:r>
      <w:r w:rsidRPr="005C15C6">
        <w:rPr>
          <w:rFonts w:hint="eastAsia"/>
          <w:sz w:val="24"/>
        </w:rPr>
        <w:t>。本次</w:t>
      </w:r>
      <w:r w:rsidRPr="005C15C6">
        <w:rPr>
          <w:sz w:val="24"/>
        </w:rPr>
        <w:t>可控源音频大地</w:t>
      </w:r>
      <w:r w:rsidRPr="001B01C8">
        <w:rPr>
          <w:rFonts w:hAnsi="宋体"/>
          <w:sz w:val="24"/>
        </w:rPr>
        <w:t>电磁测深</w:t>
      </w:r>
      <w:r w:rsidRPr="001B01C8">
        <w:rPr>
          <w:rFonts w:hAnsi="宋体" w:hint="eastAsia"/>
          <w:sz w:val="24"/>
        </w:rPr>
        <w:t>解译推断</w:t>
      </w:r>
      <w:r>
        <w:rPr>
          <w:rFonts w:hAnsi="宋体" w:hint="eastAsia"/>
          <w:sz w:val="24"/>
        </w:rPr>
        <w:t>F1</w:t>
      </w:r>
      <w:r w:rsidRPr="001B01C8">
        <w:rPr>
          <w:rFonts w:hAnsi="宋体"/>
          <w:sz w:val="24"/>
        </w:rPr>
        <w:t>断裂</w:t>
      </w:r>
      <w:r w:rsidRPr="001B01C8">
        <w:rPr>
          <w:rFonts w:hAnsi="宋体" w:hint="eastAsia"/>
          <w:sz w:val="24"/>
        </w:rPr>
        <w:t>，</w:t>
      </w:r>
      <w:r w:rsidRPr="005C15C6">
        <w:rPr>
          <w:rFonts w:hint="eastAsia"/>
          <w:sz w:val="24"/>
        </w:rPr>
        <w:t>该断裂是猴咀—南城断裂的南延部分，断裂呈南北向展布，倾向东，断裂带低阻特征明显，为张性蓄水断裂，</w:t>
      </w:r>
    </w:p>
    <w:p w:rsidR="00722383" w:rsidRPr="005C15C6" w:rsidRDefault="00722383" w:rsidP="00722383">
      <w:pPr>
        <w:spacing w:line="360" w:lineRule="auto"/>
        <w:ind w:firstLine="525"/>
        <w:rPr>
          <w:sz w:val="24"/>
        </w:rPr>
      </w:pPr>
      <w:r>
        <w:rPr>
          <w:rFonts w:hint="eastAsia"/>
          <w:sz w:val="24"/>
        </w:rPr>
        <w:t>另外，</w:t>
      </w:r>
      <w:r w:rsidRPr="005C15C6">
        <w:rPr>
          <w:rFonts w:hint="eastAsia"/>
          <w:sz w:val="24"/>
        </w:rPr>
        <w:t>通过</w:t>
      </w:r>
      <w:r>
        <w:rPr>
          <w:rFonts w:hint="eastAsia"/>
          <w:sz w:val="24"/>
        </w:rPr>
        <w:t>勘</w:t>
      </w:r>
      <w:r w:rsidRPr="005C15C6">
        <w:rPr>
          <w:rFonts w:hint="eastAsia"/>
          <w:sz w:val="24"/>
        </w:rPr>
        <w:t>查区的淮阴－响水口断裂是区域性的深大断裂，深切地幔，为苏鲁造山带与下扬子地块的边界断裂，控制中生代以来的沉积。该断裂新近纪以来仍表现出明显的活动性，在形成和演化过程中经历了多期次裂陷伸展活动。断裂活动导致岩层间的摩擦、错动产生热能，而且断层的存在为地下水的深循环、深部热水的上涌创造了条件。</w:t>
      </w:r>
    </w:p>
    <w:p w:rsidR="00722383" w:rsidRDefault="00722383" w:rsidP="00722383">
      <w:pPr>
        <w:spacing w:line="360" w:lineRule="auto"/>
        <w:ind w:firstLineChars="200" w:firstLine="480"/>
        <w:rPr>
          <w:rFonts w:hAnsi="宋体"/>
          <w:sz w:val="24"/>
        </w:rPr>
      </w:pPr>
      <w:r w:rsidRPr="00E24B4B">
        <w:rPr>
          <w:rFonts w:hAnsi="宋体" w:hint="eastAsia"/>
          <w:sz w:val="24"/>
        </w:rPr>
        <w:t>R</w:t>
      </w:r>
      <w:r>
        <w:rPr>
          <w:rFonts w:hAnsi="宋体" w:hint="eastAsia"/>
          <w:sz w:val="24"/>
        </w:rPr>
        <w:t>GD</w:t>
      </w:r>
      <w:r w:rsidRPr="00E24B4B">
        <w:rPr>
          <w:rFonts w:hAnsi="宋体" w:hint="eastAsia"/>
          <w:sz w:val="24"/>
        </w:rPr>
        <w:t>1</w:t>
      </w:r>
      <w:r w:rsidRPr="00E24B4B">
        <w:rPr>
          <w:rFonts w:hAnsi="宋体" w:hint="eastAsia"/>
          <w:sz w:val="24"/>
        </w:rPr>
        <w:t>地热井位于</w:t>
      </w:r>
      <w:r w:rsidRPr="00E24B4B">
        <w:rPr>
          <w:rFonts w:hAnsi="宋体"/>
          <w:sz w:val="24"/>
        </w:rPr>
        <w:t>CSAMT</w:t>
      </w:r>
      <w:r w:rsidRPr="00E24B4B">
        <w:rPr>
          <w:rFonts w:hAnsi="宋体"/>
          <w:sz w:val="24"/>
        </w:rPr>
        <w:t>勘查</w:t>
      </w:r>
      <w:r>
        <w:rPr>
          <w:rFonts w:hAnsi="宋体" w:hint="eastAsia"/>
          <w:sz w:val="24"/>
        </w:rPr>
        <w:t>50</w:t>
      </w:r>
      <w:r w:rsidRPr="00E24B4B">
        <w:rPr>
          <w:rFonts w:hAnsi="宋体"/>
          <w:sz w:val="24"/>
        </w:rPr>
        <w:t>线剖面</w:t>
      </w:r>
      <w:r>
        <w:rPr>
          <w:rFonts w:hAnsi="宋体" w:hint="eastAsia"/>
          <w:sz w:val="24"/>
        </w:rPr>
        <w:t>30</w:t>
      </w:r>
      <w:r w:rsidRPr="00E24B4B">
        <w:rPr>
          <w:rFonts w:hAnsi="宋体" w:hint="eastAsia"/>
          <w:sz w:val="24"/>
        </w:rPr>
        <w:t>00</w:t>
      </w:r>
      <w:r w:rsidRPr="00E24B4B">
        <w:rPr>
          <w:rFonts w:hAnsi="宋体"/>
          <w:sz w:val="24"/>
        </w:rPr>
        <w:t>点处</w:t>
      </w:r>
      <w:r w:rsidRPr="00E24B4B">
        <w:rPr>
          <w:rFonts w:hAnsi="宋体" w:hint="eastAsia"/>
          <w:sz w:val="24"/>
        </w:rPr>
        <w:t>，</w:t>
      </w:r>
      <w:r w:rsidRPr="00E24B4B">
        <w:rPr>
          <w:rFonts w:hAnsi="宋体"/>
          <w:sz w:val="24"/>
        </w:rPr>
        <w:t>F</w:t>
      </w:r>
      <w:r>
        <w:rPr>
          <w:rFonts w:hAnsi="宋体" w:hint="eastAsia"/>
          <w:sz w:val="24"/>
        </w:rPr>
        <w:t>1</w:t>
      </w:r>
      <w:r w:rsidRPr="00E24B4B">
        <w:rPr>
          <w:rFonts w:hAnsi="宋体" w:hint="eastAsia"/>
          <w:sz w:val="24"/>
        </w:rPr>
        <w:t>断裂附近，本井出水量</w:t>
      </w:r>
      <w:r>
        <w:rPr>
          <w:rFonts w:hAnsi="宋体" w:hint="eastAsia"/>
          <w:sz w:val="24"/>
        </w:rPr>
        <w:t>1019</w:t>
      </w:r>
      <w:r w:rsidRPr="00E24B4B">
        <w:rPr>
          <w:rFonts w:hAnsi="宋体" w:hint="eastAsia"/>
          <w:sz w:val="24"/>
        </w:rPr>
        <w:t>m</w:t>
      </w:r>
      <w:r w:rsidRPr="00E24B4B">
        <w:rPr>
          <w:rFonts w:hAnsi="宋体" w:hint="eastAsia"/>
          <w:sz w:val="24"/>
          <w:vertAlign w:val="superscript"/>
        </w:rPr>
        <w:t>3</w:t>
      </w:r>
      <w:r w:rsidRPr="00E24B4B">
        <w:rPr>
          <w:rFonts w:hAnsi="宋体" w:hint="eastAsia"/>
          <w:sz w:val="24"/>
        </w:rPr>
        <w:t>/d</w:t>
      </w:r>
      <w:r w:rsidRPr="00E24B4B">
        <w:rPr>
          <w:rFonts w:hAnsi="宋体" w:hint="eastAsia"/>
          <w:sz w:val="24"/>
        </w:rPr>
        <w:t>，水温</w:t>
      </w:r>
      <w:r w:rsidRPr="00E24B4B">
        <w:rPr>
          <w:rFonts w:hAnsi="宋体" w:hint="eastAsia"/>
          <w:sz w:val="24"/>
        </w:rPr>
        <w:t>4</w:t>
      </w:r>
      <w:r>
        <w:rPr>
          <w:rFonts w:hAnsi="宋体" w:hint="eastAsia"/>
          <w:sz w:val="24"/>
        </w:rPr>
        <w:t>6</w:t>
      </w:r>
      <w:r w:rsidRPr="00E24B4B">
        <w:rPr>
          <w:rFonts w:hAnsi="宋体" w:hint="eastAsia"/>
          <w:sz w:val="24"/>
        </w:rPr>
        <w:t>℃，含水层</w:t>
      </w:r>
      <w:r>
        <w:rPr>
          <w:rFonts w:hAnsi="宋体" w:hint="eastAsia"/>
          <w:sz w:val="24"/>
        </w:rPr>
        <w:t>岩性</w:t>
      </w:r>
      <w:r w:rsidRPr="00E24B4B">
        <w:rPr>
          <w:rFonts w:hAnsi="宋体" w:hint="eastAsia"/>
          <w:sz w:val="24"/>
        </w:rPr>
        <w:t>为</w:t>
      </w:r>
      <w:r>
        <w:rPr>
          <w:rFonts w:hAnsi="宋体" w:hint="eastAsia"/>
          <w:sz w:val="24"/>
        </w:rPr>
        <w:t>浅粒变质</w:t>
      </w:r>
      <w:r w:rsidRPr="00E24B4B">
        <w:rPr>
          <w:rFonts w:hAnsi="宋体" w:hint="eastAsia"/>
          <w:sz w:val="24"/>
        </w:rPr>
        <w:t>岩，裂隙较发育。</w:t>
      </w:r>
    </w:p>
    <w:p w:rsidR="00722383" w:rsidRPr="007B3E4B" w:rsidRDefault="00722383" w:rsidP="00722383">
      <w:pPr>
        <w:ind w:firstLineChars="250" w:firstLine="525"/>
      </w:pPr>
      <w:r w:rsidRPr="007B3E4B">
        <w:rPr>
          <w:rFonts w:hint="eastAsia"/>
        </w:rPr>
        <w:t>三、</w:t>
      </w:r>
      <w:r w:rsidRPr="007B3E4B">
        <w:t>地热储层</w:t>
      </w:r>
    </w:p>
    <w:p w:rsidR="00722383" w:rsidRPr="00DB49F6" w:rsidRDefault="00722383" w:rsidP="00722383">
      <w:pPr>
        <w:spacing w:line="360" w:lineRule="auto"/>
        <w:ind w:firstLineChars="200" w:firstLine="480"/>
        <w:rPr>
          <w:rFonts w:hAnsi="宋体"/>
          <w:sz w:val="24"/>
        </w:rPr>
      </w:pPr>
      <w:r>
        <w:rPr>
          <w:rFonts w:hAnsi="宋体" w:hint="eastAsia"/>
          <w:sz w:val="24"/>
        </w:rPr>
        <w:t>灌云地区</w:t>
      </w:r>
      <w:r w:rsidRPr="00DB49F6">
        <w:rPr>
          <w:rFonts w:hAnsi="宋体" w:hint="eastAsia"/>
          <w:sz w:val="24"/>
        </w:rPr>
        <w:t>地热储层</w:t>
      </w:r>
      <w:r>
        <w:rPr>
          <w:rFonts w:hAnsi="宋体" w:hint="eastAsia"/>
          <w:sz w:val="24"/>
        </w:rPr>
        <w:t>主要</w:t>
      </w:r>
      <w:r w:rsidRPr="00DB49F6">
        <w:rPr>
          <w:rFonts w:hAnsi="宋体" w:hint="eastAsia"/>
          <w:sz w:val="24"/>
        </w:rPr>
        <w:t>为</w:t>
      </w:r>
      <w:r>
        <w:rPr>
          <w:rFonts w:hAnsi="宋体" w:hint="eastAsia"/>
          <w:sz w:val="24"/>
        </w:rPr>
        <w:t>中元古界变粒岩及</w:t>
      </w:r>
      <w:r w:rsidRPr="00DB49F6">
        <w:rPr>
          <w:rFonts w:hAnsi="宋体" w:hint="eastAsia"/>
          <w:sz w:val="24"/>
        </w:rPr>
        <w:t>古生代的碳酸盐岩，</w:t>
      </w:r>
      <w:r>
        <w:rPr>
          <w:rFonts w:hAnsi="宋体" w:hint="eastAsia"/>
          <w:sz w:val="24"/>
        </w:rPr>
        <w:t>其中中元古界云岩组变质岩</w:t>
      </w:r>
      <w:r w:rsidRPr="00385214">
        <w:rPr>
          <w:rFonts w:hAnsi="宋体" w:hint="eastAsia"/>
          <w:sz w:val="24"/>
        </w:rPr>
        <w:t>地层整体上经受了强烈的韧性剪切变形改造，</w:t>
      </w:r>
      <w:r>
        <w:rPr>
          <w:rFonts w:hAnsi="宋体" w:hint="eastAsia"/>
          <w:sz w:val="24"/>
        </w:rPr>
        <w:t>以火山岩为主的浅粒岩夹变粒岩的岩石组合，裂隙发育，富水性较强。另外，灌云东南燕尾港一带发育下扬子区震旦系</w:t>
      </w:r>
      <w:r w:rsidRPr="00DB49F6">
        <w:rPr>
          <w:rFonts w:hAnsi="宋体" w:hint="eastAsia"/>
          <w:sz w:val="24"/>
        </w:rPr>
        <w:t>碳酸盐岩</w:t>
      </w:r>
      <w:r>
        <w:rPr>
          <w:rFonts w:hAnsi="宋体" w:hint="eastAsia"/>
          <w:sz w:val="24"/>
        </w:rPr>
        <w:t>地层，该地层</w:t>
      </w:r>
      <w:r w:rsidRPr="00DB49F6">
        <w:rPr>
          <w:rFonts w:hAnsi="宋体" w:hint="eastAsia"/>
          <w:sz w:val="24"/>
        </w:rPr>
        <w:t>岩溶裂隙较为发育</w:t>
      </w:r>
      <w:r>
        <w:rPr>
          <w:rFonts w:hAnsi="宋体" w:hint="eastAsia"/>
          <w:sz w:val="24"/>
        </w:rPr>
        <w:t>是理想的地热储层</w:t>
      </w:r>
    </w:p>
    <w:p w:rsidR="00722383" w:rsidRPr="007B3E4B" w:rsidRDefault="00722383" w:rsidP="00722383">
      <w:pPr>
        <w:spacing w:line="360" w:lineRule="auto"/>
        <w:ind w:firstLineChars="200" w:firstLine="482"/>
        <w:rPr>
          <w:rFonts w:hAnsi="宋体"/>
          <w:sz w:val="24"/>
        </w:rPr>
      </w:pPr>
      <w:r w:rsidRPr="00285EB9">
        <w:rPr>
          <w:rFonts w:ascii="宋体" w:hAnsi="宋体"/>
          <w:b/>
          <w:sz w:val="24"/>
        </w:rPr>
        <w:t>R</w:t>
      </w:r>
      <w:r>
        <w:rPr>
          <w:rFonts w:ascii="宋体" w:hAnsi="宋体" w:hint="eastAsia"/>
          <w:b/>
          <w:sz w:val="24"/>
        </w:rPr>
        <w:t>GD</w:t>
      </w:r>
      <w:r w:rsidRPr="00285EB9">
        <w:rPr>
          <w:rFonts w:ascii="宋体" w:hAnsi="宋体"/>
          <w:b/>
          <w:sz w:val="24"/>
        </w:rPr>
        <w:t>1</w:t>
      </w:r>
      <w:r w:rsidRPr="00285EB9">
        <w:rPr>
          <w:rFonts w:ascii="宋体" w:hAnsi="宋体" w:hint="eastAsia"/>
          <w:b/>
          <w:sz w:val="24"/>
        </w:rPr>
        <w:t>地热地热储层：</w:t>
      </w:r>
      <w:r w:rsidRPr="0019725B">
        <w:rPr>
          <w:rFonts w:hAnsi="宋体" w:hint="eastAsia"/>
          <w:sz w:val="24"/>
        </w:rPr>
        <w:t>由电测曲线解译结果</w:t>
      </w:r>
      <w:r>
        <w:rPr>
          <w:rFonts w:hAnsi="宋体" w:hint="eastAsia"/>
          <w:sz w:val="24"/>
        </w:rPr>
        <w:t>结合裸孔段位置</w:t>
      </w:r>
      <w:r w:rsidRPr="0019725B">
        <w:rPr>
          <w:rFonts w:hAnsi="宋体" w:hint="eastAsia"/>
          <w:sz w:val="24"/>
        </w:rPr>
        <w:t>，</w:t>
      </w:r>
      <w:r>
        <w:rPr>
          <w:rFonts w:hAnsi="宋体" w:hint="eastAsia"/>
          <w:sz w:val="24"/>
        </w:rPr>
        <w:t>一类、二类裂</w:t>
      </w:r>
      <w:r>
        <w:rPr>
          <w:rFonts w:hAnsi="宋体" w:hint="eastAsia"/>
          <w:sz w:val="24"/>
        </w:rPr>
        <w:lastRenderedPageBreak/>
        <w:t>隙层共计</w:t>
      </w:r>
      <w:r>
        <w:rPr>
          <w:rFonts w:hAnsi="宋体" w:hint="eastAsia"/>
          <w:sz w:val="24"/>
        </w:rPr>
        <w:t>10</w:t>
      </w:r>
      <w:r w:rsidRPr="0019725B">
        <w:rPr>
          <w:rFonts w:hAnsi="宋体" w:hint="eastAsia"/>
          <w:sz w:val="24"/>
        </w:rPr>
        <w:t>层</w:t>
      </w:r>
      <w:r>
        <w:rPr>
          <w:rFonts w:hAnsi="宋体" w:hint="eastAsia"/>
          <w:sz w:val="24"/>
        </w:rPr>
        <w:t>，累计厚度为</w:t>
      </w:r>
      <w:r>
        <w:rPr>
          <w:rFonts w:hAnsi="宋体" w:hint="eastAsia"/>
          <w:sz w:val="24"/>
        </w:rPr>
        <w:t>225</w:t>
      </w:r>
      <w:r w:rsidRPr="0019725B">
        <w:rPr>
          <w:rFonts w:hAnsi="宋体" w:hint="eastAsia"/>
          <w:sz w:val="24"/>
        </w:rPr>
        <w:t>m</w:t>
      </w:r>
      <w:r w:rsidRPr="0019725B">
        <w:rPr>
          <w:rFonts w:hAnsi="宋体" w:hint="eastAsia"/>
          <w:sz w:val="24"/>
        </w:rPr>
        <w:t>，主要分布在</w:t>
      </w:r>
      <w:r w:rsidRPr="0085790F">
        <w:rPr>
          <w:rFonts w:hint="eastAsia"/>
          <w:sz w:val="24"/>
        </w:rPr>
        <w:t>1</w:t>
      </w:r>
      <w:r>
        <w:rPr>
          <w:rFonts w:hint="eastAsia"/>
          <w:sz w:val="24"/>
        </w:rPr>
        <w:t>525</w:t>
      </w:r>
      <w:r w:rsidRPr="0085790F">
        <w:rPr>
          <w:rFonts w:hint="eastAsia"/>
          <w:sz w:val="24"/>
        </w:rPr>
        <w:t>～</w:t>
      </w:r>
      <w:r w:rsidRPr="0085790F">
        <w:rPr>
          <w:rFonts w:hint="eastAsia"/>
          <w:sz w:val="24"/>
        </w:rPr>
        <w:t>2</w:t>
      </w:r>
      <w:r>
        <w:rPr>
          <w:rFonts w:hint="eastAsia"/>
          <w:sz w:val="24"/>
        </w:rPr>
        <w:t>390</w:t>
      </w:r>
      <w:r w:rsidRPr="0019725B">
        <w:rPr>
          <w:rFonts w:hAnsi="宋体" w:hint="eastAsia"/>
          <w:sz w:val="24"/>
        </w:rPr>
        <w:t>m</w:t>
      </w:r>
      <w:r w:rsidRPr="0019725B">
        <w:rPr>
          <w:rFonts w:hAnsi="宋体" w:hint="eastAsia"/>
          <w:sz w:val="24"/>
        </w:rPr>
        <w:t>零星分布，对应的热储层为</w:t>
      </w:r>
      <w:r>
        <w:rPr>
          <w:rFonts w:hAnsi="宋体" w:hint="eastAsia"/>
          <w:sz w:val="24"/>
        </w:rPr>
        <w:t>云台岩群</w:t>
      </w:r>
      <w:r w:rsidRPr="0019725B">
        <w:rPr>
          <w:rFonts w:hAnsi="宋体"/>
          <w:sz w:val="24"/>
        </w:rPr>
        <w:t>。正常地温区地热主要来自地下深处自然增温而形成的热源，热储层埋藏越深，则水温越高。因此，</w:t>
      </w:r>
      <w:r>
        <w:rPr>
          <w:rFonts w:hAnsi="宋体" w:hint="eastAsia"/>
          <w:sz w:val="24"/>
        </w:rPr>
        <w:t>中元古界变质岩</w:t>
      </w:r>
      <w:r w:rsidRPr="0019725B">
        <w:rPr>
          <w:rFonts w:hAnsi="宋体"/>
          <w:sz w:val="24"/>
        </w:rPr>
        <w:t>地层</w:t>
      </w:r>
      <w:r>
        <w:rPr>
          <w:rFonts w:hAnsi="宋体" w:hint="eastAsia"/>
          <w:sz w:val="24"/>
        </w:rPr>
        <w:t>在韧性剪切带张开裂隙发育，亦</w:t>
      </w:r>
      <w:r w:rsidRPr="0019725B">
        <w:rPr>
          <w:rFonts w:hAnsi="宋体"/>
          <w:sz w:val="24"/>
        </w:rPr>
        <w:t>是较为理想的地热储层。</w:t>
      </w:r>
    </w:p>
    <w:p w:rsidR="00722383" w:rsidRPr="007B3E4B" w:rsidRDefault="00722383" w:rsidP="00722383">
      <w:pPr>
        <w:spacing w:line="360" w:lineRule="auto"/>
        <w:ind w:firstLineChars="200" w:firstLine="480"/>
        <w:rPr>
          <w:rFonts w:hAnsi="宋体"/>
          <w:sz w:val="24"/>
        </w:rPr>
      </w:pPr>
      <w:r w:rsidRPr="007B3E4B">
        <w:rPr>
          <w:rFonts w:hAnsi="宋体" w:hint="eastAsia"/>
          <w:sz w:val="24"/>
        </w:rPr>
        <w:t>四、</w:t>
      </w:r>
      <w:r w:rsidRPr="007B3E4B">
        <w:rPr>
          <w:rFonts w:hAnsi="宋体"/>
          <w:sz w:val="24"/>
        </w:rPr>
        <w:t>地热盖层</w:t>
      </w:r>
    </w:p>
    <w:p w:rsidR="00722383" w:rsidRPr="007B3E4B" w:rsidRDefault="00722383" w:rsidP="00722383">
      <w:pPr>
        <w:spacing w:line="360" w:lineRule="auto"/>
        <w:ind w:firstLineChars="200" w:firstLine="480"/>
        <w:rPr>
          <w:rFonts w:hAnsi="宋体"/>
          <w:sz w:val="24"/>
        </w:rPr>
      </w:pPr>
      <w:r w:rsidRPr="007B3E4B">
        <w:rPr>
          <w:rFonts w:hAnsi="宋体"/>
          <w:sz w:val="24"/>
        </w:rPr>
        <w:t>R</w:t>
      </w:r>
      <w:r w:rsidRPr="007B3E4B">
        <w:rPr>
          <w:rFonts w:hAnsi="宋体" w:hint="eastAsia"/>
          <w:sz w:val="24"/>
        </w:rPr>
        <w:t>GD</w:t>
      </w:r>
      <w:r w:rsidRPr="007B3E4B">
        <w:rPr>
          <w:rFonts w:hAnsi="宋体"/>
          <w:sz w:val="24"/>
        </w:rPr>
        <w:t>1</w:t>
      </w:r>
      <w:r w:rsidRPr="007B3E4B">
        <w:rPr>
          <w:rFonts w:hAnsi="宋体"/>
          <w:sz w:val="24"/>
        </w:rPr>
        <w:t>地热井盖层主要为</w:t>
      </w:r>
      <w:r w:rsidRPr="007B3E4B">
        <w:rPr>
          <w:rFonts w:hAnsi="宋体"/>
          <w:sz w:val="24"/>
        </w:rPr>
        <w:t>1</w:t>
      </w:r>
      <w:r w:rsidRPr="007B3E4B">
        <w:rPr>
          <w:rFonts w:hAnsi="宋体" w:hint="eastAsia"/>
          <w:sz w:val="24"/>
        </w:rPr>
        <w:t>1</w:t>
      </w:r>
      <w:r w:rsidRPr="007B3E4B">
        <w:rPr>
          <w:rFonts w:hAnsi="宋体"/>
          <w:sz w:val="24"/>
        </w:rPr>
        <w:t>00m</w:t>
      </w:r>
      <w:r w:rsidRPr="007B3E4B">
        <w:rPr>
          <w:rFonts w:hAnsi="宋体"/>
          <w:sz w:val="24"/>
        </w:rPr>
        <w:t>以上的</w:t>
      </w:r>
      <w:r w:rsidRPr="007B3E4B">
        <w:rPr>
          <w:rFonts w:hAnsi="宋体" w:hint="eastAsia"/>
          <w:sz w:val="24"/>
        </w:rPr>
        <w:t>第四系及致密的云台岩组地层</w:t>
      </w:r>
      <w:r w:rsidRPr="007B3E4B">
        <w:rPr>
          <w:rFonts w:hAnsi="宋体"/>
          <w:sz w:val="24"/>
        </w:rPr>
        <w:t>，地层裂隙不发育、富水性差</w:t>
      </w:r>
      <w:r w:rsidRPr="0019725B">
        <w:rPr>
          <w:rFonts w:hAnsi="宋体"/>
          <w:sz w:val="24"/>
        </w:rPr>
        <w:t>、热导率低，保温性能好，构成良好的地热盖层。</w:t>
      </w:r>
    </w:p>
    <w:p w:rsidR="00722383" w:rsidRPr="007B3E4B" w:rsidRDefault="00722383" w:rsidP="00722383">
      <w:pPr>
        <w:spacing w:line="360" w:lineRule="auto"/>
        <w:ind w:firstLineChars="200" w:firstLine="480"/>
        <w:rPr>
          <w:rFonts w:hAnsi="宋体"/>
          <w:sz w:val="24"/>
        </w:rPr>
      </w:pPr>
      <w:r w:rsidRPr="007B3E4B">
        <w:rPr>
          <w:rFonts w:hAnsi="宋体" w:hint="eastAsia"/>
          <w:sz w:val="24"/>
        </w:rPr>
        <w:t>五、地热资源成因</w:t>
      </w:r>
    </w:p>
    <w:p w:rsidR="00722383" w:rsidRDefault="00722383" w:rsidP="00722383">
      <w:pPr>
        <w:spacing w:line="360" w:lineRule="auto"/>
        <w:ind w:firstLineChars="200" w:firstLine="480"/>
        <w:rPr>
          <w:kern w:val="0"/>
          <w:sz w:val="24"/>
        </w:rPr>
      </w:pPr>
      <w:r w:rsidRPr="007B3E4B">
        <w:rPr>
          <w:rFonts w:hAnsi="宋体"/>
          <w:sz w:val="24"/>
        </w:rPr>
        <w:t>R</w:t>
      </w:r>
      <w:r w:rsidRPr="007B3E4B">
        <w:rPr>
          <w:rFonts w:hAnsi="宋体" w:hint="eastAsia"/>
          <w:sz w:val="24"/>
        </w:rPr>
        <w:t>GD</w:t>
      </w:r>
      <w:r w:rsidRPr="007B3E4B">
        <w:rPr>
          <w:rFonts w:hAnsi="宋体"/>
          <w:sz w:val="24"/>
        </w:rPr>
        <w:t>1</w:t>
      </w:r>
      <w:r w:rsidRPr="007B3E4B">
        <w:rPr>
          <w:rFonts w:hAnsi="宋体"/>
          <w:sz w:val="24"/>
        </w:rPr>
        <w:t>地热井的平均地温梯度为</w:t>
      </w:r>
      <w:r w:rsidRPr="007B3E4B">
        <w:rPr>
          <w:rFonts w:hAnsi="宋体" w:hint="eastAsia"/>
          <w:sz w:val="24"/>
        </w:rPr>
        <w:t>1.92</w:t>
      </w:r>
      <w:r w:rsidRPr="007B3E4B">
        <w:rPr>
          <w:rFonts w:hAnsi="宋体"/>
          <w:sz w:val="24"/>
        </w:rPr>
        <w:t>℃</w:t>
      </w:r>
      <w:r w:rsidRPr="007B3E4B">
        <w:rPr>
          <w:rFonts w:hAnsi="宋体"/>
          <w:sz w:val="24"/>
        </w:rPr>
        <w:t>/hm</w:t>
      </w:r>
      <w:r w:rsidRPr="007B3E4B">
        <w:rPr>
          <w:rFonts w:hAnsi="宋体"/>
          <w:sz w:val="24"/>
        </w:rPr>
        <w:t>，出水水温为</w:t>
      </w:r>
      <w:r w:rsidRPr="007B3E4B">
        <w:rPr>
          <w:rFonts w:hAnsi="宋体" w:hint="eastAsia"/>
          <w:sz w:val="24"/>
        </w:rPr>
        <w:t>46</w:t>
      </w:r>
      <w:r w:rsidRPr="007B3E4B">
        <w:rPr>
          <w:rFonts w:hAnsi="宋体"/>
          <w:sz w:val="24"/>
        </w:rPr>
        <w:t>℃，</w:t>
      </w:r>
      <w:r w:rsidRPr="007B3E4B">
        <w:rPr>
          <w:rFonts w:hAnsi="宋体" w:hint="eastAsia"/>
          <w:sz w:val="24"/>
        </w:rPr>
        <w:t>出水层位分布在</w:t>
      </w:r>
      <w:r w:rsidRPr="007B3E4B">
        <w:rPr>
          <w:rFonts w:hAnsi="宋体" w:hint="eastAsia"/>
          <w:sz w:val="24"/>
        </w:rPr>
        <w:t>1525</w:t>
      </w:r>
      <w:r w:rsidRPr="007B3E4B">
        <w:rPr>
          <w:rFonts w:hAnsi="宋体" w:hint="eastAsia"/>
          <w:sz w:val="24"/>
        </w:rPr>
        <w:t>～</w:t>
      </w:r>
      <w:r w:rsidRPr="007B3E4B">
        <w:rPr>
          <w:rFonts w:hAnsi="宋体" w:hint="eastAsia"/>
          <w:sz w:val="24"/>
        </w:rPr>
        <w:t>2390m</w:t>
      </w:r>
      <w:r w:rsidRPr="007B3E4B">
        <w:rPr>
          <w:rFonts w:hAnsi="宋体" w:hint="eastAsia"/>
          <w:sz w:val="24"/>
        </w:rPr>
        <w:t>井段中存在多个浅粒岩裂隙发育的层段，</w:t>
      </w:r>
      <w:r w:rsidRPr="007B3E4B">
        <w:rPr>
          <w:rFonts w:hAnsi="宋体"/>
          <w:sz w:val="24"/>
        </w:rPr>
        <w:t>表明</w:t>
      </w:r>
      <w:r w:rsidRPr="007B3E4B">
        <w:rPr>
          <w:rFonts w:hAnsi="宋体"/>
          <w:sz w:val="24"/>
        </w:rPr>
        <w:t>R</w:t>
      </w:r>
      <w:r w:rsidRPr="007B3E4B">
        <w:rPr>
          <w:rFonts w:hAnsi="宋体" w:hint="eastAsia"/>
          <w:sz w:val="24"/>
        </w:rPr>
        <w:t>GD</w:t>
      </w:r>
      <w:r w:rsidRPr="007B3E4B">
        <w:rPr>
          <w:rFonts w:hAnsi="宋体"/>
          <w:sz w:val="24"/>
        </w:rPr>
        <w:t>1</w:t>
      </w:r>
      <w:r w:rsidRPr="007B3E4B">
        <w:rPr>
          <w:rFonts w:hAnsi="宋体" w:hint="eastAsia"/>
          <w:sz w:val="24"/>
        </w:rPr>
        <w:t>地热井</w:t>
      </w:r>
      <w:r w:rsidRPr="007B3E4B">
        <w:rPr>
          <w:rFonts w:hAnsi="宋体"/>
          <w:sz w:val="24"/>
        </w:rPr>
        <w:t>的地热资源来自深部自然增温，为地</w:t>
      </w:r>
      <w:r w:rsidRPr="00832F7E">
        <w:rPr>
          <w:kern w:val="0"/>
          <w:sz w:val="24"/>
        </w:rPr>
        <w:t>温正常区，</w:t>
      </w:r>
      <w:r w:rsidRPr="00334253">
        <w:rPr>
          <w:rFonts w:hint="eastAsia"/>
          <w:sz w:val="24"/>
        </w:rPr>
        <w:t>综合分析区内地热质条件，本区地下水主要蓄存于</w:t>
      </w:r>
      <w:r>
        <w:rPr>
          <w:rFonts w:hint="eastAsia"/>
          <w:sz w:val="24"/>
        </w:rPr>
        <w:t>云台岩群</w:t>
      </w:r>
      <w:r w:rsidRPr="00334253">
        <w:rPr>
          <w:rFonts w:hint="eastAsia"/>
          <w:sz w:val="24"/>
        </w:rPr>
        <w:t>中，并受断裂构造控制，</w:t>
      </w:r>
      <w:r w:rsidRPr="00832F7E">
        <w:rPr>
          <w:kern w:val="0"/>
          <w:sz w:val="24"/>
        </w:rPr>
        <w:t>属于传导型</w:t>
      </w:r>
      <w:r>
        <w:rPr>
          <w:rFonts w:hint="eastAsia"/>
          <w:kern w:val="0"/>
          <w:sz w:val="24"/>
        </w:rPr>
        <w:t>构造断裂裂隙</w:t>
      </w:r>
      <w:r w:rsidRPr="00832F7E">
        <w:rPr>
          <w:kern w:val="0"/>
          <w:sz w:val="24"/>
        </w:rPr>
        <w:t>地热资源系统。</w:t>
      </w:r>
      <w:r w:rsidRPr="00832F7E">
        <w:rPr>
          <w:rFonts w:hint="eastAsia"/>
          <w:kern w:val="0"/>
          <w:sz w:val="24"/>
        </w:rPr>
        <w:t>传导型地热水是以热传导方式接收热量，水介质在原地被动接收</w:t>
      </w:r>
      <w:r>
        <w:rPr>
          <w:rFonts w:hint="eastAsia"/>
          <w:kern w:val="0"/>
          <w:sz w:val="24"/>
        </w:rPr>
        <w:t>热</w:t>
      </w:r>
      <w:r w:rsidRPr="00832F7E">
        <w:rPr>
          <w:rFonts w:hint="eastAsia"/>
          <w:kern w:val="0"/>
          <w:sz w:val="24"/>
        </w:rPr>
        <w:t>量。</w:t>
      </w:r>
    </w:p>
    <w:p w:rsidR="00722383" w:rsidRPr="00832F7E" w:rsidRDefault="00722383" w:rsidP="00722383">
      <w:pPr>
        <w:spacing w:line="360" w:lineRule="auto"/>
        <w:ind w:firstLineChars="200" w:firstLine="480"/>
        <w:rPr>
          <w:kern w:val="0"/>
          <w:sz w:val="24"/>
        </w:rPr>
      </w:pPr>
    </w:p>
    <w:p w:rsidR="00722383" w:rsidRPr="00F63CBD" w:rsidRDefault="00722383" w:rsidP="00722383">
      <w:pPr>
        <w:jc w:val="center"/>
        <w:rPr>
          <w:color w:val="FF0000"/>
        </w:rPr>
        <w:sectPr w:rsidR="00722383" w:rsidRPr="00F63CBD" w:rsidSect="00F95CEB">
          <w:footerReference w:type="default" r:id="rId28"/>
          <w:pgSz w:w="11906" w:h="16838" w:code="9"/>
          <w:pgMar w:top="1440" w:right="1809" w:bottom="1440" w:left="1809" w:header="851" w:footer="737" w:gutter="0"/>
          <w:cols w:space="425"/>
          <w:titlePg/>
          <w:docGrid w:type="lines" w:linePitch="348" w:charSpace="-574"/>
        </w:sectPr>
      </w:pPr>
    </w:p>
    <w:p w:rsidR="00722383" w:rsidRPr="003A1179" w:rsidRDefault="00722383" w:rsidP="00722383">
      <w:pPr>
        <w:pStyle w:val="1"/>
        <w:spacing w:before="175" w:after="175"/>
        <w:rPr>
          <w:rFonts w:ascii="黑体"/>
          <w:b/>
        </w:rPr>
      </w:pPr>
      <w:bookmarkStart w:id="15" w:name="_Toc525218169"/>
      <w:r w:rsidRPr="003A1179">
        <w:rPr>
          <w:rFonts w:ascii="黑体" w:hint="eastAsia"/>
          <w:b/>
        </w:rPr>
        <w:lastRenderedPageBreak/>
        <w:t>第三章  地热井地质及地球物理测井</w:t>
      </w:r>
      <w:bookmarkEnd w:id="15"/>
    </w:p>
    <w:p w:rsidR="00722383" w:rsidRPr="00A30971" w:rsidRDefault="00722383" w:rsidP="00722383">
      <w:pPr>
        <w:pStyle w:val="21"/>
        <w:spacing w:before="175" w:after="175"/>
        <w:ind w:left="210" w:right="210"/>
        <w:rPr>
          <w:sz w:val="30"/>
        </w:rPr>
      </w:pPr>
      <w:bookmarkStart w:id="16" w:name="_Toc525218170"/>
      <w:r w:rsidRPr="00A30971">
        <w:rPr>
          <w:rFonts w:hint="eastAsia"/>
          <w:sz w:val="30"/>
        </w:rPr>
        <w:t>第一节</w:t>
      </w:r>
      <w:r w:rsidRPr="00A30971">
        <w:rPr>
          <w:rFonts w:hint="eastAsia"/>
          <w:sz w:val="30"/>
        </w:rPr>
        <w:t xml:space="preserve"> </w:t>
      </w:r>
      <w:r>
        <w:rPr>
          <w:rFonts w:hint="eastAsia"/>
          <w:sz w:val="30"/>
        </w:rPr>
        <w:t>RGD1</w:t>
      </w:r>
      <w:r>
        <w:rPr>
          <w:rFonts w:hint="eastAsia"/>
          <w:sz w:val="30"/>
        </w:rPr>
        <w:t>地热井</w:t>
      </w:r>
      <w:r w:rsidRPr="00A30971">
        <w:rPr>
          <w:rFonts w:hint="eastAsia"/>
          <w:sz w:val="30"/>
        </w:rPr>
        <w:t>位置</w:t>
      </w:r>
      <w:bookmarkEnd w:id="16"/>
    </w:p>
    <w:p w:rsidR="00722383" w:rsidRPr="00037757" w:rsidRDefault="00722383" w:rsidP="00722383">
      <w:pPr>
        <w:spacing w:line="360" w:lineRule="auto"/>
        <w:ind w:firstLineChars="200" w:firstLine="480"/>
        <w:rPr>
          <w:sz w:val="24"/>
        </w:rPr>
      </w:pPr>
      <w:r w:rsidRPr="006A705A">
        <w:rPr>
          <w:sz w:val="24"/>
        </w:rPr>
        <w:t>R</w:t>
      </w:r>
      <w:r>
        <w:rPr>
          <w:rFonts w:hint="eastAsia"/>
          <w:sz w:val="24"/>
        </w:rPr>
        <w:t>GD</w:t>
      </w:r>
      <w:r w:rsidRPr="006A705A">
        <w:rPr>
          <w:sz w:val="24"/>
        </w:rPr>
        <w:t>1</w:t>
      </w:r>
      <w:r w:rsidRPr="006A705A">
        <w:rPr>
          <w:sz w:val="24"/>
        </w:rPr>
        <w:t>地热井</w:t>
      </w:r>
      <w:r w:rsidRPr="006A705A">
        <w:rPr>
          <w:rFonts w:hint="eastAsia"/>
          <w:sz w:val="24"/>
        </w:rPr>
        <w:t>位于</w:t>
      </w:r>
      <w:r>
        <w:rPr>
          <w:rFonts w:hint="eastAsia"/>
          <w:sz w:val="24"/>
        </w:rPr>
        <w:t>灌云县大伊山北</w:t>
      </w:r>
      <w:r w:rsidRPr="006A705A">
        <w:rPr>
          <w:rFonts w:hint="eastAsia"/>
          <w:sz w:val="24"/>
        </w:rPr>
        <w:t>，井位坐</w:t>
      </w:r>
      <w:r w:rsidRPr="009C03B9">
        <w:rPr>
          <w:rFonts w:hint="eastAsia"/>
          <w:sz w:val="24"/>
        </w:rPr>
        <w:t>标：</w:t>
      </w:r>
      <w:r w:rsidRPr="009C03B9">
        <w:rPr>
          <w:sz w:val="24"/>
        </w:rPr>
        <w:t>N</w:t>
      </w:r>
      <w:r w:rsidRPr="009C03B9">
        <w:rPr>
          <w:sz w:val="24"/>
        </w:rPr>
        <w:t>：</w:t>
      </w:r>
      <w:r w:rsidRPr="007A3471">
        <w:rPr>
          <w:sz w:val="24"/>
        </w:rPr>
        <w:t>3</w:t>
      </w:r>
      <w:r>
        <w:rPr>
          <w:rFonts w:hint="eastAsia"/>
          <w:sz w:val="24"/>
        </w:rPr>
        <w:t>4</w:t>
      </w:r>
      <w:r w:rsidRPr="007A3471">
        <w:rPr>
          <w:sz w:val="24"/>
        </w:rPr>
        <w:t>°</w:t>
      </w:r>
      <w:r>
        <w:rPr>
          <w:rFonts w:hint="eastAsia"/>
          <w:sz w:val="24"/>
        </w:rPr>
        <w:t>19</w:t>
      </w:r>
      <w:r w:rsidRPr="007A3471">
        <w:rPr>
          <w:sz w:val="24"/>
        </w:rPr>
        <w:t>′</w:t>
      </w:r>
      <w:r w:rsidRPr="007A3471">
        <w:rPr>
          <w:rFonts w:hint="eastAsia"/>
          <w:sz w:val="24"/>
        </w:rPr>
        <w:t>4</w:t>
      </w:r>
      <w:r>
        <w:rPr>
          <w:rFonts w:hint="eastAsia"/>
          <w:sz w:val="24"/>
        </w:rPr>
        <w:t>9</w:t>
      </w:r>
      <w:r w:rsidRPr="007A3471">
        <w:rPr>
          <w:sz w:val="24"/>
        </w:rPr>
        <w:t>″</w:t>
      </w:r>
      <w:r>
        <w:rPr>
          <w:rFonts w:hint="eastAsia"/>
          <w:sz w:val="24"/>
        </w:rPr>
        <w:t>,</w:t>
      </w:r>
      <w:r w:rsidRPr="009C03B9">
        <w:rPr>
          <w:sz w:val="24"/>
        </w:rPr>
        <w:t xml:space="preserve"> E</w:t>
      </w:r>
      <w:r w:rsidRPr="009C03B9">
        <w:rPr>
          <w:sz w:val="24"/>
        </w:rPr>
        <w:t>：</w:t>
      </w:r>
      <w:r w:rsidRPr="007A3471">
        <w:rPr>
          <w:sz w:val="24"/>
        </w:rPr>
        <w:t>1</w:t>
      </w:r>
      <w:r w:rsidRPr="007A3471">
        <w:rPr>
          <w:rFonts w:hint="eastAsia"/>
          <w:sz w:val="24"/>
        </w:rPr>
        <w:t>19</w:t>
      </w:r>
      <w:r w:rsidRPr="007A3471">
        <w:rPr>
          <w:sz w:val="24"/>
        </w:rPr>
        <w:t>°</w:t>
      </w:r>
      <w:r w:rsidRPr="007A3471">
        <w:rPr>
          <w:rFonts w:hint="eastAsia"/>
          <w:sz w:val="24"/>
        </w:rPr>
        <w:t>1</w:t>
      </w:r>
      <w:r>
        <w:rPr>
          <w:rFonts w:hint="eastAsia"/>
          <w:sz w:val="24"/>
        </w:rPr>
        <w:t>3</w:t>
      </w:r>
      <w:r w:rsidRPr="007A3471">
        <w:rPr>
          <w:sz w:val="24"/>
        </w:rPr>
        <w:t>′</w:t>
      </w:r>
      <w:r>
        <w:rPr>
          <w:rFonts w:hint="eastAsia"/>
          <w:sz w:val="24"/>
        </w:rPr>
        <w:t>57</w:t>
      </w:r>
      <w:r w:rsidRPr="007A3471">
        <w:rPr>
          <w:sz w:val="24"/>
        </w:rPr>
        <w:t>″</w:t>
      </w:r>
      <w:r w:rsidRPr="009C03B9">
        <w:rPr>
          <w:rFonts w:hint="eastAsia"/>
          <w:sz w:val="24"/>
        </w:rPr>
        <w:t>，处于</w:t>
      </w:r>
      <w:r w:rsidRPr="009C03B9">
        <w:rPr>
          <w:sz w:val="24"/>
        </w:rPr>
        <w:t>划定</w:t>
      </w:r>
      <w:r w:rsidRPr="006A705A">
        <w:rPr>
          <w:sz w:val="24"/>
        </w:rPr>
        <w:t>的探矿权区块</w:t>
      </w:r>
      <w:r w:rsidRPr="006A705A">
        <w:rPr>
          <w:rFonts w:hint="eastAsia"/>
          <w:sz w:val="24"/>
        </w:rPr>
        <w:t>内</w:t>
      </w:r>
      <w:r w:rsidRPr="00037757">
        <w:rPr>
          <w:rFonts w:hint="eastAsia"/>
          <w:sz w:val="24"/>
        </w:rPr>
        <w:t>。</w:t>
      </w:r>
    </w:p>
    <w:p w:rsidR="00722383" w:rsidRPr="00A00FA0" w:rsidRDefault="00722383" w:rsidP="00722383">
      <w:pPr>
        <w:pStyle w:val="21"/>
        <w:spacing w:before="175" w:after="175"/>
        <w:ind w:left="210" w:right="210"/>
      </w:pPr>
      <w:bookmarkStart w:id="17" w:name="_Toc525218171"/>
      <w:r w:rsidRPr="00A00FA0">
        <w:rPr>
          <w:rFonts w:hint="eastAsia"/>
        </w:rPr>
        <w:t>第二节</w:t>
      </w:r>
      <w:r w:rsidRPr="00A00FA0">
        <w:rPr>
          <w:rFonts w:hint="eastAsia"/>
        </w:rPr>
        <w:t xml:space="preserve"> </w:t>
      </w:r>
      <w:r w:rsidRPr="00A00FA0">
        <w:rPr>
          <w:rFonts w:hint="eastAsia"/>
        </w:rPr>
        <w:t>钻遇地层及井身结构</w:t>
      </w:r>
      <w:bookmarkEnd w:id="17"/>
    </w:p>
    <w:p w:rsidR="00722383" w:rsidRPr="007B3E4B" w:rsidRDefault="00722383" w:rsidP="00722383">
      <w:pPr>
        <w:spacing w:line="360" w:lineRule="auto"/>
        <w:ind w:firstLineChars="192" w:firstLine="461"/>
        <w:rPr>
          <w:sz w:val="24"/>
        </w:rPr>
      </w:pPr>
      <w:r w:rsidRPr="007B3E4B">
        <w:rPr>
          <w:rFonts w:hint="eastAsia"/>
          <w:sz w:val="24"/>
        </w:rPr>
        <w:t>一、</w:t>
      </w:r>
      <w:r w:rsidRPr="007B3E4B">
        <w:rPr>
          <w:sz w:val="24"/>
        </w:rPr>
        <w:t>钻遇地层</w:t>
      </w:r>
    </w:p>
    <w:p w:rsidR="00722383" w:rsidRPr="00504439" w:rsidRDefault="00722383" w:rsidP="00722383">
      <w:pPr>
        <w:spacing w:line="360" w:lineRule="auto"/>
        <w:ind w:firstLineChars="192" w:firstLine="461"/>
        <w:rPr>
          <w:sz w:val="24"/>
        </w:rPr>
      </w:pPr>
      <w:r w:rsidRPr="00504439">
        <w:rPr>
          <w:sz w:val="24"/>
        </w:rPr>
        <w:t>根据现场岩屑录井及测井资料的综合分析，划分了地层。</w:t>
      </w:r>
    </w:p>
    <w:p w:rsidR="00722383" w:rsidRPr="00504439" w:rsidRDefault="00722383" w:rsidP="00722383">
      <w:pPr>
        <w:spacing w:line="360" w:lineRule="auto"/>
        <w:ind w:firstLineChars="192" w:firstLine="461"/>
        <w:rPr>
          <w:sz w:val="24"/>
        </w:rPr>
      </w:pPr>
      <w:r>
        <w:rPr>
          <w:rFonts w:hint="eastAsia"/>
          <w:sz w:val="24"/>
        </w:rPr>
        <w:t>第四系</w:t>
      </w:r>
      <w:r w:rsidRPr="00504439">
        <w:rPr>
          <w:sz w:val="24"/>
        </w:rPr>
        <w:t>：</w:t>
      </w:r>
      <w:r w:rsidRPr="00504439">
        <w:rPr>
          <w:sz w:val="24"/>
        </w:rPr>
        <w:t>0-</w:t>
      </w:r>
      <w:r>
        <w:rPr>
          <w:rFonts w:hint="eastAsia"/>
          <w:sz w:val="24"/>
        </w:rPr>
        <w:t>39</w:t>
      </w:r>
      <w:r w:rsidRPr="00504439">
        <w:rPr>
          <w:sz w:val="24"/>
        </w:rPr>
        <w:t>m</w:t>
      </w:r>
      <w:r w:rsidRPr="00504439">
        <w:rPr>
          <w:sz w:val="24"/>
        </w:rPr>
        <w:t>，</w:t>
      </w:r>
      <w:r>
        <w:rPr>
          <w:rFonts w:hint="eastAsia"/>
          <w:sz w:val="24"/>
        </w:rPr>
        <w:t>灰色、</w:t>
      </w:r>
      <w:r w:rsidRPr="00504439">
        <w:rPr>
          <w:rFonts w:hint="eastAsia"/>
          <w:sz w:val="24"/>
        </w:rPr>
        <w:t>灰黄色</w:t>
      </w:r>
      <w:r>
        <w:rPr>
          <w:rFonts w:hint="eastAsia"/>
          <w:sz w:val="24"/>
        </w:rPr>
        <w:t>粘土</w:t>
      </w:r>
    </w:p>
    <w:p w:rsidR="00722383" w:rsidRDefault="00722383" w:rsidP="00722383">
      <w:pPr>
        <w:spacing w:line="360" w:lineRule="auto"/>
        <w:ind w:firstLineChars="192" w:firstLine="461"/>
        <w:rPr>
          <w:sz w:val="24"/>
        </w:rPr>
      </w:pPr>
      <w:r>
        <w:rPr>
          <w:rFonts w:hint="eastAsia"/>
          <w:sz w:val="24"/>
        </w:rPr>
        <w:t>云台岩组</w:t>
      </w:r>
      <w:r w:rsidRPr="00504439">
        <w:rPr>
          <w:sz w:val="24"/>
        </w:rPr>
        <w:t>：</w:t>
      </w:r>
      <w:r>
        <w:rPr>
          <w:rFonts w:hint="eastAsia"/>
          <w:sz w:val="24"/>
        </w:rPr>
        <w:t>39</w:t>
      </w:r>
      <w:r w:rsidRPr="00504439">
        <w:rPr>
          <w:rFonts w:hint="eastAsia"/>
          <w:sz w:val="24"/>
        </w:rPr>
        <w:t>-</w:t>
      </w:r>
      <w:r>
        <w:rPr>
          <w:rFonts w:hint="eastAsia"/>
          <w:sz w:val="24"/>
        </w:rPr>
        <w:t>2501.66</w:t>
      </w:r>
      <w:r w:rsidRPr="00504439">
        <w:rPr>
          <w:sz w:val="24"/>
        </w:rPr>
        <w:t>m</w:t>
      </w:r>
      <w:r w:rsidRPr="00504439">
        <w:rPr>
          <w:sz w:val="24"/>
        </w:rPr>
        <w:t>，</w:t>
      </w:r>
      <w:r>
        <w:rPr>
          <w:rFonts w:hint="eastAsia"/>
          <w:sz w:val="24"/>
        </w:rPr>
        <w:t>浅灰色、灰黄色浅粒岩，浅灰色、灰绿色变粒岩</w:t>
      </w:r>
    </w:p>
    <w:p w:rsidR="00722383" w:rsidRPr="007B3E4B" w:rsidRDefault="00722383" w:rsidP="00722383">
      <w:pPr>
        <w:spacing w:line="360" w:lineRule="auto"/>
        <w:ind w:firstLineChars="192" w:firstLine="461"/>
        <w:rPr>
          <w:sz w:val="24"/>
        </w:rPr>
      </w:pPr>
      <w:r w:rsidRPr="007B3E4B">
        <w:rPr>
          <w:rFonts w:hint="eastAsia"/>
          <w:sz w:val="24"/>
        </w:rPr>
        <w:t>二、</w:t>
      </w:r>
      <w:r w:rsidRPr="007B3E4B">
        <w:rPr>
          <w:sz w:val="24"/>
        </w:rPr>
        <w:t>井身结构</w:t>
      </w:r>
    </w:p>
    <w:p w:rsidR="00722383" w:rsidRPr="00D4744B" w:rsidRDefault="00722383" w:rsidP="00722383">
      <w:pPr>
        <w:spacing w:line="360" w:lineRule="auto"/>
        <w:ind w:firstLineChars="192" w:firstLine="461"/>
        <w:rPr>
          <w:sz w:val="24"/>
        </w:rPr>
      </w:pPr>
      <w:r>
        <w:rPr>
          <w:sz w:val="24"/>
        </w:rPr>
        <w:t>R</w:t>
      </w:r>
      <w:r>
        <w:rPr>
          <w:rFonts w:hint="eastAsia"/>
          <w:sz w:val="24"/>
        </w:rPr>
        <w:t>GD</w:t>
      </w:r>
      <w:r>
        <w:rPr>
          <w:sz w:val="24"/>
        </w:rPr>
        <w:t>1</w:t>
      </w:r>
      <w:r>
        <w:rPr>
          <w:sz w:val="24"/>
        </w:rPr>
        <w:t>地热井</w:t>
      </w:r>
      <w:r w:rsidRPr="00D4744B">
        <w:rPr>
          <w:rFonts w:hint="eastAsia"/>
          <w:sz w:val="24"/>
        </w:rPr>
        <w:t>采用</w:t>
      </w:r>
      <w:r w:rsidRPr="00504439">
        <w:rPr>
          <w:rFonts w:hint="eastAsia"/>
          <w:sz w:val="24"/>
        </w:rPr>
        <w:t>Z</w:t>
      </w:r>
      <w:r>
        <w:rPr>
          <w:rFonts w:hint="eastAsia"/>
          <w:sz w:val="24"/>
        </w:rPr>
        <w:t>J</w:t>
      </w:r>
      <w:r w:rsidRPr="00504439">
        <w:rPr>
          <w:rFonts w:hint="eastAsia"/>
          <w:sz w:val="24"/>
        </w:rPr>
        <w:t>-</w:t>
      </w:r>
      <w:r>
        <w:rPr>
          <w:rFonts w:hint="eastAsia"/>
          <w:sz w:val="24"/>
        </w:rPr>
        <w:t>30</w:t>
      </w:r>
      <w:r w:rsidRPr="00504439">
        <w:rPr>
          <w:rFonts w:hint="eastAsia"/>
          <w:sz w:val="24"/>
        </w:rPr>
        <w:t>0</w:t>
      </w:r>
      <w:r w:rsidRPr="00504439">
        <w:rPr>
          <w:sz w:val="24"/>
        </w:rPr>
        <w:t>型</w:t>
      </w:r>
      <w:r w:rsidRPr="00D4744B">
        <w:rPr>
          <w:rFonts w:hint="eastAsia"/>
          <w:sz w:val="24"/>
        </w:rPr>
        <w:t>钻机施工</w:t>
      </w:r>
      <w:r w:rsidRPr="006402DC">
        <w:rPr>
          <w:rFonts w:hint="eastAsia"/>
          <w:sz w:val="24"/>
        </w:rPr>
        <w:t>。采用回旋钻进、泥浆泵正循环、牙轮钻头钻进、钻铤给压钻进工艺，本井采用合理的钻探技术参数</w:t>
      </w:r>
      <w:r w:rsidRPr="00D4744B">
        <w:rPr>
          <w:rFonts w:hint="eastAsia"/>
          <w:sz w:val="24"/>
        </w:rPr>
        <w:t>保证地热井结构及垂直度符合设计要求，具体施工过程如下。</w:t>
      </w:r>
    </w:p>
    <w:p w:rsidR="00722383" w:rsidRPr="00D4744B" w:rsidRDefault="00722383" w:rsidP="00722383">
      <w:pPr>
        <w:spacing w:line="360" w:lineRule="auto"/>
        <w:ind w:firstLineChars="192" w:firstLine="461"/>
        <w:rPr>
          <w:sz w:val="24"/>
        </w:rPr>
      </w:pPr>
      <w:r w:rsidRPr="00D4744B">
        <w:rPr>
          <w:rFonts w:hint="eastAsia"/>
          <w:sz w:val="24"/>
        </w:rPr>
        <w:t>1</w:t>
      </w:r>
      <w:r w:rsidRPr="00D4744B">
        <w:rPr>
          <w:rFonts w:hint="eastAsia"/>
          <w:sz w:val="24"/>
        </w:rPr>
        <w:t>、一开</w:t>
      </w:r>
    </w:p>
    <w:p w:rsidR="00722383" w:rsidRDefault="00722383" w:rsidP="00722383">
      <w:pPr>
        <w:spacing w:line="360" w:lineRule="auto"/>
        <w:ind w:firstLineChars="192" w:firstLine="461"/>
        <w:rPr>
          <w:sz w:val="24"/>
        </w:rPr>
      </w:pPr>
      <w:r w:rsidRPr="00D4744B">
        <w:rPr>
          <w:rFonts w:hint="eastAsia"/>
          <w:sz w:val="24"/>
        </w:rPr>
        <w:t>使用Φ</w:t>
      </w:r>
      <w:r w:rsidRPr="00D4744B">
        <w:rPr>
          <w:rFonts w:hint="eastAsia"/>
          <w:sz w:val="24"/>
        </w:rPr>
        <w:t>445mm</w:t>
      </w:r>
      <w:r>
        <w:rPr>
          <w:rFonts w:hint="eastAsia"/>
          <w:sz w:val="24"/>
        </w:rPr>
        <w:t>钻头</w:t>
      </w:r>
      <w:r w:rsidRPr="00D4744B">
        <w:rPr>
          <w:rFonts w:hint="eastAsia"/>
          <w:sz w:val="24"/>
        </w:rPr>
        <w:t>钻进至孔深</w:t>
      </w:r>
      <w:r>
        <w:rPr>
          <w:rFonts w:hint="eastAsia"/>
          <w:sz w:val="24"/>
        </w:rPr>
        <w:t>300</w:t>
      </w:r>
      <w:r w:rsidRPr="00D4744B">
        <w:rPr>
          <w:rFonts w:hint="eastAsia"/>
          <w:sz w:val="24"/>
        </w:rPr>
        <w:t>m</w:t>
      </w:r>
      <w:r w:rsidRPr="00D4744B">
        <w:rPr>
          <w:rFonts w:hint="eastAsia"/>
          <w:sz w:val="24"/>
        </w:rPr>
        <w:t>处，下入Φ</w:t>
      </w:r>
      <w:r w:rsidRPr="00D4744B">
        <w:rPr>
          <w:rFonts w:hint="eastAsia"/>
          <w:sz w:val="24"/>
        </w:rPr>
        <w:t>339</w:t>
      </w:r>
      <w:r>
        <w:rPr>
          <w:rFonts w:hint="eastAsia"/>
          <w:sz w:val="24"/>
        </w:rPr>
        <w:t>.</w:t>
      </w:r>
      <w:r w:rsidRPr="00D4744B">
        <w:rPr>
          <w:rFonts w:hint="eastAsia"/>
          <w:sz w:val="24"/>
        </w:rPr>
        <w:t>7</w:t>
      </w:r>
      <w:r w:rsidRPr="00D4744B">
        <w:rPr>
          <w:rFonts w:hint="eastAsia"/>
          <w:sz w:val="24"/>
        </w:rPr>
        <w:t>×</w:t>
      </w:r>
      <w:smartTag w:uri="urn:schemas-microsoft-com:office:smarttags" w:element="chmetcnv">
        <w:smartTagPr>
          <w:attr w:name="TCSC" w:val="0"/>
          <w:attr w:name="NumberType" w:val="1"/>
          <w:attr w:name="Negative" w:val="False"/>
          <w:attr w:name="HasSpace" w:val="False"/>
          <w:attr w:name="SourceValue" w:val="9.65"/>
          <w:attr w:name="UnitName" w:val="mm"/>
        </w:smartTagPr>
        <w:r w:rsidRPr="00D4744B">
          <w:rPr>
            <w:rFonts w:hint="eastAsia"/>
            <w:sz w:val="24"/>
          </w:rPr>
          <w:t>9.65mm</w:t>
        </w:r>
      </w:smartTag>
      <w:r w:rsidRPr="00D4744B">
        <w:rPr>
          <w:rFonts w:hint="eastAsia"/>
          <w:sz w:val="24"/>
        </w:rPr>
        <w:t>石油套管，</w:t>
      </w:r>
      <w:r w:rsidRPr="00E602B4">
        <w:rPr>
          <w:rFonts w:ascii="宋体" w:hAnsi="宋体" w:hint="eastAsia"/>
          <w:sz w:val="24"/>
        </w:rPr>
        <w:t>下入深度</w:t>
      </w:r>
      <w:r>
        <w:rPr>
          <w:rFonts w:ascii="宋体" w:hAnsi="宋体" w:hint="eastAsia"/>
          <w:sz w:val="24"/>
        </w:rPr>
        <w:t>+5</w:t>
      </w:r>
      <w:r w:rsidRPr="00E602B4">
        <w:rPr>
          <w:rFonts w:ascii="宋体" w:hAnsi="宋体" w:hint="eastAsia"/>
          <w:sz w:val="24"/>
        </w:rPr>
        <w:t>～</w:t>
      </w:r>
      <w:r>
        <w:rPr>
          <w:rFonts w:ascii="宋体" w:hAnsi="宋体" w:hint="eastAsia"/>
          <w:sz w:val="24"/>
        </w:rPr>
        <w:t>300</w:t>
      </w:r>
      <w:r w:rsidRPr="00E602B4">
        <w:rPr>
          <w:rFonts w:ascii="宋体" w:hAnsi="宋体" w:hint="eastAsia"/>
          <w:sz w:val="24"/>
        </w:rPr>
        <w:t>m</w:t>
      </w:r>
      <w:r w:rsidRPr="00D4744B">
        <w:rPr>
          <w:rFonts w:hint="eastAsia"/>
          <w:sz w:val="24"/>
        </w:rPr>
        <w:t>，并采用</w:t>
      </w:r>
      <w:r w:rsidRPr="00D4744B">
        <w:rPr>
          <w:rFonts w:hint="eastAsia"/>
          <w:sz w:val="24"/>
        </w:rPr>
        <w:t>R42.5</w:t>
      </w:r>
      <w:r w:rsidRPr="00E602B4">
        <w:rPr>
          <w:rFonts w:ascii="宋体" w:hAnsi="宋体" w:hint="eastAsia"/>
          <w:sz w:val="24"/>
        </w:rPr>
        <w:t>普通硅酸盐</w:t>
      </w:r>
      <w:r w:rsidRPr="00D4744B">
        <w:rPr>
          <w:rFonts w:hint="eastAsia"/>
          <w:sz w:val="24"/>
        </w:rPr>
        <w:t>水泥进行固井，水泥浆上返至地面，保压、</w:t>
      </w:r>
      <w:r>
        <w:rPr>
          <w:rFonts w:hint="eastAsia"/>
          <w:sz w:val="24"/>
        </w:rPr>
        <w:t>候</w:t>
      </w:r>
      <w:r w:rsidRPr="00D4744B">
        <w:rPr>
          <w:rFonts w:hint="eastAsia"/>
          <w:sz w:val="24"/>
        </w:rPr>
        <w:t>凝。</w:t>
      </w:r>
    </w:p>
    <w:p w:rsidR="00722383" w:rsidRPr="00E602B4" w:rsidRDefault="00722383" w:rsidP="00722383">
      <w:pPr>
        <w:spacing w:line="360" w:lineRule="auto"/>
        <w:ind w:firstLineChars="200" w:firstLine="480"/>
        <w:rPr>
          <w:rFonts w:ascii="宋体" w:hAnsi="宋体"/>
          <w:sz w:val="24"/>
        </w:rPr>
      </w:pPr>
      <w:r w:rsidRPr="00E602B4">
        <w:rPr>
          <w:rFonts w:ascii="宋体" w:hAnsi="宋体" w:hint="eastAsia"/>
          <w:sz w:val="24"/>
        </w:rPr>
        <w:t xml:space="preserve">2、二开 </w:t>
      </w:r>
    </w:p>
    <w:p w:rsidR="00722383" w:rsidRDefault="00722383" w:rsidP="00722383">
      <w:pPr>
        <w:spacing w:line="360" w:lineRule="auto"/>
        <w:ind w:firstLineChars="192" w:firstLine="461"/>
        <w:rPr>
          <w:sz w:val="24"/>
        </w:rPr>
      </w:pPr>
      <w:r w:rsidRPr="00D4744B">
        <w:rPr>
          <w:rFonts w:hint="eastAsia"/>
          <w:sz w:val="24"/>
        </w:rPr>
        <w:t>使用Φ</w:t>
      </w:r>
      <w:r>
        <w:rPr>
          <w:rFonts w:hint="eastAsia"/>
          <w:sz w:val="24"/>
        </w:rPr>
        <w:t>311</w:t>
      </w:r>
      <w:r w:rsidRPr="00D4744B">
        <w:rPr>
          <w:rFonts w:hint="eastAsia"/>
          <w:sz w:val="24"/>
        </w:rPr>
        <w:t>mm</w:t>
      </w:r>
      <w:r>
        <w:rPr>
          <w:rFonts w:hint="eastAsia"/>
          <w:sz w:val="24"/>
        </w:rPr>
        <w:t>钻头</w:t>
      </w:r>
      <w:r w:rsidRPr="00D4744B">
        <w:rPr>
          <w:rFonts w:hint="eastAsia"/>
          <w:sz w:val="24"/>
        </w:rPr>
        <w:t>钻进至孔深</w:t>
      </w:r>
      <w:r>
        <w:rPr>
          <w:rFonts w:hint="eastAsia"/>
          <w:sz w:val="24"/>
        </w:rPr>
        <w:t>1100.88m</w:t>
      </w:r>
      <w:r w:rsidRPr="00D4744B">
        <w:rPr>
          <w:rFonts w:hint="eastAsia"/>
          <w:sz w:val="24"/>
        </w:rPr>
        <w:t>，下入Φ</w:t>
      </w:r>
      <w:r>
        <w:rPr>
          <w:rFonts w:hint="eastAsia"/>
          <w:sz w:val="24"/>
        </w:rPr>
        <w:t>245</w:t>
      </w:r>
      <w:r w:rsidRPr="00D4744B">
        <w:rPr>
          <w:rFonts w:hint="eastAsia"/>
          <w:sz w:val="24"/>
        </w:rPr>
        <w:t>mm</w:t>
      </w:r>
      <w:r w:rsidRPr="00D4744B">
        <w:rPr>
          <w:rFonts w:hint="eastAsia"/>
          <w:sz w:val="24"/>
        </w:rPr>
        <w:t>×</w:t>
      </w:r>
      <w:r>
        <w:rPr>
          <w:rFonts w:hint="eastAsia"/>
          <w:sz w:val="24"/>
        </w:rPr>
        <w:t>10.03mm</w:t>
      </w:r>
      <w:r>
        <w:rPr>
          <w:rFonts w:hint="eastAsia"/>
          <w:sz w:val="24"/>
        </w:rPr>
        <w:t>石</w:t>
      </w:r>
      <w:r w:rsidRPr="00D4744B">
        <w:rPr>
          <w:rFonts w:hint="eastAsia"/>
          <w:sz w:val="24"/>
        </w:rPr>
        <w:t>油套管，</w:t>
      </w:r>
      <w:r w:rsidRPr="00E602B4">
        <w:rPr>
          <w:rFonts w:ascii="宋体" w:hAnsi="宋体" w:hint="eastAsia"/>
          <w:sz w:val="24"/>
        </w:rPr>
        <w:t>钢级J55</w:t>
      </w:r>
      <w:r>
        <w:rPr>
          <w:rFonts w:ascii="宋体" w:hAnsi="宋体" w:hint="eastAsia"/>
          <w:sz w:val="24"/>
        </w:rPr>
        <w:t>，</w:t>
      </w:r>
      <w:r w:rsidRPr="00D4744B">
        <w:rPr>
          <w:rFonts w:hint="eastAsia"/>
          <w:sz w:val="24"/>
        </w:rPr>
        <w:t>下入深度</w:t>
      </w:r>
      <w:r>
        <w:rPr>
          <w:rFonts w:hint="eastAsia"/>
          <w:sz w:val="24"/>
        </w:rPr>
        <w:t>256.54</w:t>
      </w:r>
      <w:r w:rsidRPr="00504439">
        <w:rPr>
          <w:rFonts w:hint="eastAsia"/>
          <w:sz w:val="24"/>
        </w:rPr>
        <w:t>～</w:t>
      </w:r>
      <w:r>
        <w:rPr>
          <w:rFonts w:hint="eastAsia"/>
          <w:sz w:val="24"/>
        </w:rPr>
        <w:t>1100.88</w:t>
      </w:r>
      <w:r w:rsidRPr="00D4744B">
        <w:rPr>
          <w:rFonts w:hint="eastAsia"/>
          <w:sz w:val="24"/>
        </w:rPr>
        <w:t>m</w:t>
      </w:r>
      <w:r w:rsidRPr="00D4744B">
        <w:rPr>
          <w:rFonts w:hint="eastAsia"/>
          <w:sz w:val="24"/>
        </w:rPr>
        <w:t>，</w:t>
      </w:r>
      <w:r w:rsidRPr="00504439">
        <w:rPr>
          <w:rFonts w:hint="eastAsia"/>
          <w:sz w:val="24"/>
        </w:rPr>
        <w:t>与表层重叠长度为</w:t>
      </w:r>
      <w:r>
        <w:rPr>
          <w:rFonts w:hint="eastAsia"/>
          <w:sz w:val="24"/>
        </w:rPr>
        <w:t>43.46</w:t>
      </w:r>
      <w:r w:rsidRPr="00504439">
        <w:rPr>
          <w:rFonts w:hint="eastAsia"/>
          <w:sz w:val="24"/>
        </w:rPr>
        <w:t>m</w:t>
      </w:r>
      <w:r w:rsidRPr="00504439">
        <w:rPr>
          <w:rFonts w:hint="eastAsia"/>
          <w:sz w:val="24"/>
        </w:rPr>
        <w:t>，</w:t>
      </w:r>
      <w:r w:rsidRPr="00D4744B">
        <w:rPr>
          <w:rFonts w:hint="eastAsia"/>
          <w:sz w:val="24"/>
        </w:rPr>
        <w:t>并采用</w:t>
      </w:r>
      <w:r w:rsidRPr="00D4744B">
        <w:rPr>
          <w:rFonts w:hint="eastAsia"/>
          <w:sz w:val="24"/>
        </w:rPr>
        <w:t>R42.5</w:t>
      </w:r>
      <w:r w:rsidRPr="00E602B4">
        <w:rPr>
          <w:rFonts w:ascii="宋体" w:hAnsi="宋体" w:hint="eastAsia"/>
          <w:sz w:val="24"/>
        </w:rPr>
        <w:t>普通硅酸盐</w:t>
      </w:r>
      <w:r w:rsidRPr="00D4744B">
        <w:rPr>
          <w:rFonts w:hint="eastAsia"/>
          <w:sz w:val="24"/>
        </w:rPr>
        <w:t>水泥进行固井，水泥浆上返至地面，保压、</w:t>
      </w:r>
      <w:r>
        <w:rPr>
          <w:rFonts w:hint="eastAsia"/>
          <w:sz w:val="24"/>
        </w:rPr>
        <w:t>候</w:t>
      </w:r>
      <w:r w:rsidRPr="00D4744B">
        <w:rPr>
          <w:rFonts w:hint="eastAsia"/>
          <w:sz w:val="24"/>
        </w:rPr>
        <w:t>凝。</w:t>
      </w:r>
    </w:p>
    <w:p w:rsidR="00722383" w:rsidRDefault="00722383" w:rsidP="00722383">
      <w:pPr>
        <w:spacing w:line="360" w:lineRule="auto"/>
        <w:ind w:firstLineChars="192" w:firstLine="461"/>
        <w:rPr>
          <w:sz w:val="24"/>
        </w:rPr>
      </w:pPr>
      <w:r>
        <w:rPr>
          <w:rFonts w:hint="eastAsia"/>
          <w:sz w:val="24"/>
        </w:rPr>
        <w:t>3</w:t>
      </w:r>
      <w:r>
        <w:rPr>
          <w:rFonts w:hint="eastAsia"/>
          <w:sz w:val="24"/>
        </w:rPr>
        <w:t>、三开</w:t>
      </w:r>
    </w:p>
    <w:p w:rsidR="00722383" w:rsidRDefault="00722383" w:rsidP="00722383">
      <w:pPr>
        <w:spacing w:line="360" w:lineRule="auto"/>
        <w:ind w:firstLineChars="192" w:firstLine="461"/>
        <w:rPr>
          <w:sz w:val="24"/>
        </w:rPr>
      </w:pPr>
      <w:r>
        <w:rPr>
          <w:rFonts w:hint="eastAsia"/>
          <w:sz w:val="24"/>
        </w:rPr>
        <w:t>使用</w:t>
      </w:r>
      <w:r w:rsidRPr="00D4744B">
        <w:rPr>
          <w:rFonts w:hint="eastAsia"/>
          <w:sz w:val="24"/>
        </w:rPr>
        <w:t>Φ</w:t>
      </w:r>
      <w:r>
        <w:rPr>
          <w:rFonts w:hint="eastAsia"/>
          <w:sz w:val="24"/>
        </w:rPr>
        <w:t>216</w:t>
      </w:r>
      <w:r w:rsidRPr="00D4744B">
        <w:rPr>
          <w:rFonts w:hint="eastAsia"/>
          <w:sz w:val="24"/>
        </w:rPr>
        <w:t>mm</w:t>
      </w:r>
      <w:r>
        <w:rPr>
          <w:rFonts w:hint="eastAsia"/>
          <w:sz w:val="24"/>
        </w:rPr>
        <w:t>钻头</w:t>
      </w:r>
      <w:r w:rsidRPr="00D4744B">
        <w:rPr>
          <w:rFonts w:hint="eastAsia"/>
          <w:sz w:val="24"/>
        </w:rPr>
        <w:t>钻进至孔深</w:t>
      </w:r>
      <w:r>
        <w:rPr>
          <w:rFonts w:hint="eastAsia"/>
          <w:sz w:val="24"/>
        </w:rPr>
        <w:t>2501.66m</w:t>
      </w:r>
      <w:r>
        <w:rPr>
          <w:rFonts w:hint="eastAsia"/>
          <w:sz w:val="24"/>
        </w:rPr>
        <w:t>完钻终孔</w:t>
      </w:r>
      <w:r w:rsidRPr="00D4744B">
        <w:rPr>
          <w:rFonts w:hint="eastAsia"/>
          <w:sz w:val="24"/>
        </w:rPr>
        <w:t>，</w:t>
      </w:r>
      <w:r>
        <w:rPr>
          <w:rFonts w:hint="eastAsia"/>
          <w:sz w:val="24"/>
        </w:rPr>
        <w:t>裸眼成井。</w:t>
      </w:r>
    </w:p>
    <w:p w:rsidR="00722383" w:rsidRDefault="00722383" w:rsidP="00722383">
      <w:pPr>
        <w:spacing w:line="360" w:lineRule="auto"/>
        <w:ind w:firstLineChars="192" w:firstLine="461"/>
        <w:rPr>
          <w:sz w:val="24"/>
        </w:rPr>
      </w:pPr>
      <w:r w:rsidRPr="00D4744B">
        <w:rPr>
          <w:rFonts w:hint="eastAsia"/>
          <w:sz w:val="24"/>
        </w:rPr>
        <w:t>井管结构详见图</w:t>
      </w:r>
      <w:r>
        <w:rPr>
          <w:rFonts w:hint="eastAsia"/>
          <w:sz w:val="24"/>
        </w:rPr>
        <w:t>3-1</w:t>
      </w:r>
      <w:r>
        <w:rPr>
          <w:rFonts w:hint="eastAsia"/>
          <w:sz w:val="24"/>
        </w:rPr>
        <w:t>。</w:t>
      </w:r>
    </w:p>
    <w:p w:rsidR="00722383" w:rsidRDefault="00722383" w:rsidP="00722383">
      <w:pPr>
        <w:spacing w:line="360" w:lineRule="auto"/>
        <w:jc w:val="center"/>
        <w:rPr>
          <w:sz w:val="24"/>
        </w:rPr>
      </w:pPr>
      <w:r>
        <w:rPr>
          <w:noProof/>
          <w:color w:val="FF0000"/>
          <w:sz w:val="28"/>
          <w:szCs w:val="28"/>
        </w:rPr>
        <w:lastRenderedPageBreak/>
        <w:drawing>
          <wp:inline distT="0" distB="0" distL="0" distR="0">
            <wp:extent cx="5600700" cy="7839075"/>
            <wp:effectExtent l="19050" t="0" r="0" b="0"/>
            <wp:docPr id="3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cstate="print"/>
                    <a:srcRect l="4855" t="5743" r="3783" b="2672"/>
                    <a:stretch>
                      <a:fillRect/>
                    </a:stretch>
                  </pic:blipFill>
                  <pic:spPr bwMode="auto">
                    <a:xfrm>
                      <a:off x="0" y="0"/>
                      <a:ext cx="5600700" cy="7839075"/>
                    </a:xfrm>
                    <a:prstGeom prst="rect">
                      <a:avLst/>
                    </a:prstGeom>
                    <a:noFill/>
                    <a:ln w="9525">
                      <a:noFill/>
                      <a:miter lim="800000"/>
                      <a:headEnd/>
                      <a:tailEnd/>
                    </a:ln>
                  </pic:spPr>
                </pic:pic>
              </a:graphicData>
            </a:graphic>
          </wp:inline>
        </w:drawing>
      </w:r>
    </w:p>
    <w:p w:rsidR="00722383" w:rsidRPr="00617C3A" w:rsidRDefault="00722383" w:rsidP="00722383">
      <w:pPr>
        <w:spacing w:line="360" w:lineRule="auto"/>
        <w:ind w:firstLineChars="500" w:firstLine="1050"/>
        <w:jc w:val="center"/>
        <w:rPr>
          <w:rFonts w:ascii="黑体" w:eastAsia="黑体"/>
          <w:szCs w:val="21"/>
        </w:rPr>
      </w:pPr>
      <w:r w:rsidRPr="00617C3A">
        <w:rPr>
          <w:rFonts w:ascii="黑体" w:eastAsia="黑体" w:hint="eastAsia"/>
          <w:szCs w:val="21"/>
        </w:rPr>
        <w:t>图3-</w:t>
      </w:r>
      <w:r>
        <w:rPr>
          <w:rFonts w:ascii="黑体" w:eastAsia="黑体" w:hint="eastAsia"/>
          <w:szCs w:val="21"/>
        </w:rPr>
        <w:t>1</w:t>
      </w:r>
      <w:r w:rsidRPr="00617C3A">
        <w:rPr>
          <w:rFonts w:ascii="黑体" w:eastAsia="黑体" w:hint="eastAsia"/>
          <w:szCs w:val="21"/>
        </w:rPr>
        <w:t xml:space="preserve">  井身结构与地层钻遇图</w:t>
      </w:r>
    </w:p>
    <w:p w:rsidR="00722383" w:rsidRPr="00AC4113" w:rsidRDefault="00722383" w:rsidP="00722383">
      <w:pPr>
        <w:pStyle w:val="21"/>
        <w:spacing w:before="175" w:after="175"/>
        <w:ind w:left="210" w:right="210"/>
      </w:pPr>
      <w:bookmarkStart w:id="18" w:name="_Toc525218172"/>
      <w:r w:rsidRPr="00AC4113">
        <w:rPr>
          <w:rFonts w:hint="eastAsia"/>
        </w:rPr>
        <w:lastRenderedPageBreak/>
        <w:t>第三节</w:t>
      </w:r>
      <w:r w:rsidRPr="00AC4113">
        <w:rPr>
          <w:rFonts w:hint="eastAsia"/>
        </w:rPr>
        <w:t xml:space="preserve"> </w:t>
      </w:r>
      <w:r w:rsidRPr="00AC4113">
        <w:rPr>
          <w:rFonts w:hint="eastAsia"/>
        </w:rPr>
        <w:t>地球物理测井</w:t>
      </w:r>
      <w:bookmarkEnd w:id="18"/>
    </w:p>
    <w:p w:rsidR="00722383" w:rsidRPr="007B3E4B" w:rsidRDefault="00722383" w:rsidP="00722383">
      <w:pPr>
        <w:spacing w:line="360" w:lineRule="auto"/>
        <w:ind w:firstLineChars="192" w:firstLine="461"/>
        <w:rPr>
          <w:sz w:val="24"/>
        </w:rPr>
      </w:pPr>
      <w:r w:rsidRPr="007B3E4B">
        <w:rPr>
          <w:rFonts w:hint="eastAsia"/>
          <w:sz w:val="24"/>
        </w:rPr>
        <w:t>一、</w:t>
      </w:r>
      <w:r w:rsidRPr="007B3E4B">
        <w:rPr>
          <w:sz w:val="24"/>
        </w:rPr>
        <w:t>测井概况</w:t>
      </w:r>
    </w:p>
    <w:p w:rsidR="00722383" w:rsidRPr="007B3E4B" w:rsidRDefault="00722383" w:rsidP="00722383">
      <w:pPr>
        <w:spacing w:line="360" w:lineRule="auto"/>
        <w:ind w:firstLineChars="192" w:firstLine="461"/>
        <w:rPr>
          <w:sz w:val="24"/>
        </w:rPr>
      </w:pPr>
      <w:r w:rsidRPr="00143176">
        <w:rPr>
          <w:sz w:val="24"/>
        </w:rPr>
        <w:t>R</w:t>
      </w:r>
      <w:r>
        <w:rPr>
          <w:rFonts w:hint="eastAsia"/>
          <w:sz w:val="24"/>
        </w:rPr>
        <w:t>GD</w:t>
      </w:r>
      <w:r w:rsidRPr="00143176">
        <w:rPr>
          <w:sz w:val="24"/>
        </w:rPr>
        <w:t>1</w:t>
      </w:r>
      <w:r w:rsidRPr="00143176">
        <w:rPr>
          <w:sz w:val="24"/>
        </w:rPr>
        <w:t>地热井</w:t>
      </w:r>
      <w:r w:rsidRPr="00143176">
        <w:rPr>
          <w:rFonts w:hint="eastAsia"/>
          <w:sz w:val="24"/>
        </w:rPr>
        <w:t>在完钻后于</w:t>
      </w:r>
      <w:r w:rsidRPr="007B3E4B">
        <w:rPr>
          <w:rFonts w:hint="eastAsia"/>
          <w:sz w:val="24"/>
        </w:rPr>
        <w:t>2017</w:t>
      </w:r>
      <w:r w:rsidRPr="007B3E4B">
        <w:rPr>
          <w:rFonts w:hint="eastAsia"/>
          <w:sz w:val="24"/>
        </w:rPr>
        <w:t>年</w:t>
      </w:r>
      <w:r w:rsidRPr="007B3E4B">
        <w:rPr>
          <w:rFonts w:hint="eastAsia"/>
          <w:sz w:val="24"/>
        </w:rPr>
        <w:t>8</w:t>
      </w:r>
      <w:r w:rsidRPr="007B3E4B">
        <w:rPr>
          <w:rFonts w:hint="eastAsia"/>
          <w:sz w:val="24"/>
        </w:rPr>
        <w:t>月</w:t>
      </w:r>
      <w:r w:rsidRPr="007B3E4B">
        <w:rPr>
          <w:rFonts w:hint="eastAsia"/>
          <w:sz w:val="24"/>
        </w:rPr>
        <w:t>25</w:t>
      </w:r>
      <w:r w:rsidRPr="007B3E4B">
        <w:rPr>
          <w:rFonts w:hint="eastAsia"/>
          <w:sz w:val="24"/>
        </w:rPr>
        <w:t>日进行地球物理测井，测时井深</w:t>
      </w:r>
      <w:r w:rsidRPr="007B3E4B">
        <w:rPr>
          <w:rFonts w:hint="eastAsia"/>
          <w:sz w:val="24"/>
        </w:rPr>
        <w:t>2501.66m</w:t>
      </w:r>
      <w:r w:rsidRPr="007B3E4B">
        <w:rPr>
          <w:rFonts w:hint="eastAsia"/>
          <w:sz w:val="24"/>
        </w:rPr>
        <w:t>，测量井段</w:t>
      </w:r>
      <w:r w:rsidRPr="007B3E4B">
        <w:rPr>
          <w:rFonts w:hint="eastAsia"/>
          <w:sz w:val="24"/>
        </w:rPr>
        <w:t>0</w:t>
      </w:r>
      <w:r w:rsidRPr="007B3E4B">
        <w:rPr>
          <w:sz w:val="24"/>
        </w:rPr>
        <w:t>-</w:t>
      </w:r>
      <w:r w:rsidRPr="007B3E4B">
        <w:rPr>
          <w:rFonts w:hint="eastAsia"/>
          <w:sz w:val="24"/>
        </w:rPr>
        <w:t>2501.66m</w:t>
      </w:r>
      <w:r w:rsidRPr="007B3E4B">
        <w:rPr>
          <w:rFonts w:hint="eastAsia"/>
          <w:sz w:val="24"/>
        </w:rPr>
        <w:t>。测井单</w:t>
      </w:r>
      <w:r w:rsidRPr="00143176">
        <w:rPr>
          <w:rFonts w:hint="eastAsia"/>
          <w:sz w:val="24"/>
        </w:rPr>
        <w:t>位为</w:t>
      </w:r>
      <w:r>
        <w:rPr>
          <w:rFonts w:hint="eastAsia"/>
          <w:sz w:val="24"/>
        </w:rPr>
        <w:t>北京市地质工程勘察院</w:t>
      </w:r>
      <w:r w:rsidRPr="00143176">
        <w:rPr>
          <w:rFonts w:hint="eastAsia"/>
          <w:sz w:val="24"/>
        </w:rPr>
        <w:t>（</w:t>
      </w:r>
      <w:r w:rsidRPr="007B3E4B">
        <w:rPr>
          <w:rFonts w:hint="eastAsia"/>
          <w:sz w:val="24"/>
        </w:rPr>
        <w:t>设备型号为</w:t>
      </w:r>
      <w:r w:rsidRPr="007B3E4B">
        <w:rPr>
          <w:rFonts w:hint="eastAsia"/>
          <w:sz w:val="24"/>
        </w:rPr>
        <w:t>PSJ-2A</w:t>
      </w:r>
      <w:r w:rsidRPr="00143176">
        <w:rPr>
          <w:rFonts w:hint="eastAsia"/>
          <w:sz w:val="24"/>
        </w:rPr>
        <w:t>），对地热井进行了</w:t>
      </w:r>
      <w:r>
        <w:rPr>
          <w:rFonts w:hint="eastAsia"/>
          <w:sz w:val="24"/>
        </w:rPr>
        <w:t>三侧向</w:t>
      </w:r>
      <w:r w:rsidRPr="00143176">
        <w:rPr>
          <w:rFonts w:hint="eastAsia"/>
          <w:sz w:val="24"/>
        </w:rPr>
        <w:t>电阻率、自然伽玛、声速声波、井温、井斜</w:t>
      </w:r>
      <w:r>
        <w:rPr>
          <w:rFonts w:hint="eastAsia"/>
          <w:sz w:val="24"/>
        </w:rPr>
        <w:t>、井径等</w:t>
      </w:r>
      <w:r w:rsidRPr="00143176">
        <w:rPr>
          <w:rFonts w:hint="eastAsia"/>
          <w:sz w:val="24"/>
        </w:rPr>
        <w:t>参数的综合测井。测井设备性能稳定可靠，保证了解释的准确程度。通过测井对地层物性特</w:t>
      </w:r>
      <w:r w:rsidRPr="007B3E4B">
        <w:rPr>
          <w:rFonts w:hint="eastAsia"/>
          <w:sz w:val="24"/>
        </w:rPr>
        <w:t>征的测定解释、划分地层、岩性、进行水文地质分析，划分含水层段；全孔简易地温测量；系统测量钻孔孔斜及方位；全孔声波测井。</w:t>
      </w:r>
    </w:p>
    <w:p w:rsidR="00722383" w:rsidRPr="007B3E4B" w:rsidRDefault="00722383" w:rsidP="00722383">
      <w:pPr>
        <w:spacing w:line="360" w:lineRule="auto"/>
        <w:ind w:firstLineChars="192" w:firstLine="461"/>
        <w:rPr>
          <w:sz w:val="24"/>
        </w:rPr>
      </w:pPr>
      <w:r w:rsidRPr="007B3E4B">
        <w:rPr>
          <w:rFonts w:hint="eastAsia"/>
          <w:sz w:val="24"/>
        </w:rPr>
        <w:t>二、</w:t>
      </w:r>
      <w:r w:rsidRPr="007B3E4B">
        <w:rPr>
          <w:sz w:val="24"/>
        </w:rPr>
        <w:t>测井解译</w:t>
      </w:r>
    </w:p>
    <w:p w:rsidR="00722383" w:rsidRPr="00143176" w:rsidRDefault="00722383" w:rsidP="00722383">
      <w:pPr>
        <w:spacing w:line="360" w:lineRule="auto"/>
        <w:ind w:firstLineChars="192" w:firstLine="461"/>
        <w:rPr>
          <w:sz w:val="24"/>
        </w:rPr>
      </w:pPr>
      <w:r w:rsidRPr="00143176">
        <w:rPr>
          <w:rFonts w:hint="eastAsia"/>
          <w:sz w:val="24"/>
        </w:rPr>
        <w:t>根据区域地层的岩性特点情况，结合本井测井资料分析，</w:t>
      </w:r>
      <w:r>
        <w:rPr>
          <w:rFonts w:hint="eastAsia"/>
          <w:sz w:val="24"/>
        </w:rPr>
        <w:t>RGD1</w:t>
      </w:r>
      <w:r w:rsidRPr="00143176">
        <w:rPr>
          <w:rFonts w:hint="eastAsia"/>
          <w:sz w:val="24"/>
        </w:rPr>
        <w:t>地热井</w:t>
      </w:r>
      <w:r>
        <w:rPr>
          <w:rFonts w:hint="eastAsia"/>
          <w:sz w:val="24"/>
        </w:rPr>
        <w:t>39</w:t>
      </w:r>
      <w:r w:rsidRPr="00143176">
        <w:rPr>
          <w:rFonts w:hint="eastAsia"/>
          <w:sz w:val="24"/>
        </w:rPr>
        <w:t>～</w:t>
      </w:r>
      <w:r w:rsidRPr="00143176">
        <w:rPr>
          <w:rFonts w:hint="eastAsia"/>
          <w:sz w:val="24"/>
        </w:rPr>
        <w:t>250</w:t>
      </w:r>
      <w:r>
        <w:rPr>
          <w:rFonts w:hint="eastAsia"/>
          <w:sz w:val="24"/>
        </w:rPr>
        <w:t>1.66</w:t>
      </w:r>
      <w:r w:rsidRPr="00143176">
        <w:rPr>
          <w:rFonts w:hint="eastAsia"/>
          <w:sz w:val="24"/>
        </w:rPr>
        <w:t>m</w:t>
      </w:r>
      <w:r w:rsidRPr="00143176">
        <w:rPr>
          <w:rFonts w:hint="eastAsia"/>
          <w:sz w:val="24"/>
        </w:rPr>
        <w:t>井段钻遇地层为</w:t>
      </w:r>
      <w:r>
        <w:rPr>
          <w:rFonts w:hint="eastAsia"/>
          <w:sz w:val="24"/>
        </w:rPr>
        <w:t>云台岩组浅粒岩、变粒岩</w:t>
      </w:r>
      <w:r w:rsidRPr="00143176">
        <w:rPr>
          <w:rFonts w:hint="eastAsia"/>
          <w:sz w:val="24"/>
        </w:rPr>
        <w:t>。</w:t>
      </w:r>
    </w:p>
    <w:p w:rsidR="00722383" w:rsidRPr="00143176" w:rsidRDefault="00722383" w:rsidP="00722383">
      <w:pPr>
        <w:spacing w:line="360" w:lineRule="auto"/>
        <w:ind w:firstLineChars="192" w:firstLine="461"/>
        <w:rPr>
          <w:rFonts w:hAnsi="宋体" w:cs="宋体"/>
          <w:sz w:val="24"/>
        </w:rPr>
      </w:pPr>
      <w:r w:rsidRPr="00143176">
        <w:rPr>
          <w:rFonts w:hint="eastAsia"/>
          <w:sz w:val="24"/>
        </w:rPr>
        <w:t>本井</w:t>
      </w:r>
      <w:r>
        <w:rPr>
          <w:rFonts w:hint="eastAsia"/>
          <w:sz w:val="24"/>
        </w:rPr>
        <w:t>39-</w:t>
      </w:r>
      <w:r w:rsidRPr="00143176">
        <w:rPr>
          <w:rFonts w:hint="eastAsia"/>
          <w:sz w:val="24"/>
        </w:rPr>
        <w:t>250</w:t>
      </w:r>
      <w:r>
        <w:rPr>
          <w:rFonts w:hint="eastAsia"/>
          <w:sz w:val="24"/>
        </w:rPr>
        <w:t>1.66</w:t>
      </w:r>
      <w:r w:rsidRPr="00143176">
        <w:rPr>
          <w:rFonts w:hint="eastAsia"/>
          <w:sz w:val="24"/>
        </w:rPr>
        <w:t>m</w:t>
      </w:r>
      <w:r w:rsidRPr="00143176">
        <w:rPr>
          <w:rFonts w:hint="eastAsia"/>
          <w:sz w:val="24"/>
        </w:rPr>
        <w:t>地层岩性为</w:t>
      </w:r>
      <w:r>
        <w:rPr>
          <w:rFonts w:hint="eastAsia"/>
          <w:sz w:val="24"/>
        </w:rPr>
        <w:t>浅</w:t>
      </w:r>
      <w:r w:rsidRPr="00143176">
        <w:rPr>
          <w:rFonts w:hint="eastAsia"/>
          <w:sz w:val="24"/>
        </w:rPr>
        <w:t>灰色</w:t>
      </w:r>
      <w:r>
        <w:rPr>
          <w:rFonts w:hint="eastAsia"/>
          <w:sz w:val="24"/>
        </w:rPr>
        <w:t>、灰黄色浅粒岩、灰绿色变粒岩</w:t>
      </w:r>
      <w:r w:rsidRPr="00143176">
        <w:rPr>
          <w:rFonts w:hint="eastAsia"/>
          <w:sz w:val="24"/>
        </w:rPr>
        <w:t>。</w:t>
      </w:r>
      <w:r>
        <w:rPr>
          <w:rFonts w:hint="eastAsia"/>
          <w:sz w:val="24"/>
        </w:rPr>
        <w:t>含水层段为</w:t>
      </w:r>
      <w:r>
        <w:rPr>
          <w:rFonts w:hint="eastAsia"/>
          <w:sz w:val="24"/>
        </w:rPr>
        <w:t>1525-2501.66</w:t>
      </w:r>
      <w:r>
        <w:rPr>
          <w:rFonts w:hint="eastAsia"/>
          <w:sz w:val="24"/>
        </w:rPr>
        <w:t>，</w:t>
      </w:r>
      <w:r w:rsidRPr="00143176">
        <w:rPr>
          <w:rFonts w:hAnsi="宋体" w:cs="宋体" w:hint="eastAsia"/>
          <w:sz w:val="24"/>
        </w:rPr>
        <w:t>全井共解释</w:t>
      </w:r>
      <w:r>
        <w:rPr>
          <w:rFonts w:hAnsi="宋体" w:cs="宋体" w:hint="eastAsia"/>
          <w:sz w:val="24"/>
        </w:rPr>
        <w:t>裂隙</w:t>
      </w:r>
      <w:r w:rsidRPr="00143176">
        <w:rPr>
          <w:rFonts w:hAnsi="宋体" w:cs="宋体" w:hint="eastAsia"/>
          <w:sz w:val="24"/>
        </w:rPr>
        <w:t>层</w:t>
      </w:r>
      <w:r>
        <w:rPr>
          <w:rFonts w:hAnsi="宋体" w:cs="宋体" w:hint="eastAsia"/>
          <w:sz w:val="24"/>
        </w:rPr>
        <w:t>10</w:t>
      </w:r>
      <w:r w:rsidRPr="00143176">
        <w:rPr>
          <w:rFonts w:hAnsi="宋体" w:cs="宋体" w:hint="eastAsia"/>
          <w:sz w:val="24"/>
        </w:rPr>
        <w:t>层，见表，累计累度为</w:t>
      </w:r>
      <w:r w:rsidRPr="00143176">
        <w:rPr>
          <w:rFonts w:hAnsi="宋体" w:cs="宋体" w:hint="eastAsia"/>
          <w:sz w:val="24"/>
        </w:rPr>
        <w:t>22</w:t>
      </w:r>
      <w:r>
        <w:rPr>
          <w:rFonts w:hAnsi="宋体" w:cs="宋体" w:hint="eastAsia"/>
          <w:sz w:val="24"/>
        </w:rPr>
        <w:t>5</w:t>
      </w:r>
      <w:r w:rsidRPr="00143176">
        <w:rPr>
          <w:rFonts w:hAnsi="宋体" w:cs="宋体" w:hint="eastAsia"/>
          <w:sz w:val="24"/>
        </w:rPr>
        <w:t>m</w:t>
      </w:r>
      <w:r w:rsidRPr="00143176">
        <w:rPr>
          <w:rFonts w:hAnsi="宋体" w:cs="宋体" w:hint="eastAsia"/>
          <w:sz w:val="24"/>
        </w:rPr>
        <w:t>，平均孔隙度</w:t>
      </w:r>
      <w:r>
        <w:rPr>
          <w:rFonts w:hAnsi="宋体" w:cs="宋体" w:hint="eastAsia"/>
          <w:sz w:val="24"/>
        </w:rPr>
        <w:t>5</w:t>
      </w:r>
      <w:r w:rsidRPr="00143176">
        <w:rPr>
          <w:rFonts w:hAnsi="宋体" w:cs="宋体" w:hint="eastAsia"/>
          <w:sz w:val="24"/>
        </w:rPr>
        <w:t>%</w:t>
      </w:r>
      <w:r w:rsidRPr="00143176">
        <w:rPr>
          <w:rFonts w:hAnsi="宋体" w:cs="宋体" w:hint="eastAsia"/>
          <w:sz w:val="24"/>
        </w:rPr>
        <w:t>。</w:t>
      </w:r>
    </w:p>
    <w:p w:rsidR="00722383" w:rsidRPr="007245B6" w:rsidRDefault="00722383" w:rsidP="00722383">
      <w:pPr>
        <w:spacing w:line="360" w:lineRule="auto"/>
        <w:ind w:firstLine="480"/>
        <w:jc w:val="center"/>
        <w:rPr>
          <w:rFonts w:hAnsi="宋体" w:cs="宋体"/>
          <w:sz w:val="24"/>
        </w:rPr>
      </w:pPr>
      <w:r w:rsidRPr="007245B6">
        <w:rPr>
          <w:rFonts w:hAnsi="宋体" w:cs="宋体" w:hint="eastAsia"/>
          <w:sz w:val="24"/>
        </w:rPr>
        <w:t>表</w:t>
      </w:r>
      <w:r w:rsidRPr="007245B6">
        <w:rPr>
          <w:rFonts w:hAnsi="宋体" w:cs="宋体" w:hint="eastAsia"/>
          <w:sz w:val="24"/>
        </w:rPr>
        <w:t xml:space="preserve">3-1 </w:t>
      </w:r>
      <w:r w:rsidRPr="007245B6">
        <w:rPr>
          <w:rFonts w:hAnsi="宋体" w:cs="宋体" w:hint="eastAsia"/>
          <w:sz w:val="24"/>
        </w:rPr>
        <w:t>测井解译成果表</w:t>
      </w:r>
    </w:p>
    <w:tbl>
      <w:tblPr>
        <w:tblW w:w="0" w:type="auto"/>
        <w:jc w:val="center"/>
        <w:tblLayout w:type="fixed"/>
        <w:tblLook w:val="0000" w:firstRow="0" w:lastRow="0" w:firstColumn="0" w:lastColumn="0" w:noHBand="0" w:noVBand="0"/>
      </w:tblPr>
      <w:tblGrid>
        <w:gridCol w:w="700"/>
        <w:gridCol w:w="920"/>
        <w:gridCol w:w="900"/>
        <w:gridCol w:w="720"/>
        <w:gridCol w:w="960"/>
      </w:tblGrid>
      <w:tr w:rsidR="00722383" w:rsidTr="00F06F4F">
        <w:trPr>
          <w:trHeight w:val="350"/>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层号</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起始深度（m）</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终止深度（m）</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厚度（m）</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解释结论</w:t>
            </w:r>
          </w:p>
        </w:tc>
      </w:tr>
      <w:tr w:rsidR="00722383" w:rsidTr="00F06F4F">
        <w:trPr>
          <w:trHeight w:val="350"/>
          <w:jc w:val="center"/>
        </w:trPr>
        <w:tc>
          <w:tcPr>
            <w:tcW w:w="700" w:type="dxa"/>
            <w:vMerge/>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left"/>
              <w:rPr>
                <w:rFonts w:ascii="宋体" w:hAnsi="宋体" w:cs="宋体"/>
                <w:color w:val="000000"/>
                <w:kern w:val="0"/>
                <w:sz w:val="18"/>
                <w:szCs w:val="18"/>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left"/>
              <w:rPr>
                <w:rFonts w:ascii="宋体" w:hAnsi="宋体" w:cs="宋体"/>
                <w:color w:val="000000"/>
                <w:kern w:val="0"/>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left"/>
              <w:rPr>
                <w:rFonts w:ascii="宋体" w:hAnsi="宋体" w:cs="宋体"/>
                <w:color w:val="000000"/>
                <w:kern w:val="0"/>
                <w:sz w:val="18"/>
                <w:szCs w:val="18"/>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left"/>
              <w:rPr>
                <w:rFonts w:ascii="宋体" w:hAnsi="宋体" w:cs="宋体"/>
                <w:color w:val="000000"/>
                <w:kern w:val="0"/>
                <w:sz w:val="18"/>
                <w:szCs w:val="18"/>
              </w:rPr>
            </w:pPr>
          </w:p>
        </w:tc>
        <w:tc>
          <w:tcPr>
            <w:tcW w:w="960" w:type="dxa"/>
            <w:vMerge/>
            <w:tcBorders>
              <w:top w:val="single" w:sz="4" w:space="0" w:color="auto"/>
              <w:left w:val="single" w:sz="4" w:space="0" w:color="auto"/>
              <w:bottom w:val="single" w:sz="4" w:space="0" w:color="auto"/>
              <w:right w:val="single" w:sz="4" w:space="0" w:color="auto"/>
            </w:tcBorders>
            <w:vAlign w:val="center"/>
          </w:tcPr>
          <w:p w:rsidR="00722383" w:rsidRDefault="00722383" w:rsidP="00F06F4F">
            <w:pPr>
              <w:widowControl/>
              <w:jc w:val="left"/>
              <w:rPr>
                <w:rFonts w:ascii="宋体" w:hAnsi="宋体" w:cs="宋体"/>
                <w:color w:val="000000"/>
                <w:kern w:val="0"/>
                <w:sz w:val="18"/>
                <w:szCs w:val="18"/>
              </w:rPr>
            </w:pP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1525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1540</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w:t>
            </w:r>
          </w:p>
        </w:tc>
        <w:tc>
          <w:tcPr>
            <w:tcW w:w="96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三类裂隙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1585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1595</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10</w:t>
            </w:r>
          </w:p>
        </w:tc>
        <w:tc>
          <w:tcPr>
            <w:tcW w:w="96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1605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1615</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10</w:t>
            </w:r>
          </w:p>
        </w:tc>
        <w:tc>
          <w:tcPr>
            <w:tcW w:w="960" w:type="dxa"/>
            <w:tcBorders>
              <w:top w:val="nil"/>
              <w:left w:val="nil"/>
              <w:bottom w:val="single" w:sz="4" w:space="0" w:color="auto"/>
              <w:right w:val="single" w:sz="4" w:space="0" w:color="auto"/>
            </w:tcBorders>
          </w:tcPr>
          <w:p w:rsidR="00722383" w:rsidRDefault="00722383" w:rsidP="00F06F4F">
            <w:r w:rsidRPr="00723D71">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1665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1685</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20</w:t>
            </w:r>
          </w:p>
        </w:tc>
        <w:tc>
          <w:tcPr>
            <w:tcW w:w="960" w:type="dxa"/>
            <w:tcBorders>
              <w:top w:val="nil"/>
              <w:left w:val="nil"/>
              <w:bottom w:val="single" w:sz="4" w:space="0" w:color="auto"/>
              <w:right w:val="single" w:sz="4" w:space="0" w:color="auto"/>
            </w:tcBorders>
          </w:tcPr>
          <w:p w:rsidR="00722383" w:rsidRDefault="00722383" w:rsidP="00F06F4F">
            <w:r w:rsidRPr="00723D71">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2005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2060</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55</w:t>
            </w:r>
          </w:p>
        </w:tc>
        <w:tc>
          <w:tcPr>
            <w:tcW w:w="96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一类裂隙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6</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2080</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2095</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w:t>
            </w:r>
          </w:p>
        </w:tc>
        <w:tc>
          <w:tcPr>
            <w:tcW w:w="96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一类裂隙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7</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2110</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2120</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10</w:t>
            </w:r>
          </w:p>
        </w:tc>
        <w:tc>
          <w:tcPr>
            <w:tcW w:w="960" w:type="dxa"/>
            <w:tcBorders>
              <w:top w:val="nil"/>
              <w:left w:val="nil"/>
              <w:bottom w:val="single" w:sz="4" w:space="0" w:color="auto"/>
              <w:right w:val="single" w:sz="4" w:space="0" w:color="auto"/>
            </w:tcBorders>
          </w:tcPr>
          <w:p w:rsidR="00722383" w:rsidRDefault="00722383" w:rsidP="00F06F4F">
            <w:r w:rsidRPr="00E55E16">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8</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2260</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2305</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45</w:t>
            </w:r>
          </w:p>
        </w:tc>
        <w:tc>
          <w:tcPr>
            <w:tcW w:w="960" w:type="dxa"/>
            <w:tcBorders>
              <w:top w:val="nil"/>
              <w:left w:val="nil"/>
              <w:bottom w:val="single" w:sz="4" w:space="0" w:color="auto"/>
              <w:right w:val="single" w:sz="4" w:space="0" w:color="auto"/>
            </w:tcBorders>
          </w:tcPr>
          <w:p w:rsidR="00722383" w:rsidRDefault="00722383" w:rsidP="00F06F4F">
            <w:r w:rsidRPr="00E55E16">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9</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2325</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2340</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15</w:t>
            </w:r>
          </w:p>
        </w:tc>
        <w:tc>
          <w:tcPr>
            <w:tcW w:w="960" w:type="dxa"/>
            <w:tcBorders>
              <w:top w:val="nil"/>
              <w:left w:val="nil"/>
              <w:bottom w:val="single" w:sz="4" w:space="0" w:color="auto"/>
              <w:right w:val="single" w:sz="4" w:space="0" w:color="auto"/>
            </w:tcBorders>
          </w:tcPr>
          <w:p w:rsidR="00722383" w:rsidRDefault="00722383" w:rsidP="00F06F4F">
            <w:r w:rsidRPr="00E55E16">
              <w:rPr>
                <w:rFonts w:ascii="宋体" w:hAnsi="宋体" w:cs="宋体" w:hint="eastAsia"/>
                <w:color w:val="000000"/>
                <w:kern w:val="0"/>
                <w:sz w:val="18"/>
                <w:szCs w:val="18"/>
              </w:rPr>
              <w:t>二类裂隙</w:t>
            </w:r>
          </w:p>
        </w:tc>
      </w:tr>
      <w:tr w:rsidR="00722383" w:rsidTr="00F06F4F">
        <w:trPr>
          <w:trHeight w:hRule="exact" w:val="284"/>
          <w:jc w:val="center"/>
        </w:trPr>
        <w:tc>
          <w:tcPr>
            <w:tcW w:w="700" w:type="dxa"/>
            <w:tcBorders>
              <w:top w:val="nil"/>
              <w:left w:val="single" w:sz="4" w:space="0" w:color="auto"/>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10</w:t>
            </w:r>
          </w:p>
        </w:tc>
        <w:tc>
          <w:tcPr>
            <w:tcW w:w="9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2360</w:t>
            </w:r>
          </w:p>
        </w:tc>
        <w:tc>
          <w:tcPr>
            <w:tcW w:w="90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2390</w:t>
            </w:r>
          </w:p>
        </w:tc>
        <w:tc>
          <w:tcPr>
            <w:tcW w:w="720" w:type="dxa"/>
            <w:tcBorders>
              <w:top w:val="nil"/>
              <w:left w:val="nil"/>
              <w:bottom w:val="single" w:sz="4" w:space="0" w:color="auto"/>
              <w:right w:val="single" w:sz="4" w:space="0" w:color="auto"/>
            </w:tcBorders>
            <w:vAlign w:val="center"/>
          </w:tcPr>
          <w:p w:rsidR="00722383" w:rsidRDefault="00722383" w:rsidP="00F06F4F">
            <w:pPr>
              <w:widowControl/>
              <w:jc w:val="center"/>
              <w:rPr>
                <w:rFonts w:ascii="宋体" w:hAnsi="宋体" w:cs="宋体"/>
                <w:color w:val="000000"/>
                <w:kern w:val="0"/>
                <w:sz w:val="18"/>
                <w:szCs w:val="18"/>
              </w:rPr>
            </w:pPr>
            <w:r>
              <w:rPr>
                <w:rFonts w:ascii="宋体" w:hAnsi="宋体" w:cs="宋体" w:hint="eastAsia"/>
                <w:color w:val="000000"/>
                <w:kern w:val="0"/>
                <w:sz w:val="18"/>
                <w:szCs w:val="18"/>
              </w:rPr>
              <w:t>30</w:t>
            </w:r>
          </w:p>
        </w:tc>
        <w:tc>
          <w:tcPr>
            <w:tcW w:w="960" w:type="dxa"/>
            <w:tcBorders>
              <w:top w:val="nil"/>
              <w:left w:val="nil"/>
              <w:bottom w:val="single" w:sz="4" w:space="0" w:color="auto"/>
              <w:right w:val="single" w:sz="4" w:space="0" w:color="auto"/>
            </w:tcBorders>
          </w:tcPr>
          <w:p w:rsidR="00722383" w:rsidRDefault="00722383" w:rsidP="00F06F4F">
            <w:r w:rsidRPr="00E55E16">
              <w:rPr>
                <w:rFonts w:ascii="宋体" w:hAnsi="宋体" w:cs="宋体" w:hint="eastAsia"/>
                <w:color w:val="000000"/>
                <w:kern w:val="0"/>
                <w:sz w:val="18"/>
                <w:szCs w:val="18"/>
              </w:rPr>
              <w:t>二类裂隙</w:t>
            </w:r>
          </w:p>
        </w:tc>
      </w:tr>
    </w:tbl>
    <w:p w:rsidR="00722383" w:rsidRDefault="00722383" w:rsidP="00722383">
      <w:pPr>
        <w:spacing w:line="360" w:lineRule="auto"/>
        <w:ind w:firstLine="480"/>
        <w:rPr>
          <w:rFonts w:hAnsi="宋体" w:cs="宋体"/>
          <w:color w:val="FF0000"/>
          <w:sz w:val="24"/>
        </w:rPr>
      </w:pPr>
    </w:p>
    <w:p w:rsidR="00722383" w:rsidRPr="00E76884" w:rsidRDefault="00722383" w:rsidP="00722383">
      <w:pPr>
        <w:spacing w:line="360" w:lineRule="auto"/>
        <w:ind w:firstLine="480"/>
        <w:rPr>
          <w:rFonts w:hAnsi="宋体"/>
          <w:color w:val="FF0000"/>
          <w:sz w:val="24"/>
        </w:rPr>
      </w:pPr>
    </w:p>
    <w:p w:rsidR="00722383" w:rsidRPr="00F63CBD" w:rsidRDefault="00722383" w:rsidP="00722383">
      <w:pPr>
        <w:wordWrap w:val="0"/>
        <w:spacing w:line="360" w:lineRule="auto"/>
        <w:ind w:firstLineChars="200" w:firstLine="480"/>
        <w:rPr>
          <w:color w:val="FF0000"/>
          <w:sz w:val="24"/>
        </w:rPr>
        <w:sectPr w:rsidR="00722383" w:rsidRPr="00F63CBD" w:rsidSect="00A00FA0">
          <w:pgSz w:w="11906" w:h="16838" w:code="9"/>
          <w:pgMar w:top="1418" w:right="1298" w:bottom="1332" w:left="1701" w:header="851" w:footer="737" w:gutter="0"/>
          <w:cols w:space="425"/>
          <w:titlePg/>
          <w:docGrid w:type="lines" w:linePitch="350"/>
        </w:sectPr>
      </w:pPr>
    </w:p>
    <w:p w:rsidR="00722383" w:rsidRPr="003A1179" w:rsidRDefault="00722383" w:rsidP="00722383">
      <w:pPr>
        <w:pStyle w:val="1"/>
        <w:spacing w:before="175" w:after="175"/>
        <w:rPr>
          <w:rFonts w:ascii="黑体"/>
          <w:b/>
        </w:rPr>
      </w:pPr>
      <w:bookmarkStart w:id="19" w:name="_Toc525218173"/>
      <w:r w:rsidRPr="003A1179">
        <w:rPr>
          <w:rFonts w:ascii="黑体" w:hint="eastAsia"/>
          <w:b/>
        </w:rPr>
        <w:lastRenderedPageBreak/>
        <w:t>第四章  地热井产能测试与可开采量评价</w:t>
      </w:r>
      <w:bookmarkEnd w:id="19"/>
    </w:p>
    <w:p w:rsidR="00722383" w:rsidRPr="000D7E43" w:rsidRDefault="00722383" w:rsidP="00722383">
      <w:pPr>
        <w:pStyle w:val="21"/>
        <w:spacing w:before="175" w:after="175"/>
        <w:ind w:left="210" w:right="210"/>
        <w:rPr>
          <w:sz w:val="30"/>
        </w:rPr>
      </w:pPr>
      <w:bookmarkStart w:id="20" w:name="_Toc525218174"/>
      <w:r w:rsidRPr="000D7E43">
        <w:rPr>
          <w:rFonts w:hint="eastAsia"/>
          <w:sz w:val="30"/>
        </w:rPr>
        <w:t>第一节</w:t>
      </w:r>
      <w:r w:rsidRPr="000D7E43">
        <w:rPr>
          <w:rFonts w:hint="eastAsia"/>
          <w:sz w:val="30"/>
        </w:rPr>
        <w:t xml:space="preserve"> </w:t>
      </w:r>
      <w:r>
        <w:rPr>
          <w:sz w:val="30"/>
        </w:rPr>
        <w:t>R</w:t>
      </w:r>
      <w:r>
        <w:rPr>
          <w:rFonts w:hint="eastAsia"/>
          <w:sz w:val="30"/>
        </w:rPr>
        <w:t>GD</w:t>
      </w:r>
      <w:r>
        <w:rPr>
          <w:sz w:val="30"/>
        </w:rPr>
        <w:t>1</w:t>
      </w:r>
      <w:r>
        <w:rPr>
          <w:sz w:val="30"/>
        </w:rPr>
        <w:t>地热井</w:t>
      </w:r>
      <w:r w:rsidRPr="000D7E43">
        <w:rPr>
          <w:sz w:val="30"/>
        </w:rPr>
        <w:t>抽水试验</w:t>
      </w:r>
      <w:r w:rsidRPr="000D7E43">
        <w:rPr>
          <w:rFonts w:hint="eastAsia"/>
          <w:sz w:val="30"/>
        </w:rPr>
        <w:t>概况</w:t>
      </w:r>
      <w:bookmarkEnd w:id="20"/>
    </w:p>
    <w:p w:rsidR="00722383" w:rsidRDefault="00722383" w:rsidP="00722383">
      <w:pPr>
        <w:spacing w:line="360" w:lineRule="auto"/>
        <w:ind w:firstLineChars="200" w:firstLine="480"/>
        <w:rPr>
          <w:rFonts w:hAnsi="宋体"/>
          <w:sz w:val="24"/>
        </w:rPr>
      </w:pPr>
      <w:r w:rsidRPr="00E76884">
        <w:rPr>
          <w:rFonts w:hAnsi="宋体"/>
          <w:sz w:val="24"/>
        </w:rPr>
        <w:t>该井于</w:t>
      </w:r>
      <w:r w:rsidRPr="00E76884">
        <w:rPr>
          <w:sz w:val="24"/>
        </w:rPr>
        <w:t>201</w:t>
      </w:r>
      <w:r>
        <w:rPr>
          <w:rFonts w:hint="eastAsia"/>
          <w:sz w:val="24"/>
        </w:rPr>
        <w:t>7</w:t>
      </w:r>
      <w:r w:rsidRPr="00E76884">
        <w:rPr>
          <w:rFonts w:hAnsi="宋体"/>
          <w:sz w:val="24"/>
        </w:rPr>
        <w:t>年</w:t>
      </w:r>
      <w:r>
        <w:rPr>
          <w:rFonts w:hint="eastAsia"/>
          <w:sz w:val="24"/>
        </w:rPr>
        <w:t>9</w:t>
      </w:r>
      <w:r w:rsidRPr="00E76884">
        <w:rPr>
          <w:rFonts w:hAnsi="宋体"/>
          <w:sz w:val="24"/>
        </w:rPr>
        <w:t>月</w:t>
      </w:r>
      <w:r>
        <w:rPr>
          <w:rFonts w:hint="eastAsia"/>
          <w:sz w:val="24"/>
        </w:rPr>
        <w:t>17</w:t>
      </w:r>
      <w:r w:rsidRPr="00E76884">
        <w:rPr>
          <w:rFonts w:hAnsi="宋体"/>
          <w:sz w:val="24"/>
        </w:rPr>
        <w:t>日待水清砂净后进行下泵抽水，至</w:t>
      </w:r>
      <w:r w:rsidRPr="00E76884">
        <w:rPr>
          <w:sz w:val="24"/>
        </w:rPr>
        <w:t>201</w:t>
      </w:r>
      <w:r>
        <w:rPr>
          <w:rFonts w:hint="eastAsia"/>
          <w:sz w:val="24"/>
        </w:rPr>
        <w:t>7</w:t>
      </w:r>
      <w:r w:rsidRPr="00E76884">
        <w:rPr>
          <w:rFonts w:hAnsi="宋体"/>
          <w:sz w:val="24"/>
        </w:rPr>
        <w:t>年</w:t>
      </w:r>
      <w:r>
        <w:rPr>
          <w:rFonts w:hint="eastAsia"/>
          <w:sz w:val="24"/>
        </w:rPr>
        <w:t>9</w:t>
      </w:r>
      <w:r w:rsidRPr="00E76884">
        <w:rPr>
          <w:rFonts w:hAnsi="宋体"/>
          <w:sz w:val="24"/>
        </w:rPr>
        <w:t>月</w:t>
      </w:r>
      <w:r w:rsidRPr="00E76884">
        <w:rPr>
          <w:sz w:val="24"/>
        </w:rPr>
        <w:t>2</w:t>
      </w:r>
      <w:r>
        <w:rPr>
          <w:rFonts w:hint="eastAsia"/>
          <w:sz w:val="24"/>
        </w:rPr>
        <w:t>3</w:t>
      </w:r>
      <w:r w:rsidRPr="00E76884">
        <w:rPr>
          <w:rFonts w:hAnsi="宋体"/>
          <w:sz w:val="24"/>
        </w:rPr>
        <w:t>日共进行了三次抽水试验，测得最大涌水量为</w:t>
      </w:r>
      <w:r>
        <w:rPr>
          <w:rFonts w:hint="eastAsia"/>
          <w:sz w:val="24"/>
        </w:rPr>
        <w:t>1019</w:t>
      </w:r>
      <w:r w:rsidRPr="00E76884">
        <w:rPr>
          <w:sz w:val="24"/>
        </w:rPr>
        <w:t>m</w:t>
      </w:r>
      <w:r w:rsidRPr="00E76884">
        <w:rPr>
          <w:sz w:val="24"/>
          <w:vertAlign w:val="superscript"/>
        </w:rPr>
        <w:t>3</w:t>
      </w:r>
      <w:r w:rsidRPr="00E76884">
        <w:rPr>
          <w:sz w:val="24"/>
        </w:rPr>
        <w:t>/d</w:t>
      </w:r>
      <w:r w:rsidRPr="00E76884">
        <w:rPr>
          <w:rFonts w:hAnsi="宋体"/>
          <w:sz w:val="24"/>
        </w:rPr>
        <w:t>，水温为</w:t>
      </w:r>
      <w:r w:rsidRPr="00E76884">
        <w:rPr>
          <w:sz w:val="24"/>
        </w:rPr>
        <w:t>4</w:t>
      </w:r>
      <w:r>
        <w:rPr>
          <w:rFonts w:hint="eastAsia"/>
          <w:sz w:val="24"/>
        </w:rPr>
        <w:t>6</w:t>
      </w:r>
      <w:r w:rsidRPr="00E76884">
        <w:rPr>
          <w:rFonts w:ascii="宋体" w:hAnsi="宋体"/>
          <w:sz w:val="24"/>
        </w:rPr>
        <w:t>℃</w:t>
      </w:r>
      <w:r w:rsidRPr="00E76884">
        <w:rPr>
          <w:rFonts w:hAnsi="宋体"/>
          <w:sz w:val="24"/>
        </w:rPr>
        <w:t>，抽水采用</w:t>
      </w:r>
      <w:r w:rsidRPr="00E76884">
        <w:rPr>
          <w:sz w:val="24"/>
        </w:rPr>
        <w:t>2</w:t>
      </w:r>
      <w:r>
        <w:rPr>
          <w:rFonts w:hint="eastAsia"/>
          <w:sz w:val="24"/>
        </w:rPr>
        <w:t>0</w:t>
      </w:r>
      <w:r w:rsidRPr="00E76884">
        <w:rPr>
          <w:sz w:val="24"/>
        </w:rPr>
        <w:t>0QJ</w:t>
      </w:r>
      <w:r>
        <w:rPr>
          <w:rFonts w:hint="eastAsia"/>
          <w:sz w:val="24"/>
        </w:rPr>
        <w:t>L</w:t>
      </w:r>
      <w:r w:rsidRPr="00E76884">
        <w:rPr>
          <w:sz w:val="24"/>
        </w:rPr>
        <w:t>3</w:t>
      </w:r>
      <w:r>
        <w:rPr>
          <w:rFonts w:hint="eastAsia"/>
          <w:sz w:val="24"/>
        </w:rPr>
        <w:t>2-450</w:t>
      </w:r>
      <w:r w:rsidRPr="00E76884">
        <w:rPr>
          <w:sz w:val="24"/>
        </w:rPr>
        <w:t>KW</w:t>
      </w:r>
      <w:r w:rsidRPr="00E76884">
        <w:rPr>
          <w:rFonts w:hAnsi="宋体"/>
          <w:sz w:val="24"/>
        </w:rPr>
        <w:t>型热潜水泵，温度计量水温，堰箱测量水量。</w:t>
      </w:r>
      <w:r>
        <w:rPr>
          <w:rFonts w:hAnsi="宋体" w:hint="eastAsia"/>
          <w:sz w:val="24"/>
        </w:rPr>
        <w:t>机台高度为</w:t>
      </w:r>
      <w:r>
        <w:rPr>
          <w:rFonts w:hAnsi="宋体" w:hint="eastAsia"/>
          <w:sz w:val="24"/>
        </w:rPr>
        <w:t>2.5m</w:t>
      </w:r>
      <w:r>
        <w:rPr>
          <w:rFonts w:hAnsi="宋体" w:hint="eastAsia"/>
          <w:sz w:val="24"/>
        </w:rPr>
        <w:t>，抽水前静水位埋深为</w:t>
      </w:r>
      <w:r>
        <w:rPr>
          <w:rFonts w:hAnsi="宋体" w:hint="eastAsia"/>
          <w:sz w:val="24"/>
        </w:rPr>
        <w:t>31.7m</w:t>
      </w:r>
      <w:r>
        <w:rPr>
          <w:rFonts w:hAnsi="宋体" w:hint="eastAsia"/>
          <w:sz w:val="24"/>
        </w:rPr>
        <w:t>，大降深结束后停可测量热恢复水位，热恢复水位埋深为</w:t>
      </w:r>
      <w:r>
        <w:rPr>
          <w:rFonts w:hAnsi="宋体" w:hint="eastAsia"/>
          <w:sz w:val="24"/>
        </w:rPr>
        <w:t>30m</w:t>
      </w:r>
      <w:r>
        <w:rPr>
          <w:rFonts w:hAnsi="宋体" w:hint="eastAsia"/>
          <w:sz w:val="24"/>
        </w:rPr>
        <w:t>。</w:t>
      </w:r>
    </w:p>
    <w:p w:rsidR="00722383" w:rsidRDefault="00722383" w:rsidP="00722383">
      <w:pPr>
        <w:spacing w:line="360" w:lineRule="auto"/>
        <w:rPr>
          <w:sz w:val="24"/>
        </w:rPr>
      </w:pPr>
      <w:r>
        <w:rPr>
          <w:noProof/>
          <w:sz w:val="24"/>
        </w:rPr>
        <w:drawing>
          <wp:inline distT="0" distB="0" distL="0" distR="0">
            <wp:extent cx="5657850" cy="2638425"/>
            <wp:effectExtent l="19050" t="0" r="0" b="0"/>
            <wp:docPr id="30" name="图片 27" descr="QQ截图2017102614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QQ截图20171026142640"/>
                    <pic:cNvPicPr>
                      <a:picLocks noChangeAspect="1" noChangeArrowheads="1"/>
                    </pic:cNvPicPr>
                  </pic:nvPicPr>
                  <pic:blipFill>
                    <a:blip r:embed="rId30" cstate="print"/>
                    <a:srcRect/>
                    <a:stretch>
                      <a:fillRect/>
                    </a:stretch>
                  </pic:blipFill>
                  <pic:spPr bwMode="auto">
                    <a:xfrm>
                      <a:off x="0" y="0"/>
                      <a:ext cx="5657850" cy="2638425"/>
                    </a:xfrm>
                    <a:prstGeom prst="rect">
                      <a:avLst/>
                    </a:prstGeom>
                    <a:noFill/>
                    <a:ln w="9525">
                      <a:noFill/>
                      <a:miter lim="800000"/>
                      <a:headEnd/>
                      <a:tailEnd/>
                    </a:ln>
                  </pic:spPr>
                </pic:pic>
              </a:graphicData>
            </a:graphic>
          </wp:inline>
        </w:drawing>
      </w:r>
    </w:p>
    <w:p w:rsidR="00722383" w:rsidRPr="00297303" w:rsidRDefault="00722383" w:rsidP="00722383">
      <w:pPr>
        <w:spacing w:line="360" w:lineRule="auto"/>
        <w:ind w:firstLineChars="200" w:firstLine="480"/>
        <w:jc w:val="center"/>
        <w:rPr>
          <w:sz w:val="24"/>
        </w:rPr>
      </w:pPr>
      <w:r w:rsidRPr="00297303">
        <w:rPr>
          <w:rFonts w:hint="eastAsia"/>
          <w:sz w:val="24"/>
        </w:rPr>
        <w:t>图</w:t>
      </w:r>
      <w:r w:rsidRPr="00297303">
        <w:rPr>
          <w:rFonts w:hint="eastAsia"/>
          <w:sz w:val="24"/>
        </w:rPr>
        <w:t xml:space="preserve">4-1 </w:t>
      </w:r>
      <w:r w:rsidRPr="00297303">
        <w:rPr>
          <w:rFonts w:hint="eastAsia"/>
          <w:sz w:val="24"/>
        </w:rPr>
        <w:t>水位历时曲线图</w:t>
      </w:r>
    </w:p>
    <w:p w:rsidR="00722383" w:rsidRPr="00EB206B" w:rsidRDefault="00722383" w:rsidP="00722383">
      <w:pPr>
        <w:spacing w:line="360" w:lineRule="auto"/>
        <w:ind w:firstLineChars="200" w:firstLine="480"/>
        <w:rPr>
          <w:sz w:val="24"/>
        </w:rPr>
      </w:pPr>
      <w:r w:rsidRPr="00EB206B">
        <w:rPr>
          <w:sz w:val="24"/>
        </w:rPr>
        <w:t>1</w:t>
      </w:r>
      <w:r w:rsidRPr="00EB206B">
        <w:rPr>
          <w:sz w:val="24"/>
        </w:rPr>
        <w:t>、大降深抽水</w:t>
      </w:r>
    </w:p>
    <w:p w:rsidR="00722383" w:rsidRPr="00F63CBD" w:rsidRDefault="00722383" w:rsidP="00722383">
      <w:pPr>
        <w:spacing w:line="360" w:lineRule="auto"/>
        <w:ind w:firstLineChars="200" w:firstLine="480"/>
        <w:rPr>
          <w:color w:val="FF0000"/>
          <w:sz w:val="24"/>
        </w:rPr>
      </w:pPr>
      <w:r w:rsidRPr="00B660DC">
        <w:rPr>
          <w:rFonts w:ascii="宋体" w:hAnsi="宋体" w:hint="eastAsia"/>
          <w:sz w:val="24"/>
        </w:rPr>
        <w:t>抽水时间自</w:t>
      </w:r>
      <w:r>
        <w:rPr>
          <w:rFonts w:ascii="宋体" w:hAnsi="宋体" w:hint="eastAsia"/>
          <w:sz w:val="24"/>
        </w:rPr>
        <w:t>9</w:t>
      </w:r>
      <w:r w:rsidRPr="00B660DC">
        <w:rPr>
          <w:rFonts w:ascii="宋体" w:hAnsi="宋体" w:hint="eastAsia"/>
          <w:sz w:val="24"/>
        </w:rPr>
        <w:t>月</w:t>
      </w:r>
      <w:r>
        <w:rPr>
          <w:rFonts w:ascii="宋体" w:hAnsi="宋体" w:hint="eastAsia"/>
          <w:sz w:val="24"/>
        </w:rPr>
        <w:t>17</w:t>
      </w:r>
      <w:r w:rsidRPr="00B660DC">
        <w:rPr>
          <w:rFonts w:ascii="宋体" w:hAnsi="宋体" w:hint="eastAsia"/>
          <w:sz w:val="24"/>
        </w:rPr>
        <w:t>日</w:t>
      </w:r>
      <w:r>
        <w:rPr>
          <w:rFonts w:ascii="宋体" w:hAnsi="宋体" w:hint="eastAsia"/>
          <w:sz w:val="24"/>
        </w:rPr>
        <w:t>9</w:t>
      </w:r>
      <w:r w:rsidRPr="00B660DC">
        <w:rPr>
          <w:rFonts w:ascii="宋体" w:hAnsi="宋体" w:hint="eastAsia"/>
          <w:sz w:val="24"/>
        </w:rPr>
        <w:t>时开始，抽水时间</w:t>
      </w:r>
      <w:r>
        <w:rPr>
          <w:rFonts w:ascii="宋体" w:hAnsi="宋体" w:hint="eastAsia"/>
          <w:sz w:val="24"/>
        </w:rPr>
        <w:t>59</w:t>
      </w:r>
      <w:r w:rsidRPr="00B660DC">
        <w:rPr>
          <w:rFonts w:ascii="宋体" w:hAnsi="宋体" w:hint="eastAsia"/>
          <w:sz w:val="24"/>
        </w:rPr>
        <w:t>小时，稳定时间</w:t>
      </w:r>
      <w:r>
        <w:rPr>
          <w:rFonts w:ascii="宋体" w:hAnsi="宋体" w:hint="eastAsia"/>
          <w:sz w:val="24"/>
        </w:rPr>
        <w:t>48</w:t>
      </w:r>
      <w:r w:rsidRPr="00B660DC">
        <w:rPr>
          <w:rFonts w:ascii="宋体" w:hAnsi="宋体" w:hint="eastAsia"/>
          <w:sz w:val="24"/>
        </w:rPr>
        <w:t>小时。测</w:t>
      </w:r>
      <w:r>
        <w:rPr>
          <w:rFonts w:ascii="宋体" w:hAnsi="宋体" w:hint="eastAsia"/>
          <w:sz w:val="24"/>
        </w:rPr>
        <w:t>得</w:t>
      </w:r>
      <w:r w:rsidRPr="00B660DC">
        <w:rPr>
          <w:rFonts w:ascii="宋体" w:hAnsi="宋体" w:hint="eastAsia"/>
          <w:sz w:val="24"/>
        </w:rPr>
        <w:t>动水位</w:t>
      </w:r>
      <w:r>
        <w:rPr>
          <w:rFonts w:ascii="宋体" w:hAnsi="宋体" w:hint="eastAsia"/>
          <w:sz w:val="24"/>
        </w:rPr>
        <w:t>埋深114.28</w:t>
      </w:r>
      <w:r w:rsidRPr="00B660DC">
        <w:rPr>
          <w:rFonts w:ascii="宋体" w:hAnsi="宋体" w:hint="eastAsia"/>
          <w:sz w:val="24"/>
        </w:rPr>
        <w:t>m，降深</w:t>
      </w:r>
      <w:r>
        <w:rPr>
          <w:rFonts w:ascii="宋体" w:hAnsi="宋体" w:hint="eastAsia"/>
          <w:sz w:val="24"/>
        </w:rPr>
        <w:t>84.28m</w:t>
      </w:r>
      <w:r w:rsidRPr="00B660DC">
        <w:rPr>
          <w:rFonts w:ascii="宋体" w:hAnsi="宋体" w:hint="eastAsia"/>
          <w:sz w:val="24"/>
        </w:rPr>
        <w:t>，出水量</w:t>
      </w:r>
      <w:r>
        <w:rPr>
          <w:rFonts w:ascii="宋体" w:hAnsi="宋体" w:hint="eastAsia"/>
          <w:sz w:val="24"/>
        </w:rPr>
        <w:t>1019</w:t>
      </w:r>
      <w:r w:rsidRPr="00B660DC">
        <w:rPr>
          <w:rFonts w:ascii="宋体" w:hAnsi="宋体" w:hint="eastAsia"/>
          <w:sz w:val="24"/>
        </w:rPr>
        <w:t>m³/d，水温</w:t>
      </w:r>
      <w:r>
        <w:rPr>
          <w:rFonts w:ascii="宋体" w:hAnsi="宋体" w:hint="eastAsia"/>
          <w:sz w:val="24"/>
        </w:rPr>
        <w:t>46</w:t>
      </w:r>
      <w:r w:rsidRPr="00B660DC">
        <w:rPr>
          <w:rFonts w:ascii="宋体" w:hAnsi="宋体" w:hint="eastAsia"/>
          <w:sz w:val="24"/>
        </w:rPr>
        <w:t>℃。</w:t>
      </w:r>
      <w:r>
        <w:rPr>
          <w:rFonts w:ascii="宋体" w:hAnsi="宋体" w:hint="eastAsia"/>
          <w:sz w:val="24"/>
        </w:rPr>
        <w:t>9</w:t>
      </w:r>
      <w:r w:rsidRPr="00B660DC">
        <w:rPr>
          <w:rFonts w:ascii="宋体" w:hAnsi="宋体" w:hint="eastAsia"/>
          <w:sz w:val="24"/>
        </w:rPr>
        <w:t>月</w:t>
      </w:r>
      <w:r>
        <w:rPr>
          <w:rFonts w:ascii="宋体" w:hAnsi="宋体" w:hint="eastAsia"/>
          <w:sz w:val="24"/>
        </w:rPr>
        <w:t>19</w:t>
      </w:r>
      <w:r w:rsidRPr="00B660DC">
        <w:rPr>
          <w:rFonts w:ascii="宋体" w:hAnsi="宋体" w:hint="eastAsia"/>
          <w:sz w:val="24"/>
        </w:rPr>
        <w:t>日</w:t>
      </w:r>
      <w:r>
        <w:rPr>
          <w:rFonts w:ascii="宋体" w:hAnsi="宋体" w:hint="eastAsia"/>
          <w:sz w:val="24"/>
        </w:rPr>
        <w:t>9：00</w:t>
      </w:r>
      <w:r w:rsidRPr="00B660DC">
        <w:rPr>
          <w:rFonts w:ascii="宋体" w:hAnsi="宋体" w:hint="eastAsia"/>
          <w:sz w:val="24"/>
        </w:rPr>
        <w:t>进行水位恢复</w:t>
      </w:r>
      <w:r>
        <w:rPr>
          <w:rFonts w:ascii="宋体" w:hAnsi="宋体" w:hint="eastAsia"/>
          <w:sz w:val="24"/>
        </w:rPr>
        <w:t>观测</w:t>
      </w:r>
      <w:r w:rsidRPr="00B660DC">
        <w:rPr>
          <w:rFonts w:ascii="宋体" w:hAnsi="宋体" w:hint="eastAsia"/>
          <w:sz w:val="24"/>
        </w:rPr>
        <w:t>，</w:t>
      </w:r>
      <w:r>
        <w:rPr>
          <w:rFonts w:ascii="宋体" w:hAnsi="宋体" w:hint="eastAsia"/>
          <w:sz w:val="24"/>
        </w:rPr>
        <w:t>一小时内恢复</w:t>
      </w:r>
      <w:r w:rsidRPr="00B660DC">
        <w:rPr>
          <w:rFonts w:ascii="宋体" w:hAnsi="宋体" w:hint="eastAsia"/>
          <w:sz w:val="24"/>
        </w:rPr>
        <w:t>至</w:t>
      </w:r>
      <w:r>
        <w:rPr>
          <w:rFonts w:ascii="宋体" w:hAnsi="宋体" w:hint="eastAsia"/>
          <w:sz w:val="24"/>
        </w:rPr>
        <w:t>56.38</w:t>
      </w:r>
      <w:r w:rsidRPr="00B660DC">
        <w:rPr>
          <w:rFonts w:ascii="宋体" w:hAnsi="宋体" w:hint="eastAsia"/>
          <w:sz w:val="24"/>
        </w:rPr>
        <w:t>m，水位恢复用时</w:t>
      </w:r>
      <w:r>
        <w:rPr>
          <w:rFonts w:ascii="宋体" w:hAnsi="宋体" w:hint="eastAsia"/>
          <w:sz w:val="24"/>
        </w:rPr>
        <w:t>9</w:t>
      </w:r>
      <w:r w:rsidRPr="00B660DC">
        <w:rPr>
          <w:rFonts w:ascii="宋体" w:hAnsi="宋体" w:hint="eastAsia"/>
          <w:sz w:val="24"/>
        </w:rPr>
        <w:t>小时。</w:t>
      </w:r>
    </w:p>
    <w:p w:rsidR="00722383" w:rsidRPr="00EB206B" w:rsidRDefault="00722383" w:rsidP="00722383">
      <w:pPr>
        <w:spacing w:line="360" w:lineRule="auto"/>
        <w:ind w:firstLineChars="200" w:firstLine="480"/>
        <w:rPr>
          <w:sz w:val="24"/>
        </w:rPr>
      </w:pPr>
      <w:r w:rsidRPr="00EB206B">
        <w:rPr>
          <w:sz w:val="24"/>
        </w:rPr>
        <w:t>2</w:t>
      </w:r>
      <w:r w:rsidRPr="00EB206B">
        <w:rPr>
          <w:sz w:val="24"/>
        </w:rPr>
        <w:t>、中降深抽水</w:t>
      </w:r>
    </w:p>
    <w:p w:rsidR="00722383" w:rsidRPr="00335E5B" w:rsidRDefault="00722383" w:rsidP="00722383">
      <w:pPr>
        <w:spacing w:line="360" w:lineRule="auto"/>
        <w:ind w:firstLineChars="200" w:firstLine="480"/>
        <w:rPr>
          <w:sz w:val="24"/>
        </w:rPr>
      </w:pPr>
      <w:r w:rsidRPr="00B660DC">
        <w:rPr>
          <w:rFonts w:ascii="宋体" w:hAnsi="宋体" w:hint="eastAsia"/>
          <w:sz w:val="24"/>
        </w:rPr>
        <w:t>抽水时间自</w:t>
      </w:r>
      <w:r>
        <w:rPr>
          <w:rFonts w:ascii="宋体" w:hAnsi="宋体" w:hint="eastAsia"/>
          <w:sz w:val="24"/>
        </w:rPr>
        <w:t>9</w:t>
      </w:r>
      <w:r w:rsidRPr="00B660DC">
        <w:rPr>
          <w:rFonts w:ascii="宋体" w:hAnsi="宋体" w:hint="eastAsia"/>
          <w:sz w:val="24"/>
        </w:rPr>
        <w:t>月</w:t>
      </w:r>
      <w:r>
        <w:rPr>
          <w:rFonts w:ascii="宋体" w:hAnsi="宋体" w:hint="eastAsia"/>
          <w:sz w:val="24"/>
        </w:rPr>
        <w:t>20</w:t>
      </w:r>
      <w:r w:rsidRPr="00B660DC">
        <w:rPr>
          <w:rFonts w:ascii="宋体" w:hAnsi="宋体" w:hint="eastAsia"/>
          <w:sz w:val="24"/>
        </w:rPr>
        <w:t>日</w:t>
      </w:r>
      <w:r>
        <w:rPr>
          <w:rFonts w:ascii="宋体" w:hAnsi="宋体" w:hint="eastAsia"/>
          <w:sz w:val="24"/>
        </w:rPr>
        <w:t>8</w:t>
      </w:r>
      <w:r w:rsidRPr="00B660DC">
        <w:rPr>
          <w:rFonts w:ascii="宋体" w:hAnsi="宋体" w:hint="eastAsia"/>
          <w:sz w:val="24"/>
        </w:rPr>
        <w:t>时开始，其中抽水时间</w:t>
      </w:r>
      <w:r>
        <w:rPr>
          <w:rFonts w:ascii="宋体" w:hAnsi="宋体" w:hint="eastAsia"/>
          <w:sz w:val="24"/>
        </w:rPr>
        <w:t>29</w:t>
      </w:r>
      <w:r w:rsidRPr="00B660DC">
        <w:rPr>
          <w:rFonts w:ascii="宋体" w:hAnsi="宋体" w:hint="eastAsia"/>
          <w:sz w:val="24"/>
        </w:rPr>
        <w:t>小时，稳定时间</w:t>
      </w:r>
      <w:r>
        <w:rPr>
          <w:rFonts w:ascii="宋体" w:hAnsi="宋体" w:hint="eastAsia"/>
          <w:sz w:val="24"/>
        </w:rPr>
        <w:t>24</w:t>
      </w:r>
      <w:r w:rsidRPr="00B660DC">
        <w:rPr>
          <w:rFonts w:ascii="宋体" w:hAnsi="宋体" w:hint="eastAsia"/>
          <w:sz w:val="24"/>
        </w:rPr>
        <w:t>小</w:t>
      </w:r>
      <w:r w:rsidRPr="00335E5B">
        <w:rPr>
          <w:rFonts w:ascii="宋体" w:hAnsi="宋体" w:hint="eastAsia"/>
          <w:sz w:val="24"/>
        </w:rPr>
        <w:t>时，稳定时动水位埋深</w:t>
      </w:r>
      <w:r>
        <w:rPr>
          <w:rFonts w:ascii="宋体" w:hAnsi="宋体" w:hint="eastAsia"/>
          <w:sz w:val="24"/>
        </w:rPr>
        <w:t>86.56</w:t>
      </w:r>
      <w:r w:rsidRPr="00335E5B">
        <w:rPr>
          <w:rFonts w:ascii="宋体" w:hAnsi="宋体" w:hint="eastAsia"/>
          <w:sz w:val="24"/>
        </w:rPr>
        <w:t>m，降深</w:t>
      </w:r>
      <w:r>
        <w:rPr>
          <w:rFonts w:ascii="宋体" w:hAnsi="宋体" w:hint="eastAsia"/>
          <w:sz w:val="24"/>
        </w:rPr>
        <w:t>56.56</w:t>
      </w:r>
      <w:r w:rsidRPr="00335E5B">
        <w:rPr>
          <w:rFonts w:ascii="宋体" w:hAnsi="宋体" w:hint="eastAsia"/>
          <w:sz w:val="24"/>
        </w:rPr>
        <w:t>m，出水量</w:t>
      </w:r>
      <w:r>
        <w:rPr>
          <w:rFonts w:ascii="宋体" w:hAnsi="宋体" w:hint="eastAsia"/>
          <w:sz w:val="24"/>
        </w:rPr>
        <w:t>795</w:t>
      </w:r>
      <w:r w:rsidRPr="00335E5B">
        <w:rPr>
          <w:rFonts w:ascii="宋体" w:hAnsi="宋体" w:hint="eastAsia"/>
          <w:sz w:val="24"/>
        </w:rPr>
        <w:t>m³/d，水温4</w:t>
      </w:r>
      <w:r>
        <w:rPr>
          <w:rFonts w:ascii="宋体" w:hAnsi="宋体" w:hint="eastAsia"/>
          <w:sz w:val="24"/>
        </w:rPr>
        <w:t>3</w:t>
      </w:r>
      <w:r w:rsidRPr="00335E5B">
        <w:rPr>
          <w:rFonts w:ascii="宋体" w:hAnsi="宋体" w:hint="eastAsia"/>
          <w:sz w:val="24"/>
        </w:rPr>
        <w:t>℃。</w:t>
      </w:r>
    </w:p>
    <w:p w:rsidR="00722383" w:rsidRPr="00335E5B" w:rsidRDefault="00722383" w:rsidP="00722383">
      <w:pPr>
        <w:spacing w:line="360" w:lineRule="auto"/>
        <w:ind w:firstLineChars="200" w:firstLine="480"/>
        <w:rPr>
          <w:sz w:val="24"/>
        </w:rPr>
      </w:pPr>
      <w:r w:rsidRPr="00335E5B">
        <w:rPr>
          <w:sz w:val="24"/>
        </w:rPr>
        <w:t>3</w:t>
      </w:r>
      <w:r w:rsidRPr="00335E5B">
        <w:rPr>
          <w:sz w:val="24"/>
        </w:rPr>
        <w:t>、小降深抽水</w:t>
      </w:r>
    </w:p>
    <w:p w:rsidR="00722383" w:rsidRPr="00B660DC" w:rsidRDefault="00722383" w:rsidP="00722383">
      <w:pPr>
        <w:spacing w:line="360" w:lineRule="auto"/>
        <w:ind w:firstLineChars="200" w:firstLine="480"/>
        <w:rPr>
          <w:rFonts w:ascii="宋体" w:hAnsi="宋体"/>
          <w:sz w:val="24"/>
        </w:rPr>
      </w:pPr>
      <w:r w:rsidRPr="00335E5B">
        <w:rPr>
          <w:rFonts w:ascii="宋体" w:hAnsi="宋体" w:hint="eastAsia"/>
          <w:sz w:val="24"/>
        </w:rPr>
        <w:t>抽水时间自</w:t>
      </w:r>
      <w:r>
        <w:rPr>
          <w:rFonts w:ascii="宋体" w:hAnsi="宋体" w:hint="eastAsia"/>
          <w:sz w:val="24"/>
        </w:rPr>
        <w:t>9</w:t>
      </w:r>
      <w:r w:rsidRPr="00335E5B">
        <w:rPr>
          <w:rFonts w:ascii="宋体" w:hAnsi="宋体" w:hint="eastAsia"/>
          <w:sz w:val="24"/>
        </w:rPr>
        <w:t>月</w:t>
      </w:r>
      <w:r>
        <w:rPr>
          <w:rFonts w:ascii="宋体" w:hAnsi="宋体" w:hint="eastAsia"/>
          <w:sz w:val="24"/>
        </w:rPr>
        <w:t>22</w:t>
      </w:r>
      <w:r w:rsidRPr="00335E5B">
        <w:rPr>
          <w:rFonts w:ascii="宋体" w:hAnsi="宋体" w:hint="eastAsia"/>
          <w:sz w:val="24"/>
        </w:rPr>
        <w:t>日</w:t>
      </w:r>
      <w:r>
        <w:rPr>
          <w:rFonts w:ascii="宋体" w:hAnsi="宋体" w:hint="eastAsia"/>
          <w:sz w:val="24"/>
        </w:rPr>
        <w:t>8</w:t>
      </w:r>
      <w:r w:rsidRPr="00335E5B">
        <w:rPr>
          <w:rFonts w:ascii="宋体" w:hAnsi="宋体" w:hint="eastAsia"/>
          <w:sz w:val="24"/>
        </w:rPr>
        <w:t>时开始，抽水时间</w:t>
      </w:r>
      <w:r>
        <w:rPr>
          <w:rFonts w:ascii="宋体" w:hAnsi="宋体" w:hint="eastAsia"/>
          <w:sz w:val="24"/>
        </w:rPr>
        <w:t>29</w:t>
      </w:r>
      <w:r w:rsidRPr="00335E5B">
        <w:rPr>
          <w:rFonts w:ascii="宋体" w:hAnsi="宋体" w:hint="eastAsia"/>
          <w:sz w:val="24"/>
        </w:rPr>
        <w:t>小时，稳定时间</w:t>
      </w:r>
      <w:r>
        <w:rPr>
          <w:rFonts w:ascii="宋体" w:hAnsi="宋体" w:hint="eastAsia"/>
          <w:sz w:val="24"/>
        </w:rPr>
        <w:t>24</w:t>
      </w:r>
      <w:r w:rsidRPr="00335E5B">
        <w:rPr>
          <w:rFonts w:ascii="宋体" w:hAnsi="宋体" w:hint="eastAsia"/>
          <w:sz w:val="24"/>
        </w:rPr>
        <w:t>小时，稳定时动水位埋深</w:t>
      </w:r>
      <w:r>
        <w:rPr>
          <w:rFonts w:ascii="宋体" w:hAnsi="宋体" w:hint="eastAsia"/>
          <w:sz w:val="24"/>
        </w:rPr>
        <w:t>58.38</w:t>
      </w:r>
      <w:r w:rsidRPr="00335E5B">
        <w:rPr>
          <w:rFonts w:ascii="宋体" w:hAnsi="宋体" w:hint="eastAsia"/>
          <w:sz w:val="24"/>
        </w:rPr>
        <w:t>m，降深</w:t>
      </w:r>
      <w:r>
        <w:rPr>
          <w:rFonts w:ascii="宋体" w:hAnsi="宋体" w:hint="eastAsia"/>
          <w:sz w:val="24"/>
        </w:rPr>
        <w:t>28.38</w:t>
      </w:r>
      <w:r w:rsidRPr="00335E5B">
        <w:rPr>
          <w:rFonts w:ascii="宋体" w:hAnsi="宋体" w:hint="eastAsia"/>
          <w:sz w:val="24"/>
        </w:rPr>
        <w:t>m，出水量</w:t>
      </w:r>
      <w:r>
        <w:rPr>
          <w:rFonts w:ascii="宋体" w:hAnsi="宋体" w:hint="eastAsia"/>
          <w:sz w:val="24"/>
        </w:rPr>
        <w:t>519</w:t>
      </w:r>
      <w:r w:rsidRPr="00B660DC">
        <w:rPr>
          <w:rFonts w:ascii="宋体" w:hAnsi="宋体" w:hint="eastAsia"/>
          <w:sz w:val="24"/>
        </w:rPr>
        <w:t>m³/d，水温4</w:t>
      </w:r>
      <w:r>
        <w:rPr>
          <w:rFonts w:ascii="宋体" w:hAnsi="宋体" w:hint="eastAsia"/>
          <w:sz w:val="24"/>
        </w:rPr>
        <w:t>0</w:t>
      </w:r>
      <w:r w:rsidRPr="00B660DC">
        <w:rPr>
          <w:rFonts w:ascii="宋体" w:hAnsi="宋体" w:hint="eastAsia"/>
          <w:sz w:val="24"/>
        </w:rPr>
        <w:t>℃。</w:t>
      </w:r>
    </w:p>
    <w:p w:rsidR="00722383" w:rsidRDefault="00722383" w:rsidP="00722383">
      <w:pPr>
        <w:spacing w:line="360" w:lineRule="auto"/>
        <w:ind w:firstLineChars="50" w:firstLine="105"/>
        <w:jc w:val="center"/>
        <w:rPr>
          <w:rFonts w:ascii="黑体" w:eastAsia="黑体"/>
          <w:szCs w:val="21"/>
        </w:rPr>
      </w:pPr>
      <w:r w:rsidRPr="00054B8A">
        <w:rPr>
          <w:rFonts w:ascii="黑体" w:eastAsia="黑体" w:hint="eastAsia"/>
          <w:szCs w:val="21"/>
        </w:rPr>
        <w:lastRenderedPageBreak/>
        <w:t>表4-1       抽水试验成果表</w:t>
      </w:r>
    </w:p>
    <w:tbl>
      <w:tblPr>
        <w:tblW w:w="4739" w:type="pct"/>
        <w:tblLook w:val="01E0" w:firstRow="1" w:lastRow="1" w:firstColumn="1" w:lastColumn="1" w:noHBand="0" w:noVBand="0"/>
      </w:tblPr>
      <w:tblGrid>
        <w:gridCol w:w="731"/>
        <w:gridCol w:w="992"/>
        <w:gridCol w:w="1075"/>
        <w:gridCol w:w="847"/>
        <w:gridCol w:w="891"/>
        <w:gridCol w:w="1385"/>
        <w:gridCol w:w="991"/>
        <w:gridCol w:w="994"/>
        <w:gridCol w:w="741"/>
      </w:tblGrid>
      <w:tr w:rsidR="00722383" w:rsidRPr="00242FD0" w:rsidTr="00F06F4F">
        <w:trPr>
          <w:trHeight w:val="1199"/>
        </w:trPr>
        <w:tc>
          <w:tcPr>
            <w:tcW w:w="423"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szCs w:val="21"/>
              </w:rPr>
              <w:t>次  数</w:t>
            </w:r>
          </w:p>
        </w:tc>
        <w:tc>
          <w:tcPr>
            <w:tcW w:w="574"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hint="eastAsia"/>
                <w:szCs w:val="21"/>
              </w:rPr>
              <w:t>静水位埋深</w:t>
            </w:r>
            <w:r w:rsidRPr="00242FD0">
              <w:rPr>
                <w:rFonts w:ascii="宋体" w:hAnsi="宋体"/>
                <w:szCs w:val="21"/>
              </w:rPr>
              <w:t>（m）</w:t>
            </w:r>
          </w:p>
        </w:tc>
        <w:tc>
          <w:tcPr>
            <w:tcW w:w="622" w:type="pct"/>
            <w:tcBorders>
              <w:top w:val="single" w:sz="4" w:space="0" w:color="auto"/>
              <w:left w:val="single" w:sz="4" w:space="0" w:color="auto"/>
              <w:bottom w:val="single" w:sz="4" w:space="0" w:color="auto"/>
              <w:right w:val="single" w:sz="4" w:space="0" w:color="auto"/>
            </w:tcBorders>
          </w:tcPr>
          <w:p w:rsidR="00722383" w:rsidRPr="00242FD0" w:rsidRDefault="00722383" w:rsidP="00F06F4F">
            <w:pPr>
              <w:adjustRightInd w:val="0"/>
              <w:jc w:val="center"/>
              <w:rPr>
                <w:rFonts w:ascii="宋体" w:hAnsi="宋体"/>
                <w:szCs w:val="21"/>
              </w:rPr>
            </w:pPr>
            <w:r>
              <w:rPr>
                <w:rFonts w:ascii="宋体" w:hAnsi="宋体" w:hint="eastAsia"/>
                <w:szCs w:val="21"/>
              </w:rPr>
              <w:t>热恢复</w:t>
            </w:r>
            <w:r w:rsidRPr="00242FD0">
              <w:rPr>
                <w:rFonts w:ascii="宋体" w:hAnsi="宋体" w:hint="eastAsia"/>
                <w:szCs w:val="21"/>
              </w:rPr>
              <w:t>水位埋深</w:t>
            </w:r>
            <w:r w:rsidRPr="00242FD0">
              <w:rPr>
                <w:rFonts w:ascii="宋体" w:hAnsi="宋体"/>
                <w:szCs w:val="21"/>
              </w:rPr>
              <w:t>（m）</w:t>
            </w:r>
          </w:p>
        </w:tc>
        <w:tc>
          <w:tcPr>
            <w:tcW w:w="490"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hint="eastAsia"/>
                <w:szCs w:val="21"/>
              </w:rPr>
              <w:t>动水位埋深</w:t>
            </w:r>
            <w:r w:rsidRPr="00242FD0">
              <w:rPr>
                <w:rFonts w:ascii="宋体" w:hAnsi="宋体"/>
                <w:szCs w:val="21"/>
              </w:rPr>
              <w:t>（m）</w:t>
            </w:r>
          </w:p>
        </w:tc>
        <w:tc>
          <w:tcPr>
            <w:tcW w:w="515"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szCs w:val="21"/>
              </w:rPr>
              <w:t>降</w:t>
            </w:r>
            <w:r w:rsidRPr="00242FD0">
              <w:rPr>
                <w:rFonts w:ascii="宋体" w:hAnsi="宋体" w:hint="eastAsia"/>
                <w:szCs w:val="21"/>
              </w:rPr>
              <w:t xml:space="preserve">  </w:t>
            </w:r>
            <w:r w:rsidRPr="00242FD0">
              <w:rPr>
                <w:rFonts w:ascii="宋体" w:hAnsi="宋体"/>
                <w:szCs w:val="21"/>
              </w:rPr>
              <w:t>深</w:t>
            </w:r>
          </w:p>
          <w:p w:rsidR="00722383" w:rsidRPr="00242FD0" w:rsidRDefault="00722383" w:rsidP="00F06F4F">
            <w:pPr>
              <w:adjustRightInd w:val="0"/>
              <w:jc w:val="center"/>
              <w:rPr>
                <w:rFonts w:ascii="宋体" w:hAnsi="宋体"/>
                <w:szCs w:val="21"/>
              </w:rPr>
            </w:pPr>
            <w:r w:rsidRPr="00242FD0">
              <w:rPr>
                <w:rFonts w:ascii="宋体" w:hAnsi="宋体"/>
                <w:szCs w:val="21"/>
              </w:rPr>
              <w:t>（m）</w:t>
            </w:r>
          </w:p>
        </w:tc>
        <w:tc>
          <w:tcPr>
            <w:tcW w:w="801"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hint="eastAsia"/>
                <w:szCs w:val="21"/>
              </w:rPr>
              <w:t>出水量</w:t>
            </w:r>
            <w:r w:rsidRPr="00242FD0">
              <w:rPr>
                <w:rFonts w:ascii="宋体" w:hAnsi="宋体"/>
                <w:szCs w:val="21"/>
              </w:rPr>
              <w:t>Q</w:t>
            </w:r>
          </w:p>
          <w:p w:rsidR="00722383" w:rsidRPr="00242FD0" w:rsidRDefault="00722383" w:rsidP="00F06F4F">
            <w:pPr>
              <w:adjustRightInd w:val="0"/>
              <w:jc w:val="center"/>
              <w:rPr>
                <w:rFonts w:ascii="宋体" w:hAnsi="宋体"/>
                <w:szCs w:val="21"/>
              </w:rPr>
            </w:pPr>
            <w:r w:rsidRPr="00242FD0">
              <w:rPr>
                <w:rFonts w:ascii="宋体" w:hAnsi="宋体"/>
                <w:szCs w:val="21"/>
              </w:rPr>
              <w:t>(m</w:t>
            </w:r>
            <w:r w:rsidRPr="008F1F54">
              <w:rPr>
                <w:rFonts w:ascii="宋体" w:hAnsi="宋体"/>
                <w:szCs w:val="21"/>
                <w:vertAlign w:val="superscript"/>
              </w:rPr>
              <w:t>3</w:t>
            </w:r>
            <w:r w:rsidRPr="00242FD0">
              <w:rPr>
                <w:rFonts w:ascii="宋体" w:hAnsi="宋体"/>
                <w:szCs w:val="21"/>
              </w:rPr>
              <w:t>/d)</w:t>
            </w:r>
          </w:p>
        </w:tc>
        <w:tc>
          <w:tcPr>
            <w:tcW w:w="573"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hint="eastAsia"/>
                <w:szCs w:val="21"/>
              </w:rPr>
              <w:t>单位涌水量</w:t>
            </w:r>
            <w:r w:rsidRPr="00242FD0">
              <w:rPr>
                <w:rFonts w:ascii="宋体" w:hAnsi="宋体"/>
                <w:szCs w:val="21"/>
              </w:rPr>
              <w:t xml:space="preserve"> (l/s</w:t>
            </w:r>
            <w:r>
              <w:rPr>
                <w:rFonts w:ascii="宋体" w:hAnsi="宋体" w:hint="eastAsia"/>
                <w:szCs w:val="21"/>
              </w:rPr>
              <w:t>.</w:t>
            </w:r>
            <w:r w:rsidRPr="00242FD0">
              <w:rPr>
                <w:rFonts w:ascii="宋体" w:hAnsi="宋体"/>
                <w:szCs w:val="21"/>
              </w:rPr>
              <w:t>m)</w:t>
            </w:r>
          </w:p>
        </w:tc>
        <w:tc>
          <w:tcPr>
            <w:tcW w:w="575"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hint="eastAsia"/>
                <w:szCs w:val="21"/>
              </w:rPr>
              <w:t>出水温度</w:t>
            </w:r>
            <w:r w:rsidRPr="00242FD0">
              <w:rPr>
                <w:rFonts w:ascii="宋体" w:hAnsi="宋体"/>
                <w:szCs w:val="21"/>
              </w:rPr>
              <w:t>(°C)</w:t>
            </w:r>
          </w:p>
        </w:tc>
        <w:tc>
          <w:tcPr>
            <w:tcW w:w="428"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adjustRightInd w:val="0"/>
              <w:jc w:val="center"/>
              <w:rPr>
                <w:rFonts w:ascii="宋体" w:hAnsi="宋体"/>
                <w:szCs w:val="21"/>
              </w:rPr>
            </w:pPr>
            <w:r w:rsidRPr="00242FD0">
              <w:rPr>
                <w:rFonts w:ascii="宋体" w:hAnsi="宋体"/>
                <w:szCs w:val="21"/>
              </w:rPr>
              <w:t>稳定时间（h）</w:t>
            </w:r>
          </w:p>
        </w:tc>
      </w:tr>
      <w:tr w:rsidR="00722383" w:rsidRPr="00242FD0" w:rsidTr="00F06F4F">
        <w:trPr>
          <w:trHeight w:val="544"/>
        </w:trPr>
        <w:tc>
          <w:tcPr>
            <w:tcW w:w="423"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jc w:val="center"/>
              <w:rPr>
                <w:rFonts w:ascii="宋体" w:hAnsi="Courier New"/>
                <w:szCs w:val="21"/>
              </w:rPr>
            </w:pPr>
            <w:r w:rsidRPr="00242FD0">
              <w:rPr>
                <w:rFonts w:ascii="宋体" w:hAnsi="Courier New"/>
                <w:szCs w:val="21"/>
              </w:rPr>
              <w:t>1</w:t>
            </w:r>
          </w:p>
        </w:tc>
        <w:tc>
          <w:tcPr>
            <w:tcW w:w="574" w:type="pct"/>
            <w:vMerge w:val="restart"/>
            <w:tcBorders>
              <w:top w:val="single" w:sz="4" w:space="0" w:color="auto"/>
              <w:left w:val="single" w:sz="4" w:space="0" w:color="auto"/>
              <w:right w:val="single" w:sz="4" w:space="0" w:color="auto"/>
            </w:tcBorders>
            <w:vAlign w:val="center"/>
          </w:tcPr>
          <w:p w:rsidR="00722383" w:rsidRPr="00ED20CD" w:rsidRDefault="00722383" w:rsidP="00F06F4F">
            <w:pPr>
              <w:jc w:val="center"/>
              <w:rPr>
                <w:rFonts w:ascii="宋体" w:hAnsi="Courier New"/>
                <w:szCs w:val="21"/>
              </w:rPr>
            </w:pPr>
            <w:r>
              <w:rPr>
                <w:rFonts w:ascii="宋体" w:hAnsi="Courier New" w:hint="eastAsia"/>
                <w:szCs w:val="21"/>
              </w:rPr>
              <w:t>31.7</w:t>
            </w:r>
          </w:p>
        </w:tc>
        <w:tc>
          <w:tcPr>
            <w:tcW w:w="622" w:type="pct"/>
            <w:vMerge w:val="restart"/>
            <w:tcBorders>
              <w:top w:val="single" w:sz="4" w:space="0" w:color="auto"/>
              <w:left w:val="single" w:sz="4" w:space="0" w:color="auto"/>
              <w:right w:val="single" w:sz="4" w:space="0" w:color="auto"/>
            </w:tcBorders>
            <w:vAlign w:val="center"/>
          </w:tcPr>
          <w:p w:rsidR="00722383" w:rsidRPr="00242FD0" w:rsidRDefault="00722383" w:rsidP="00F06F4F">
            <w:pPr>
              <w:jc w:val="center"/>
              <w:rPr>
                <w:rFonts w:ascii="宋体" w:hAnsi="Courier New"/>
                <w:szCs w:val="21"/>
              </w:rPr>
            </w:pPr>
            <w:r>
              <w:rPr>
                <w:rFonts w:ascii="宋体" w:hAnsi="Courier New" w:hint="eastAsia"/>
                <w:szCs w:val="21"/>
              </w:rPr>
              <w:t>30</w:t>
            </w:r>
          </w:p>
        </w:tc>
        <w:tc>
          <w:tcPr>
            <w:tcW w:w="490"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114.28</w:t>
            </w:r>
          </w:p>
        </w:tc>
        <w:tc>
          <w:tcPr>
            <w:tcW w:w="515"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84.28</w:t>
            </w:r>
          </w:p>
        </w:tc>
        <w:tc>
          <w:tcPr>
            <w:tcW w:w="801"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1019</w:t>
            </w:r>
          </w:p>
        </w:tc>
        <w:tc>
          <w:tcPr>
            <w:tcW w:w="573"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0.14</w:t>
            </w:r>
          </w:p>
        </w:tc>
        <w:tc>
          <w:tcPr>
            <w:tcW w:w="575"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jc w:val="center"/>
              <w:rPr>
                <w:rFonts w:ascii="宋体" w:hAnsi="Courier New"/>
                <w:szCs w:val="21"/>
              </w:rPr>
            </w:pPr>
            <w:r>
              <w:rPr>
                <w:rFonts w:ascii="宋体" w:hAnsi="Courier New" w:hint="eastAsia"/>
                <w:szCs w:val="21"/>
              </w:rPr>
              <w:t>46</w:t>
            </w:r>
          </w:p>
        </w:tc>
        <w:tc>
          <w:tcPr>
            <w:tcW w:w="428" w:type="pct"/>
            <w:tcBorders>
              <w:top w:val="single" w:sz="4" w:space="0" w:color="auto"/>
              <w:left w:val="single" w:sz="4" w:space="0" w:color="auto"/>
              <w:bottom w:val="single" w:sz="4" w:space="0" w:color="auto"/>
              <w:right w:val="single" w:sz="4" w:space="0" w:color="auto"/>
            </w:tcBorders>
            <w:vAlign w:val="center"/>
          </w:tcPr>
          <w:p w:rsidR="00722383" w:rsidRPr="00335E5B" w:rsidRDefault="00722383" w:rsidP="00F06F4F">
            <w:pPr>
              <w:jc w:val="center"/>
              <w:rPr>
                <w:rFonts w:ascii="宋体" w:hAnsi="Courier New"/>
                <w:szCs w:val="21"/>
              </w:rPr>
            </w:pPr>
            <w:r>
              <w:rPr>
                <w:rFonts w:ascii="宋体" w:hAnsi="Courier New" w:hint="eastAsia"/>
                <w:szCs w:val="21"/>
              </w:rPr>
              <w:t>48</w:t>
            </w:r>
          </w:p>
        </w:tc>
      </w:tr>
      <w:tr w:rsidR="00722383" w:rsidRPr="00ED20CD" w:rsidTr="00F06F4F">
        <w:trPr>
          <w:trHeight w:val="544"/>
        </w:trPr>
        <w:tc>
          <w:tcPr>
            <w:tcW w:w="423" w:type="pct"/>
            <w:tcBorders>
              <w:top w:val="single" w:sz="4" w:space="0" w:color="auto"/>
              <w:left w:val="single" w:sz="4" w:space="0" w:color="auto"/>
              <w:bottom w:val="single" w:sz="4" w:space="0" w:color="auto"/>
              <w:right w:val="single" w:sz="4" w:space="0" w:color="auto"/>
            </w:tcBorders>
            <w:vAlign w:val="center"/>
          </w:tcPr>
          <w:p w:rsidR="00722383" w:rsidRPr="00ED20CD" w:rsidRDefault="00722383" w:rsidP="00F06F4F">
            <w:pPr>
              <w:jc w:val="center"/>
              <w:rPr>
                <w:rFonts w:ascii="宋体" w:hAnsi="Courier New"/>
                <w:szCs w:val="21"/>
              </w:rPr>
            </w:pPr>
            <w:r w:rsidRPr="00ED20CD">
              <w:rPr>
                <w:rFonts w:ascii="宋体" w:hAnsi="Courier New" w:hint="eastAsia"/>
                <w:szCs w:val="21"/>
              </w:rPr>
              <w:t>2</w:t>
            </w:r>
          </w:p>
        </w:tc>
        <w:tc>
          <w:tcPr>
            <w:tcW w:w="574" w:type="pct"/>
            <w:vMerge/>
            <w:tcBorders>
              <w:left w:val="single" w:sz="4" w:space="0" w:color="auto"/>
              <w:right w:val="single" w:sz="4" w:space="0" w:color="auto"/>
            </w:tcBorders>
            <w:vAlign w:val="center"/>
          </w:tcPr>
          <w:p w:rsidR="00722383" w:rsidRPr="00ED20CD" w:rsidRDefault="00722383" w:rsidP="00F06F4F">
            <w:pPr>
              <w:jc w:val="center"/>
              <w:rPr>
                <w:rFonts w:ascii="宋体" w:hAnsi="Courier New"/>
                <w:szCs w:val="21"/>
              </w:rPr>
            </w:pPr>
          </w:p>
        </w:tc>
        <w:tc>
          <w:tcPr>
            <w:tcW w:w="622" w:type="pct"/>
            <w:vMerge/>
            <w:tcBorders>
              <w:left w:val="single" w:sz="4" w:space="0" w:color="auto"/>
              <w:right w:val="single" w:sz="4" w:space="0" w:color="auto"/>
            </w:tcBorders>
          </w:tcPr>
          <w:p w:rsidR="00722383" w:rsidRPr="00ED20CD" w:rsidRDefault="00722383" w:rsidP="00F06F4F">
            <w:pPr>
              <w:jc w:val="center"/>
              <w:rPr>
                <w:rFonts w:ascii="宋体" w:hAnsi="Courier New"/>
                <w:szCs w:val="21"/>
              </w:rPr>
            </w:pPr>
          </w:p>
        </w:tc>
        <w:tc>
          <w:tcPr>
            <w:tcW w:w="490"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86.56</w:t>
            </w:r>
          </w:p>
        </w:tc>
        <w:tc>
          <w:tcPr>
            <w:tcW w:w="515"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56.56</w:t>
            </w:r>
          </w:p>
        </w:tc>
        <w:tc>
          <w:tcPr>
            <w:tcW w:w="801" w:type="pct"/>
            <w:tcBorders>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795</w:t>
            </w:r>
          </w:p>
        </w:tc>
        <w:tc>
          <w:tcPr>
            <w:tcW w:w="573" w:type="pct"/>
            <w:tcBorders>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0.16</w:t>
            </w:r>
          </w:p>
        </w:tc>
        <w:tc>
          <w:tcPr>
            <w:tcW w:w="575" w:type="pct"/>
            <w:tcBorders>
              <w:left w:val="single" w:sz="4" w:space="0" w:color="auto"/>
              <w:bottom w:val="single" w:sz="4" w:space="0" w:color="auto"/>
              <w:right w:val="single" w:sz="4" w:space="0" w:color="auto"/>
            </w:tcBorders>
            <w:vAlign w:val="center"/>
          </w:tcPr>
          <w:p w:rsidR="00722383" w:rsidRPr="00ED20CD" w:rsidRDefault="00722383" w:rsidP="00F06F4F">
            <w:pPr>
              <w:jc w:val="center"/>
              <w:rPr>
                <w:rFonts w:ascii="宋体" w:hAnsi="Courier New"/>
                <w:szCs w:val="21"/>
              </w:rPr>
            </w:pPr>
            <w:r>
              <w:rPr>
                <w:rFonts w:ascii="宋体" w:hAnsi="Courier New" w:hint="eastAsia"/>
                <w:szCs w:val="21"/>
              </w:rPr>
              <w:t>43</w:t>
            </w:r>
          </w:p>
        </w:tc>
        <w:tc>
          <w:tcPr>
            <w:tcW w:w="428" w:type="pct"/>
            <w:tcBorders>
              <w:left w:val="single" w:sz="4" w:space="0" w:color="auto"/>
              <w:bottom w:val="single" w:sz="4" w:space="0" w:color="auto"/>
              <w:right w:val="single" w:sz="4" w:space="0" w:color="auto"/>
            </w:tcBorders>
            <w:vAlign w:val="center"/>
          </w:tcPr>
          <w:p w:rsidR="00722383" w:rsidRPr="00ED20CD" w:rsidRDefault="00722383" w:rsidP="00F06F4F">
            <w:pPr>
              <w:jc w:val="center"/>
              <w:rPr>
                <w:rFonts w:ascii="宋体" w:hAnsi="Courier New"/>
                <w:szCs w:val="21"/>
              </w:rPr>
            </w:pPr>
            <w:r w:rsidRPr="00ED20CD">
              <w:rPr>
                <w:rFonts w:ascii="宋体" w:hAnsi="Courier New" w:hint="eastAsia"/>
                <w:szCs w:val="21"/>
              </w:rPr>
              <w:t>2</w:t>
            </w:r>
            <w:r>
              <w:rPr>
                <w:rFonts w:ascii="宋体" w:hAnsi="Courier New" w:hint="eastAsia"/>
                <w:szCs w:val="21"/>
              </w:rPr>
              <w:t>4</w:t>
            </w:r>
          </w:p>
        </w:tc>
      </w:tr>
      <w:tr w:rsidR="00722383" w:rsidRPr="00242FD0" w:rsidTr="00F06F4F">
        <w:trPr>
          <w:trHeight w:val="615"/>
        </w:trPr>
        <w:tc>
          <w:tcPr>
            <w:tcW w:w="423"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jc w:val="center"/>
              <w:rPr>
                <w:rFonts w:ascii="宋体" w:hAnsi="Courier New"/>
                <w:szCs w:val="21"/>
              </w:rPr>
            </w:pPr>
            <w:r w:rsidRPr="00242FD0">
              <w:rPr>
                <w:rFonts w:ascii="宋体" w:hAnsi="Courier New"/>
                <w:szCs w:val="21"/>
              </w:rPr>
              <w:t>3</w:t>
            </w:r>
          </w:p>
        </w:tc>
        <w:tc>
          <w:tcPr>
            <w:tcW w:w="574" w:type="pct"/>
            <w:vMerge/>
            <w:tcBorders>
              <w:left w:val="single" w:sz="4" w:space="0" w:color="auto"/>
              <w:bottom w:val="single" w:sz="4" w:space="0" w:color="auto"/>
              <w:right w:val="single" w:sz="4" w:space="0" w:color="auto"/>
            </w:tcBorders>
            <w:vAlign w:val="center"/>
          </w:tcPr>
          <w:p w:rsidR="00722383" w:rsidRPr="00242FD0" w:rsidRDefault="00722383" w:rsidP="00F06F4F">
            <w:pPr>
              <w:jc w:val="center"/>
              <w:rPr>
                <w:rFonts w:ascii="宋体" w:hAnsi="Courier New"/>
                <w:szCs w:val="21"/>
              </w:rPr>
            </w:pPr>
          </w:p>
        </w:tc>
        <w:tc>
          <w:tcPr>
            <w:tcW w:w="622" w:type="pct"/>
            <w:vMerge/>
            <w:tcBorders>
              <w:left w:val="single" w:sz="4" w:space="0" w:color="auto"/>
              <w:bottom w:val="single" w:sz="4" w:space="0" w:color="auto"/>
              <w:right w:val="single" w:sz="4" w:space="0" w:color="auto"/>
            </w:tcBorders>
          </w:tcPr>
          <w:p w:rsidR="00722383" w:rsidRDefault="00722383" w:rsidP="00F06F4F">
            <w:pPr>
              <w:jc w:val="center"/>
              <w:rPr>
                <w:rFonts w:ascii="宋体" w:hAnsi="Courier New"/>
                <w:szCs w:val="21"/>
              </w:rPr>
            </w:pPr>
          </w:p>
        </w:tc>
        <w:tc>
          <w:tcPr>
            <w:tcW w:w="490"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58.38</w:t>
            </w:r>
          </w:p>
        </w:tc>
        <w:tc>
          <w:tcPr>
            <w:tcW w:w="515"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28.38</w:t>
            </w:r>
          </w:p>
        </w:tc>
        <w:tc>
          <w:tcPr>
            <w:tcW w:w="801"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519</w:t>
            </w:r>
          </w:p>
        </w:tc>
        <w:tc>
          <w:tcPr>
            <w:tcW w:w="573" w:type="pct"/>
            <w:tcBorders>
              <w:top w:val="single" w:sz="4" w:space="0" w:color="auto"/>
              <w:left w:val="single" w:sz="4" w:space="0" w:color="auto"/>
              <w:bottom w:val="single" w:sz="4" w:space="0" w:color="auto"/>
              <w:right w:val="single" w:sz="4" w:space="0" w:color="auto"/>
            </w:tcBorders>
            <w:vAlign w:val="center"/>
          </w:tcPr>
          <w:p w:rsidR="00722383" w:rsidRDefault="00722383" w:rsidP="00F06F4F">
            <w:pPr>
              <w:jc w:val="center"/>
              <w:rPr>
                <w:sz w:val="20"/>
              </w:rPr>
            </w:pPr>
            <w:r>
              <w:rPr>
                <w:rFonts w:hint="eastAsia"/>
                <w:sz w:val="20"/>
              </w:rPr>
              <w:t>0.21</w:t>
            </w:r>
          </w:p>
        </w:tc>
        <w:tc>
          <w:tcPr>
            <w:tcW w:w="575" w:type="pct"/>
            <w:tcBorders>
              <w:top w:val="single" w:sz="4" w:space="0" w:color="auto"/>
              <w:left w:val="single" w:sz="4" w:space="0" w:color="auto"/>
              <w:bottom w:val="single" w:sz="4" w:space="0" w:color="auto"/>
              <w:right w:val="single" w:sz="4" w:space="0" w:color="auto"/>
            </w:tcBorders>
            <w:vAlign w:val="center"/>
          </w:tcPr>
          <w:p w:rsidR="00722383" w:rsidRPr="00242FD0" w:rsidRDefault="00722383" w:rsidP="00F06F4F">
            <w:pPr>
              <w:jc w:val="center"/>
              <w:rPr>
                <w:rFonts w:ascii="宋体" w:hAnsi="Courier New"/>
                <w:szCs w:val="21"/>
              </w:rPr>
            </w:pPr>
            <w:r>
              <w:rPr>
                <w:rFonts w:ascii="宋体" w:hAnsi="Courier New" w:hint="eastAsia"/>
                <w:szCs w:val="21"/>
              </w:rPr>
              <w:t>40</w:t>
            </w:r>
          </w:p>
        </w:tc>
        <w:tc>
          <w:tcPr>
            <w:tcW w:w="428" w:type="pct"/>
            <w:tcBorders>
              <w:top w:val="single" w:sz="4" w:space="0" w:color="auto"/>
              <w:left w:val="single" w:sz="4" w:space="0" w:color="auto"/>
              <w:bottom w:val="single" w:sz="4" w:space="0" w:color="auto"/>
              <w:right w:val="single" w:sz="4" w:space="0" w:color="auto"/>
            </w:tcBorders>
            <w:vAlign w:val="center"/>
          </w:tcPr>
          <w:p w:rsidR="00722383" w:rsidRPr="00335E5B" w:rsidRDefault="00722383" w:rsidP="00F06F4F">
            <w:pPr>
              <w:jc w:val="center"/>
              <w:rPr>
                <w:rFonts w:ascii="宋体" w:hAnsi="Courier New"/>
                <w:szCs w:val="21"/>
              </w:rPr>
            </w:pPr>
            <w:r w:rsidRPr="00335E5B">
              <w:rPr>
                <w:rFonts w:ascii="宋体" w:hAnsi="Courier New" w:hint="eastAsia"/>
                <w:szCs w:val="21"/>
              </w:rPr>
              <w:t>2</w:t>
            </w:r>
            <w:r>
              <w:rPr>
                <w:rFonts w:ascii="宋体" w:hAnsi="Courier New" w:hint="eastAsia"/>
                <w:szCs w:val="21"/>
              </w:rPr>
              <w:t>4</w:t>
            </w:r>
          </w:p>
        </w:tc>
      </w:tr>
    </w:tbl>
    <w:p w:rsidR="00722383" w:rsidRPr="00EB206B" w:rsidRDefault="00722383" w:rsidP="00722383">
      <w:pPr>
        <w:pStyle w:val="21"/>
        <w:spacing w:before="175" w:after="175"/>
        <w:ind w:left="210" w:right="210"/>
        <w:rPr>
          <w:sz w:val="30"/>
        </w:rPr>
      </w:pPr>
      <w:bookmarkStart w:id="21" w:name="_Toc525218175"/>
      <w:r w:rsidRPr="00EB206B">
        <w:rPr>
          <w:rFonts w:hint="eastAsia"/>
          <w:sz w:val="30"/>
        </w:rPr>
        <w:t>第二节</w:t>
      </w:r>
      <w:r w:rsidRPr="00EB206B">
        <w:rPr>
          <w:rFonts w:hint="eastAsia"/>
          <w:sz w:val="30"/>
        </w:rPr>
        <w:t xml:space="preserve"> </w:t>
      </w:r>
      <w:r w:rsidRPr="00EB206B">
        <w:rPr>
          <w:rFonts w:hint="eastAsia"/>
          <w:sz w:val="30"/>
        </w:rPr>
        <w:t>地热资源</w:t>
      </w:r>
      <w:r w:rsidRPr="00EB206B">
        <w:rPr>
          <w:rFonts w:hint="eastAsia"/>
          <w:sz w:val="30"/>
        </w:rPr>
        <w:t>/</w:t>
      </w:r>
      <w:r w:rsidRPr="00EB206B">
        <w:rPr>
          <w:rFonts w:hint="eastAsia"/>
          <w:sz w:val="30"/>
        </w:rPr>
        <w:t>储量计算</w:t>
      </w:r>
      <w:bookmarkEnd w:id="21"/>
    </w:p>
    <w:p w:rsidR="00722383" w:rsidRPr="007B3E4B" w:rsidRDefault="00722383" w:rsidP="00722383">
      <w:pPr>
        <w:rPr>
          <w:sz w:val="24"/>
        </w:rPr>
      </w:pPr>
      <w:r w:rsidRPr="007B3E4B">
        <w:rPr>
          <w:rFonts w:hint="eastAsia"/>
          <w:sz w:val="24"/>
        </w:rPr>
        <w:t>一、可开采量确定</w:t>
      </w:r>
    </w:p>
    <w:p w:rsidR="00722383" w:rsidRPr="00EB206B" w:rsidRDefault="00722383" w:rsidP="00722383">
      <w:pPr>
        <w:spacing w:line="360" w:lineRule="auto"/>
        <w:ind w:firstLine="527"/>
        <w:rPr>
          <w:sz w:val="24"/>
        </w:rPr>
      </w:pPr>
      <w:r w:rsidRPr="007B3E4B">
        <w:rPr>
          <w:rFonts w:hint="eastAsia"/>
          <w:sz w:val="24"/>
        </w:rPr>
        <w:t>（一</w:t>
      </w:r>
      <w:r w:rsidRPr="007B3E4B">
        <w:rPr>
          <w:sz w:val="24"/>
        </w:rPr>
        <w:t>）</w:t>
      </w:r>
      <w:r w:rsidRPr="007B3E4B">
        <w:rPr>
          <w:rFonts w:hint="eastAsia"/>
          <w:sz w:val="24"/>
        </w:rPr>
        <w:t>抽水试验资料分析</w:t>
      </w:r>
    </w:p>
    <w:p w:rsidR="00722383" w:rsidRDefault="00722383" w:rsidP="00722383">
      <w:pPr>
        <w:spacing w:line="360" w:lineRule="auto"/>
        <w:ind w:firstLine="527"/>
        <w:rPr>
          <w:sz w:val="24"/>
        </w:rPr>
      </w:pPr>
      <w:r w:rsidRPr="00EB206B">
        <w:rPr>
          <w:sz w:val="24"/>
        </w:rPr>
        <w:t>根据三次降深抽水试验结果，绘制了</w:t>
      </w:r>
      <w:r w:rsidRPr="00EB206B">
        <w:rPr>
          <w:sz w:val="24"/>
        </w:rPr>
        <w:t>Q-s</w:t>
      </w:r>
      <w:r w:rsidRPr="00EB206B">
        <w:rPr>
          <w:sz w:val="24"/>
        </w:rPr>
        <w:t>及</w:t>
      </w:r>
      <w:r w:rsidRPr="00EB206B">
        <w:rPr>
          <w:sz w:val="24"/>
        </w:rPr>
        <w:t>q-s</w:t>
      </w:r>
      <w:r w:rsidRPr="00EB206B">
        <w:rPr>
          <w:sz w:val="24"/>
        </w:rPr>
        <w:t>曲线（图</w:t>
      </w:r>
      <w:r w:rsidRPr="00EB206B">
        <w:rPr>
          <w:sz w:val="24"/>
        </w:rPr>
        <w:t>4-</w:t>
      </w:r>
      <w:r>
        <w:rPr>
          <w:rFonts w:hint="eastAsia"/>
          <w:sz w:val="24"/>
        </w:rPr>
        <w:t>2</w:t>
      </w:r>
      <w:r w:rsidRPr="00EB206B">
        <w:rPr>
          <w:sz w:val="24"/>
        </w:rPr>
        <w:t>、图</w:t>
      </w:r>
      <w:r w:rsidRPr="00EB206B">
        <w:rPr>
          <w:sz w:val="24"/>
        </w:rPr>
        <w:t>4-</w:t>
      </w:r>
      <w:r>
        <w:rPr>
          <w:rFonts w:hint="eastAsia"/>
          <w:sz w:val="24"/>
        </w:rPr>
        <w:t>3</w:t>
      </w:r>
      <w:r w:rsidRPr="00EB206B">
        <w:rPr>
          <w:sz w:val="24"/>
        </w:rPr>
        <w:t>）。利用三次降深抽水资料在</w:t>
      </w:r>
      <w:r w:rsidRPr="00EB206B">
        <w:rPr>
          <w:sz w:val="24"/>
        </w:rPr>
        <w:t>excel</w:t>
      </w:r>
      <w:r w:rsidRPr="00EB206B">
        <w:rPr>
          <w:sz w:val="24"/>
        </w:rPr>
        <w:t>软件中分别绘制</w:t>
      </w:r>
      <w:r w:rsidRPr="00EB206B">
        <w:rPr>
          <w:position w:val="-28"/>
          <w:sz w:val="24"/>
        </w:rPr>
        <w:object w:dxaOrig="1060" w:dyaOrig="660">
          <v:shape id="_x0000_i1026" type="#_x0000_t75" style="width:53pt;height:33pt" o:ole="">
            <v:imagedata r:id="rId31" o:title=""/>
          </v:shape>
          <o:OLEObject Type="Embed" ProgID="Equation.3" ShapeID="_x0000_i1026" DrawAspect="Content" ObjectID="_1632725194" r:id="rId32"/>
        </w:object>
      </w:r>
      <w:r w:rsidRPr="00EB206B">
        <w:rPr>
          <w:sz w:val="24"/>
        </w:rPr>
        <w:t>、</w:t>
      </w:r>
      <w:r w:rsidRPr="00EB206B">
        <w:rPr>
          <w:position w:val="-10"/>
          <w:sz w:val="24"/>
        </w:rPr>
        <w:object w:dxaOrig="1380" w:dyaOrig="320">
          <v:shape id="_x0000_i1027" type="#_x0000_t75" style="width:69pt;height:15pt" o:ole="">
            <v:imagedata r:id="rId33" o:title=""/>
          </v:shape>
          <o:OLEObject Type="Embed" ProgID="Equation.3" ShapeID="_x0000_i1027" DrawAspect="Content" ObjectID="_1632725195" r:id="rId34"/>
        </w:object>
      </w:r>
      <w:r w:rsidRPr="00EB206B">
        <w:rPr>
          <w:sz w:val="24"/>
        </w:rPr>
        <w:t>、</w:t>
      </w:r>
      <w:r w:rsidRPr="00EB206B">
        <w:rPr>
          <w:position w:val="-10"/>
          <w:sz w:val="24"/>
        </w:rPr>
        <w:object w:dxaOrig="1160" w:dyaOrig="320">
          <v:shape id="_x0000_i1028" type="#_x0000_t75" style="width:57pt;height:15pt" o:ole="">
            <v:imagedata r:id="rId35" o:title=""/>
          </v:shape>
          <o:OLEObject Type="Embed" ProgID="Equation.3" ShapeID="_x0000_i1028" DrawAspect="Content" ObjectID="_1632725196" r:id="rId36"/>
        </w:object>
      </w:r>
      <w:r w:rsidRPr="00EB206B">
        <w:rPr>
          <w:sz w:val="24"/>
        </w:rPr>
        <w:t>曲线，与水文地质手册中的管井涌水量经验公式表对照，并与</w:t>
      </w:r>
      <w:r w:rsidRPr="00EB206B">
        <w:rPr>
          <w:sz w:val="24"/>
        </w:rPr>
        <w:t>R</w:t>
      </w:r>
      <w:r w:rsidRPr="00EB206B">
        <w:rPr>
          <w:sz w:val="24"/>
          <w:vertAlign w:val="superscript"/>
        </w:rPr>
        <w:t>2</w:t>
      </w:r>
      <w:r w:rsidRPr="00EB206B">
        <w:rPr>
          <w:sz w:val="24"/>
        </w:rPr>
        <w:t>进行对比，</w:t>
      </w:r>
      <w:r w:rsidRPr="00EB206B">
        <w:rPr>
          <w:sz w:val="24"/>
        </w:rPr>
        <w:t>R</w:t>
      </w:r>
      <w:r w:rsidRPr="00EB206B">
        <w:rPr>
          <w:sz w:val="24"/>
          <w:vertAlign w:val="superscript"/>
        </w:rPr>
        <w:t>2</w:t>
      </w:r>
      <w:r w:rsidRPr="00EB206B">
        <w:rPr>
          <w:sz w:val="24"/>
        </w:rPr>
        <w:t>愈大愈合适。</w:t>
      </w:r>
    </w:p>
    <w:p w:rsidR="00722383" w:rsidRPr="00BD648D" w:rsidRDefault="00722383" w:rsidP="00722383">
      <w:pPr>
        <w:jc w:val="center"/>
        <w:rPr>
          <w:color w:val="FF0000"/>
        </w:rPr>
      </w:pPr>
      <w:r>
        <w:rPr>
          <w:noProof/>
          <w:color w:val="FF0000"/>
        </w:rPr>
        <w:drawing>
          <wp:inline distT="0" distB="0" distL="0" distR="0">
            <wp:extent cx="4029075" cy="2981325"/>
            <wp:effectExtent l="19050" t="0" r="9525" b="0"/>
            <wp:docPr id="31" name="图表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2"/>
                    <pic:cNvPicPr>
                      <a:picLocks noChangeArrowheads="1"/>
                    </pic:cNvPicPr>
                  </pic:nvPicPr>
                  <pic:blipFill>
                    <a:blip r:embed="rId37" cstate="print"/>
                    <a:srcRect l="1976" t="1694" r="7861" b="2530"/>
                    <a:stretch>
                      <a:fillRect/>
                    </a:stretch>
                  </pic:blipFill>
                  <pic:spPr bwMode="auto">
                    <a:xfrm>
                      <a:off x="0" y="0"/>
                      <a:ext cx="4029075" cy="2981325"/>
                    </a:xfrm>
                    <a:prstGeom prst="rect">
                      <a:avLst/>
                    </a:prstGeom>
                    <a:noFill/>
                    <a:ln w="9525">
                      <a:noFill/>
                      <a:miter lim="800000"/>
                      <a:headEnd/>
                      <a:tailEnd/>
                    </a:ln>
                  </pic:spPr>
                </pic:pic>
              </a:graphicData>
            </a:graphic>
          </wp:inline>
        </w:drawing>
      </w:r>
    </w:p>
    <w:p w:rsidR="00722383" w:rsidRPr="00CF59EA" w:rsidRDefault="00722383" w:rsidP="00722383">
      <w:pPr>
        <w:ind w:firstLineChars="200" w:firstLine="420"/>
        <w:jc w:val="center"/>
        <w:rPr>
          <w:noProof/>
          <w:szCs w:val="21"/>
        </w:rPr>
      </w:pPr>
      <w:r w:rsidRPr="00CF59EA">
        <w:rPr>
          <w:rFonts w:eastAsia="黑体"/>
          <w:bCs/>
          <w:szCs w:val="21"/>
        </w:rPr>
        <w:t>图</w:t>
      </w:r>
      <w:r w:rsidRPr="00CF59EA">
        <w:rPr>
          <w:rFonts w:eastAsia="黑体"/>
          <w:bCs/>
          <w:szCs w:val="21"/>
        </w:rPr>
        <w:t>4-</w:t>
      </w:r>
      <w:r>
        <w:rPr>
          <w:rFonts w:eastAsia="黑体" w:hint="eastAsia"/>
          <w:bCs/>
          <w:szCs w:val="21"/>
        </w:rPr>
        <w:t>2</w:t>
      </w:r>
      <w:r w:rsidRPr="00CF59EA">
        <w:rPr>
          <w:rFonts w:eastAsia="黑体"/>
          <w:bCs/>
          <w:szCs w:val="21"/>
        </w:rPr>
        <w:t xml:space="preserve"> Q-s</w:t>
      </w:r>
      <w:r w:rsidRPr="00CF59EA">
        <w:rPr>
          <w:rFonts w:eastAsia="黑体"/>
          <w:bCs/>
          <w:szCs w:val="21"/>
        </w:rPr>
        <w:t>关系曲线图</w:t>
      </w:r>
    </w:p>
    <w:p w:rsidR="00722383" w:rsidRPr="00EB206B" w:rsidRDefault="00722383" w:rsidP="00722383">
      <w:pPr>
        <w:spacing w:line="360" w:lineRule="auto"/>
        <w:ind w:firstLine="527"/>
        <w:rPr>
          <w:sz w:val="24"/>
        </w:rPr>
      </w:pPr>
    </w:p>
    <w:p w:rsidR="00722383" w:rsidRPr="0027677B" w:rsidRDefault="00722383" w:rsidP="00722383">
      <w:pPr>
        <w:spacing w:line="360" w:lineRule="auto"/>
        <w:ind w:firstLine="527"/>
        <w:rPr>
          <w:sz w:val="24"/>
        </w:rPr>
      </w:pPr>
      <w:r w:rsidRPr="00BD648D">
        <w:rPr>
          <w:sz w:val="24"/>
        </w:rPr>
        <w:t>通过对比，本次抽水试验所对应的涌水量方程为</w:t>
      </w:r>
      <w:r>
        <w:rPr>
          <w:rFonts w:hint="eastAsia"/>
          <w:sz w:val="24"/>
        </w:rPr>
        <w:t>指</w:t>
      </w:r>
      <w:r w:rsidRPr="00BD648D">
        <w:rPr>
          <w:sz w:val="24"/>
        </w:rPr>
        <w:t>数方程，</w:t>
      </w:r>
      <w:r w:rsidRPr="00BD648D">
        <w:rPr>
          <w:sz w:val="24"/>
        </w:rPr>
        <w:t>R</w:t>
      </w:r>
      <w:r w:rsidRPr="00BD648D">
        <w:rPr>
          <w:sz w:val="24"/>
          <w:vertAlign w:val="superscript"/>
        </w:rPr>
        <w:t>2</w:t>
      </w:r>
      <w:r w:rsidRPr="00BD648D">
        <w:rPr>
          <w:sz w:val="24"/>
        </w:rPr>
        <w:t>为</w:t>
      </w:r>
      <w:r>
        <w:rPr>
          <w:rFonts w:hint="eastAsia"/>
          <w:sz w:val="24"/>
        </w:rPr>
        <w:t>100</w:t>
      </w:r>
      <w:r w:rsidRPr="00BD648D">
        <w:rPr>
          <w:sz w:val="24"/>
        </w:rPr>
        <w:t>%</w:t>
      </w:r>
      <w:r w:rsidRPr="00BD648D">
        <w:rPr>
          <w:rFonts w:hint="eastAsia"/>
          <w:sz w:val="24"/>
        </w:rPr>
        <w:t>，参数确定可通过</w:t>
      </w:r>
      <w:r w:rsidRPr="00BD648D">
        <w:rPr>
          <w:rFonts w:hint="eastAsia"/>
          <w:sz w:val="24"/>
        </w:rPr>
        <w:t>excel</w:t>
      </w:r>
      <w:r w:rsidRPr="00BD648D">
        <w:rPr>
          <w:rFonts w:hint="eastAsia"/>
          <w:sz w:val="24"/>
        </w:rPr>
        <w:t>中自动计算</w:t>
      </w:r>
      <w:r w:rsidRPr="0027677B">
        <w:rPr>
          <w:rFonts w:hint="eastAsia"/>
          <w:sz w:val="24"/>
        </w:rPr>
        <w:t>得出，本次抽水试验的涌水量方程为</w:t>
      </w:r>
      <w:r w:rsidRPr="0027677B">
        <w:rPr>
          <w:sz w:val="24"/>
        </w:rPr>
        <w:t>：</w:t>
      </w:r>
      <w:r w:rsidRPr="0027677B">
        <w:rPr>
          <w:position w:val="-10"/>
          <w:sz w:val="24"/>
        </w:rPr>
        <w:object w:dxaOrig="2360" w:dyaOrig="320">
          <v:shape id="_x0000_i1029" type="#_x0000_t75" style="width:117pt;height:15pt" o:ole="">
            <v:imagedata r:id="rId38" o:title=""/>
          </v:shape>
          <o:OLEObject Type="Embed" ProgID="Equation.DSMT4" ShapeID="_x0000_i1029" DrawAspect="Content" ObjectID="_1632725197" r:id="rId39"/>
        </w:object>
      </w:r>
      <w:r w:rsidRPr="0027677B">
        <w:rPr>
          <w:rFonts w:hint="eastAsia"/>
          <w:sz w:val="24"/>
        </w:rPr>
        <w:t>，</w:t>
      </w:r>
      <w:r w:rsidRPr="0027677B">
        <w:rPr>
          <w:sz w:val="24"/>
        </w:rPr>
        <w:t>见图</w:t>
      </w:r>
      <w:r w:rsidRPr="0027677B">
        <w:rPr>
          <w:sz w:val="24"/>
        </w:rPr>
        <w:t>4-</w:t>
      </w:r>
      <w:r>
        <w:rPr>
          <w:rFonts w:hint="eastAsia"/>
          <w:sz w:val="24"/>
        </w:rPr>
        <w:t>2</w:t>
      </w:r>
      <w:r w:rsidRPr="0027677B">
        <w:rPr>
          <w:sz w:val="24"/>
        </w:rPr>
        <w:t>。</w:t>
      </w:r>
    </w:p>
    <w:p w:rsidR="00722383" w:rsidRPr="00CF59EA" w:rsidRDefault="00722383" w:rsidP="00722383">
      <w:pPr>
        <w:jc w:val="center"/>
      </w:pPr>
      <w:r>
        <w:rPr>
          <w:noProof/>
        </w:rPr>
        <w:drawing>
          <wp:inline distT="0" distB="0" distL="0" distR="0">
            <wp:extent cx="4133850" cy="2390775"/>
            <wp:effectExtent l="19050" t="0" r="0" b="0"/>
            <wp:docPr id="33" name="图表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3"/>
                    <pic:cNvPicPr>
                      <a:picLocks noChangeArrowheads="1"/>
                    </pic:cNvPicPr>
                  </pic:nvPicPr>
                  <pic:blipFill>
                    <a:blip r:embed="rId40" cstate="print"/>
                    <a:srcRect l="2249" t="2931" r="1451" b="8769"/>
                    <a:stretch>
                      <a:fillRect/>
                    </a:stretch>
                  </pic:blipFill>
                  <pic:spPr bwMode="auto">
                    <a:xfrm>
                      <a:off x="0" y="0"/>
                      <a:ext cx="4133850" cy="2390775"/>
                    </a:xfrm>
                    <a:prstGeom prst="rect">
                      <a:avLst/>
                    </a:prstGeom>
                    <a:noFill/>
                    <a:ln w="9525">
                      <a:noFill/>
                      <a:miter lim="800000"/>
                      <a:headEnd/>
                      <a:tailEnd/>
                    </a:ln>
                  </pic:spPr>
                </pic:pic>
              </a:graphicData>
            </a:graphic>
          </wp:inline>
        </w:drawing>
      </w:r>
    </w:p>
    <w:p w:rsidR="00722383" w:rsidRPr="00CF59EA" w:rsidRDefault="00722383" w:rsidP="00722383">
      <w:pPr>
        <w:jc w:val="center"/>
        <w:rPr>
          <w:rFonts w:eastAsia="黑体"/>
          <w:bCs/>
          <w:szCs w:val="21"/>
        </w:rPr>
      </w:pPr>
      <w:r w:rsidRPr="00CF59EA">
        <w:rPr>
          <w:rFonts w:eastAsia="黑体"/>
          <w:bCs/>
          <w:szCs w:val="21"/>
        </w:rPr>
        <w:t>图</w:t>
      </w:r>
      <w:r w:rsidRPr="00CF59EA">
        <w:rPr>
          <w:rFonts w:eastAsia="黑体"/>
          <w:bCs/>
          <w:szCs w:val="21"/>
        </w:rPr>
        <w:t>4-</w:t>
      </w:r>
      <w:r>
        <w:rPr>
          <w:rFonts w:eastAsia="黑体" w:hint="eastAsia"/>
          <w:bCs/>
          <w:szCs w:val="21"/>
        </w:rPr>
        <w:t>3</w:t>
      </w:r>
      <w:r w:rsidRPr="00CF59EA">
        <w:rPr>
          <w:rFonts w:eastAsia="黑体"/>
          <w:bCs/>
          <w:szCs w:val="21"/>
        </w:rPr>
        <w:t xml:space="preserve"> q-s</w:t>
      </w:r>
      <w:r w:rsidRPr="00CF59EA">
        <w:rPr>
          <w:rFonts w:eastAsia="黑体"/>
          <w:bCs/>
          <w:szCs w:val="21"/>
        </w:rPr>
        <w:t>关系曲线图</w:t>
      </w:r>
    </w:p>
    <w:p w:rsidR="00722383" w:rsidRPr="007B3E4B" w:rsidRDefault="00722383" w:rsidP="00722383">
      <w:pPr>
        <w:spacing w:line="360" w:lineRule="auto"/>
        <w:ind w:firstLine="527"/>
        <w:rPr>
          <w:sz w:val="24"/>
        </w:rPr>
      </w:pPr>
      <w:r w:rsidRPr="007B3E4B">
        <w:rPr>
          <w:rFonts w:hint="eastAsia"/>
          <w:sz w:val="24"/>
        </w:rPr>
        <w:t>（二）可开采量确定</w:t>
      </w:r>
    </w:p>
    <w:p w:rsidR="00722383" w:rsidRPr="00771264" w:rsidRDefault="00722383" w:rsidP="00722383">
      <w:pPr>
        <w:tabs>
          <w:tab w:val="num" w:pos="720"/>
        </w:tabs>
        <w:spacing w:line="360" w:lineRule="auto"/>
        <w:ind w:firstLineChars="200" w:firstLine="480"/>
        <w:rPr>
          <w:sz w:val="24"/>
        </w:rPr>
      </w:pPr>
      <w:r w:rsidRPr="00771264">
        <w:rPr>
          <w:sz w:val="24"/>
        </w:rPr>
        <w:t>根据</w:t>
      </w:r>
      <w:r w:rsidRPr="00771264">
        <w:rPr>
          <w:rFonts w:hint="eastAsia"/>
          <w:sz w:val="24"/>
        </w:rPr>
        <w:t>上述</w:t>
      </w:r>
      <w:r w:rsidRPr="00771264">
        <w:rPr>
          <w:sz w:val="24"/>
        </w:rPr>
        <w:t>方程可预测出不同降深时的出水量，具体见表</w:t>
      </w:r>
      <w:r w:rsidRPr="00771264">
        <w:rPr>
          <w:rFonts w:hint="eastAsia"/>
          <w:sz w:val="24"/>
        </w:rPr>
        <w:t>4</w:t>
      </w:r>
      <w:r w:rsidRPr="00771264">
        <w:rPr>
          <w:sz w:val="24"/>
        </w:rPr>
        <w:t>-</w:t>
      </w:r>
      <w:r w:rsidRPr="00771264">
        <w:rPr>
          <w:rFonts w:hint="eastAsia"/>
          <w:sz w:val="24"/>
        </w:rPr>
        <w:t>2</w:t>
      </w:r>
      <w:r w:rsidRPr="00771264">
        <w:rPr>
          <w:sz w:val="24"/>
        </w:rPr>
        <w:t>。</w:t>
      </w:r>
    </w:p>
    <w:p w:rsidR="00722383" w:rsidRPr="00771264" w:rsidRDefault="00722383" w:rsidP="00722383">
      <w:pPr>
        <w:spacing w:line="360" w:lineRule="auto"/>
        <w:ind w:firstLineChars="50" w:firstLine="105"/>
        <w:jc w:val="center"/>
        <w:rPr>
          <w:rFonts w:eastAsia="黑体"/>
          <w:szCs w:val="21"/>
        </w:rPr>
      </w:pPr>
      <w:r w:rsidRPr="00771264">
        <w:rPr>
          <w:rFonts w:eastAsia="黑体"/>
          <w:szCs w:val="21"/>
        </w:rPr>
        <w:t>表</w:t>
      </w:r>
      <w:r w:rsidRPr="00771264">
        <w:rPr>
          <w:rFonts w:eastAsia="黑体"/>
          <w:szCs w:val="21"/>
        </w:rPr>
        <w:t xml:space="preserve">4-2  </w:t>
      </w:r>
      <w:r w:rsidRPr="00771264">
        <w:rPr>
          <w:rFonts w:eastAsia="黑体"/>
          <w:szCs w:val="21"/>
        </w:rPr>
        <w:t>涌水量与降深关系预测表</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83"/>
        <w:gridCol w:w="665"/>
        <w:gridCol w:w="665"/>
        <w:gridCol w:w="664"/>
        <w:gridCol w:w="664"/>
        <w:gridCol w:w="664"/>
        <w:gridCol w:w="664"/>
        <w:gridCol w:w="664"/>
        <w:gridCol w:w="759"/>
        <w:gridCol w:w="759"/>
        <w:gridCol w:w="759"/>
        <w:gridCol w:w="759"/>
        <w:gridCol w:w="759"/>
      </w:tblGrid>
      <w:tr w:rsidR="00722383" w:rsidRPr="00771264" w:rsidTr="00F06F4F">
        <w:trPr>
          <w:trHeight w:val="340"/>
          <w:jc w:val="center"/>
        </w:trPr>
        <w:tc>
          <w:tcPr>
            <w:tcW w:w="1183" w:type="dxa"/>
            <w:noWrap/>
            <w:tcMar>
              <w:top w:w="15" w:type="dxa"/>
              <w:left w:w="15" w:type="dxa"/>
              <w:bottom w:w="0" w:type="dxa"/>
              <w:right w:w="15" w:type="dxa"/>
            </w:tcMar>
            <w:vAlign w:val="center"/>
          </w:tcPr>
          <w:p w:rsidR="00722383" w:rsidRPr="00771264" w:rsidRDefault="00722383" w:rsidP="00F06F4F">
            <w:pPr>
              <w:spacing w:line="360" w:lineRule="auto"/>
              <w:jc w:val="center"/>
              <w:rPr>
                <w:szCs w:val="21"/>
              </w:rPr>
            </w:pPr>
            <w:r w:rsidRPr="00771264">
              <w:rPr>
                <w:b/>
                <w:bCs/>
                <w:szCs w:val="21"/>
              </w:rPr>
              <w:t>s</w:t>
            </w:r>
            <w:r w:rsidRPr="00771264">
              <w:rPr>
                <w:szCs w:val="21"/>
              </w:rPr>
              <w:t>(m)</w:t>
            </w:r>
          </w:p>
        </w:tc>
        <w:tc>
          <w:tcPr>
            <w:tcW w:w="665" w:type="dxa"/>
          </w:tcPr>
          <w:p w:rsidR="00722383" w:rsidRPr="00771264" w:rsidRDefault="00722383" w:rsidP="00F06F4F">
            <w:pPr>
              <w:spacing w:line="360" w:lineRule="auto"/>
              <w:jc w:val="center"/>
              <w:rPr>
                <w:szCs w:val="21"/>
              </w:rPr>
            </w:pPr>
            <w:r w:rsidRPr="00771264">
              <w:rPr>
                <w:rFonts w:hint="eastAsia"/>
                <w:szCs w:val="21"/>
              </w:rPr>
              <w:t>1</w:t>
            </w:r>
            <w:r>
              <w:rPr>
                <w:rFonts w:hint="eastAsia"/>
                <w:szCs w:val="21"/>
              </w:rPr>
              <w:t>0</w:t>
            </w:r>
          </w:p>
        </w:tc>
        <w:tc>
          <w:tcPr>
            <w:tcW w:w="665" w:type="dxa"/>
            <w:noWrap/>
            <w:tcMar>
              <w:top w:w="15" w:type="dxa"/>
              <w:left w:w="15" w:type="dxa"/>
              <w:bottom w:w="0" w:type="dxa"/>
              <w:right w:w="15" w:type="dxa"/>
            </w:tcMar>
            <w:vAlign w:val="center"/>
          </w:tcPr>
          <w:p w:rsidR="00722383" w:rsidRPr="00771264" w:rsidRDefault="00722383" w:rsidP="00F06F4F">
            <w:pPr>
              <w:spacing w:line="360" w:lineRule="auto"/>
              <w:jc w:val="center"/>
              <w:rPr>
                <w:szCs w:val="21"/>
              </w:rPr>
            </w:pPr>
            <w:r w:rsidRPr="00771264">
              <w:rPr>
                <w:rFonts w:hint="eastAsia"/>
                <w:szCs w:val="21"/>
              </w:rPr>
              <w:t>20</w:t>
            </w:r>
          </w:p>
        </w:tc>
        <w:tc>
          <w:tcPr>
            <w:tcW w:w="664" w:type="dxa"/>
          </w:tcPr>
          <w:p w:rsidR="00722383" w:rsidRPr="00771264" w:rsidRDefault="00722383" w:rsidP="00F06F4F">
            <w:pPr>
              <w:spacing w:line="360" w:lineRule="auto"/>
              <w:jc w:val="center"/>
              <w:rPr>
                <w:szCs w:val="21"/>
              </w:rPr>
            </w:pPr>
            <w:r>
              <w:rPr>
                <w:rFonts w:hint="eastAsia"/>
                <w:szCs w:val="21"/>
              </w:rPr>
              <w:t>28.38</w:t>
            </w:r>
          </w:p>
        </w:tc>
        <w:tc>
          <w:tcPr>
            <w:tcW w:w="664" w:type="dxa"/>
          </w:tcPr>
          <w:p w:rsidR="00722383" w:rsidRPr="00771264" w:rsidRDefault="00722383" w:rsidP="00F06F4F">
            <w:pPr>
              <w:spacing w:line="360" w:lineRule="auto"/>
              <w:jc w:val="center"/>
              <w:rPr>
                <w:szCs w:val="21"/>
              </w:rPr>
            </w:pPr>
            <w:r>
              <w:rPr>
                <w:rFonts w:hint="eastAsia"/>
                <w:szCs w:val="21"/>
              </w:rPr>
              <w:t>30</w:t>
            </w:r>
          </w:p>
        </w:tc>
        <w:tc>
          <w:tcPr>
            <w:tcW w:w="664" w:type="dxa"/>
          </w:tcPr>
          <w:p w:rsidR="00722383" w:rsidRPr="00771264" w:rsidRDefault="00722383" w:rsidP="00F06F4F">
            <w:pPr>
              <w:spacing w:line="360" w:lineRule="auto"/>
              <w:jc w:val="center"/>
              <w:rPr>
                <w:szCs w:val="21"/>
              </w:rPr>
            </w:pPr>
            <w:r w:rsidRPr="00771264">
              <w:rPr>
                <w:rFonts w:hint="eastAsia"/>
                <w:szCs w:val="21"/>
              </w:rPr>
              <w:t>40</w:t>
            </w:r>
          </w:p>
        </w:tc>
        <w:tc>
          <w:tcPr>
            <w:tcW w:w="664" w:type="dxa"/>
          </w:tcPr>
          <w:p w:rsidR="00722383" w:rsidRPr="00771264" w:rsidRDefault="00722383" w:rsidP="00F06F4F">
            <w:pPr>
              <w:spacing w:line="360" w:lineRule="auto"/>
              <w:jc w:val="center"/>
              <w:rPr>
                <w:szCs w:val="21"/>
              </w:rPr>
            </w:pPr>
            <w:r>
              <w:rPr>
                <w:rFonts w:hint="eastAsia"/>
                <w:szCs w:val="21"/>
              </w:rPr>
              <w:t>50</w:t>
            </w:r>
          </w:p>
        </w:tc>
        <w:tc>
          <w:tcPr>
            <w:tcW w:w="664" w:type="dxa"/>
          </w:tcPr>
          <w:p w:rsidR="00722383" w:rsidRPr="00771264" w:rsidRDefault="00722383" w:rsidP="00F06F4F">
            <w:pPr>
              <w:spacing w:line="360" w:lineRule="auto"/>
              <w:jc w:val="center"/>
              <w:rPr>
                <w:szCs w:val="21"/>
              </w:rPr>
            </w:pPr>
            <w:r>
              <w:rPr>
                <w:rFonts w:hint="eastAsia"/>
                <w:szCs w:val="21"/>
              </w:rPr>
              <w:t>56.56</w:t>
            </w:r>
          </w:p>
        </w:tc>
        <w:tc>
          <w:tcPr>
            <w:tcW w:w="759" w:type="dxa"/>
          </w:tcPr>
          <w:p w:rsidR="00722383" w:rsidRPr="00771264" w:rsidRDefault="00722383" w:rsidP="00F06F4F">
            <w:pPr>
              <w:spacing w:line="360" w:lineRule="auto"/>
              <w:jc w:val="center"/>
              <w:rPr>
                <w:szCs w:val="21"/>
              </w:rPr>
            </w:pPr>
            <w:r>
              <w:rPr>
                <w:rFonts w:hint="eastAsia"/>
                <w:szCs w:val="21"/>
              </w:rPr>
              <w:t>60</w:t>
            </w:r>
          </w:p>
        </w:tc>
        <w:tc>
          <w:tcPr>
            <w:tcW w:w="759" w:type="dxa"/>
          </w:tcPr>
          <w:p w:rsidR="00722383" w:rsidRPr="00771264" w:rsidRDefault="00722383" w:rsidP="00F06F4F">
            <w:pPr>
              <w:spacing w:line="360" w:lineRule="auto"/>
              <w:jc w:val="center"/>
              <w:rPr>
                <w:szCs w:val="21"/>
              </w:rPr>
            </w:pPr>
            <w:r w:rsidRPr="00771264">
              <w:rPr>
                <w:rFonts w:hint="eastAsia"/>
                <w:szCs w:val="21"/>
              </w:rPr>
              <w:t>70</w:t>
            </w:r>
          </w:p>
        </w:tc>
        <w:tc>
          <w:tcPr>
            <w:tcW w:w="759" w:type="dxa"/>
          </w:tcPr>
          <w:p w:rsidR="00722383" w:rsidRPr="00771264" w:rsidRDefault="00722383" w:rsidP="00F06F4F">
            <w:pPr>
              <w:spacing w:line="360" w:lineRule="auto"/>
              <w:jc w:val="center"/>
              <w:rPr>
                <w:szCs w:val="21"/>
              </w:rPr>
            </w:pPr>
            <w:r w:rsidRPr="00771264">
              <w:rPr>
                <w:rFonts w:hint="eastAsia"/>
                <w:szCs w:val="21"/>
              </w:rPr>
              <w:t>80</w:t>
            </w:r>
          </w:p>
        </w:tc>
        <w:tc>
          <w:tcPr>
            <w:tcW w:w="759" w:type="dxa"/>
          </w:tcPr>
          <w:p w:rsidR="00722383" w:rsidRPr="00771264" w:rsidRDefault="00722383" w:rsidP="00F06F4F">
            <w:pPr>
              <w:spacing w:line="360" w:lineRule="auto"/>
              <w:jc w:val="center"/>
              <w:rPr>
                <w:szCs w:val="21"/>
              </w:rPr>
            </w:pPr>
            <w:r>
              <w:rPr>
                <w:rFonts w:hint="eastAsia"/>
                <w:szCs w:val="21"/>
              </w:rPr>
              <w:t>84.28</w:t>
            </w:r>
          </w:p>
        </w:tc>
        <w:tc>
          <w:tcPr>
            <w:tcW w:w="759" w:type="dxa"/>
          </w:tcPr>
          <w:p w:rsidR="00722383" w:rsidRDefault="00722383" w:rsidP="00F06F4F">
            <w:pPr>
              <w:spacing w:line="360" w:lineRule="auto"/>
              <w:jc w:val="center"/>
              <w:rPr>
                <w:szCs w:val="21"/>
              </w:rPr>
            </w:pPr>
            <w:r>
              <w:rPr>
                <w:rFonts w:hint="eastAsia"/>
                <w:szCs w:val="21"/>
              </w:rPr>
              <w:t>90</w:t>
            </w:r>
          </w:p>
        </w:tc>
      </w:tr>
      <w:tr w:rsidR="00722383" w:rsidRPr="00771264" w:rsidTr="00F06F4F">
        <w:trPr>
          <w:trHeight w:val="340"/>
          <w:jc w:val="center"/>
        </w:trPr>
        <w:tc>
          <w:tcPr>
            <w:tcW w:w="1183" w:type="dxa"/>
            <w:noWrap/>
            <w:tcMar>
              <w:top w:w="15" w:type="dxa"/>
              <w:left w:w="15" w:type="dxa"/>
              <w:bottom w:w="0" w:type="dxa"/>
              <w:right w:w="15" w:type="dxa"/>
            </w:tcMar>
            <w:vAlign w:val="center"/>
          </w:tcPr>
          <w:p w:rsidR="00722383" w:rsidRPr="00771264" w:rsidRDefault="00722383" w:rsidP="00F06F4F">
            <w:pPr>
              <w:spacing w:line="360" w:lineRule="auto"/>
              <w:jc w:val="center"/>
              <w:rPr>
                <w:szCs w:val="21"/>
              </w:rPr>
            </w:pPr>
            <w:r w:rsidRPr="00771264">
              <w:rPr>
                <w:b/>
                <w:bCs/>
                <w:szCs w:val="21"/>
              </w:rPr>
              <w:t>Q</w:t>
            </w:r>
            <w:r w:rsidRPr="00771264">
              <w:rPr>
                <w:szCs w:val="21"/>
              </w:rPr>
              <w:t>(m</w:t>
            </w:r>
            <w:r w:rsidRPr="00771264">
              <w:rPr>
                <w:szCs w:val="21"/>
                <w:vertAlign w:val="superscript"/>
              </w:rPr>
              <w:t>3</w:t>
            </w:r>
            <w:r w:rsidRPr="00771264">
              <w:rPr>
                <w:szCs w:val="21"/>
              </w:rPr>
              <w:t>/d)</w:t>
            </w:r>
          </w:p>
        </w:tc>
        <w:tc>
          <w:tcPr>
            <w:tcW w:w="665" w:type="dxa"/>
          </w:tcPr>
          <w:p w:rsidR="00722383" w:rsidRPr="00771264" w:rsidRDefault="00722383" w:rsidP="00F06F4F">
            <w:pPr>
              <w:spacing w:line="360" w:lineRule="auto"/>
              <w:jc w:val="center"/>
              <w:rPr>
                <w:szCs w:val="21"/>
              </w:rPr>
            </w:pPr>
            <w:r>
              <w:rPr>
                <w:rFonts w:hint="eastAsia"/>
                <w:szCs w:val="21"/>
              </w:rPr>
              <w:t>268</w:t>
            </w:r>
          </w:p>
        </w:tc>
        <w:tc>
          <w:tcPr>
            <w:tcW w:w="665" w:type="dxa"/>
            <w:noWrap/>
            <w:tcMar>
              <w:top w:w="15" w:type="dxa"/>
              <w:left w:w="15" w:type="dxa"/>
              <w:bottom w:w="0" w:type="dxa"/>
              <w:right w:w="15" w:type="dxa"/>
            </w:tcMar>
            <w:vAlign w:val="center"/>
          </w:tcPr>
          <w:p w:rsidR="00722383" w:rsidRPr="00771264" w:rsidRDefault="00722383" w:rsidP="00F06F4F">
            <w:pPr>
              <w:spacing w:line="360" w:lineRule="auto"/>
              <w:jc w:val="center"/>
              <w:rPr>
                <w:szCs w:val="21"/>
              </w:rPr>
            </w:pPr>
            <w:r>
              <w:rPr>
                <w:rFonts w:hint="eastAsia"/>
                <w:szCs w:val="21"/>
              </w:rPr>
              <w:t>412</w:t>
            </w:r>
          </w:p>
        </w:tc>
        <w:tc>
          <w:tcPr>
            <w:tcW w:w="664" w:type="dxa"/>
          </w:tcPr>
          <w:p w:rsidR="00722383" w:rsidRPr="00771264" w:rsidRDefault="00722383" w:rsidP="00F06F4F">
            <w:pPr>
              <w:spacing w:line="360" w:lineRule="auto"/>
              <w:jc w:val="center"/>
              <w:rPr>
                <w:szCs w:val="21"/>
              </w:rPr>
            </w:pPr>
            <w:r>
              <w:rPr>
                <w:rFonts w:hint="eastAsia"/>
                <w:szCs w:val="21"/>
              </w:rPr>
              <w:t>519</w:t>
            </w:r>
          </w:p>
        </w:tc>
        <w:tc>
          <w:tcPr>
            <w:tcW w:w="664" w:type="dxa"/>
          </w:tcPr>
          <w:p w:rsidR="00722383" w:rsidRPr="00771264" w:rsidRDefault="00722383" w:rsidP="00F06F4F">
            <w:pPr>
              <w:spacing w:line="360" w:lineRule="auto"/>
              <w:jc w:val="center"/>
              <w:rPr>
                <w:szCs w:val="21"/>
              </w:rPr>
            </w:pPr>
            <w:r>
              <w:rPr>
                <w:rFonts w:hint="eastAsia"/>
                <w:szCs w:val="21"/>
              </w:rPr>
              <w:t>537</w:t>
            </w:r>
          </w:p>
        </w:tc>
        <w:tc>
          <w:tcPr>
            <w:tcW w:w="664" w:type="dxa"/>
          </w:tcPr>
          <w:p w:rsidR="00722383" w:rsidRPr="00771264" w:rsidRDefault="00722383" w:rsidP="00F06F4F">
            <w:pPr>
              <w:spacing w:line="360" w:lineRule="auto"/>
              <w:jc w:val="center"/>
              <w:rPr>
                <w:szCs w:val="21"/>
              </w:rPr>
            </w:pPr>
            <w:r>
              <w:rPr>
                <w:rFonts w:hint="eastAsia"/>
                <w:szCs w:val="21"/>
              </w:rPr>
              <w:t>642</w:t>
            </w:r>
          </w:p>
        </w:tc>
        <w:tc>
          <w:tcPr>
            <w:tcW w:w="664" w:type="dxa"/>
          </w:tcPr>
          <w:p w:rsidR="00722383" w:rsidRPr="00771264" w:rsidRDefault="00722383" w:rsidP="00F06F4F">
            <w:pPr>
              <w:spacing w:line="360" w:lineRule="auto"/>
              <w:jc w:val="center"/>
              <w:rPr>
                <w:szCs w:val="21"/>
              </w:rPr>
            </w:pPr>
            <w:r>
              <w:rPr>
                <w:rFonts w:hint="eastAsia"/>
                <w:szCs w:val="21"/>
              </w:rPr>
              <w:t>737</w:t>
            </w:r>
          </w:p>
        </w:tc>
        <w:tc>
          <w:tcPr>
            <w:tcW w:w="664" w:type="dxa"/>
          </w:tcPr>
          <w:p w:rsidR="00722383" w:rsidRPr="00771264" w:rsidRDefault="00722383" w:rsidP="00F06F4F">
            <w:pPr>
              <w:spacing w:line="360" w:lineRule="auto"/>
              <w:jc w:val="center"/>
              <w:rPr>
                <w:szCs w:val="21"/>
              </w:rPr>
            </w:pPr>
            <w:r>
              <w:rPr>
                <w:rFonts w:hint="eastAsia"/>
                <w:szCs w:val="21"/>
              </w:rPr>
              <w:t>795</w:t>
            </w:r>
          </w:p>
        </w:tc>
        <w:tc>
          <w:tcPr>
            <w:tcW w:w="759" w:type="dxa"/>
          </w:tcPr>
          <w:p w:rsidR="00722383" w:rsidRPr="00771264" w:rsidRDefault="00722383" w:rsidP="00F06F4F">
            <w:pPr>
              <w:spacing w:line="360" w:lineRule="auto"/>
              <w:jc w:val="center"/>
              <w:rPr>
                <w:szCs w:val="21"/>
              </w:rPr>
            </w:pPr>
            <w:r>
              <w:rPr>
                <w:rFonts w:hint="eastAsia"/>
                <w:szCs w:val="21"/>
              </w:rPr>
              <w:t>825</w:t>
            </w:r>
          </w:p>
        </w:tc>
        <w:tc>
          <w:tcPr>
            <w:tcW w:w="759" w:type="dxa"/>
          </w:tcPr>
          <w:p w:rsidR="00722383" w:rsidRPr="00771264" w:rsidRDefault="00722383" w:rsidP="00F06F4F">
            <w:pPr>
              <w:spacing w:line="360" w:lineRule="auto"/>
              <w:jc w:val="center"/>
              <w:rPr>
                <w:szCs w:val="21"/>
              </w:rPr>
            </w:pPr>
            <w:r>
              <w:rPr>
                <w:rFonts w:hint="eastAsia"/>
                <w:szCs w:val="21"/>
              </w:rPr>
              <w:t>908</w:t>
            </w:r>
          </w:p>
        </w:tc>
        <w:tc>
          <w:tcPr>
            <w:tcW w:w="759" w:type="dxa"/>
          </w:tcPr>
          <w:p w:rsidR="00722383" w:rsidRPr="00771264" w:rsidRDefault="00722383" w:rsidP="00F06F4F">
            <w:pPr>
              <w:spacing w:line="360" w:lineRule="auto"/>
              <w:jc w:val="center"/>
              <w:rPr>
                <w:szCs w:val="21"/>
              </w:rPr>
            </w:pPr>
            <w:r>
              <w:rPr>
                <w:rFonts w:hint="eastAsia"/>
                <w:szCs w:val="21"/>
              </w:rPr>
              <w:t>986</w:t>
            </w:r>
          </w:p>
        </w:tc>
        <w:tc>
          <w:tcPr>
            <w:tcW w:w="759" w:type="dxa"/>
          </w:tcPr>
          <w:p w:rsidR="00722383" w:rsidRPr="00771264" w:rsidRDefault="00722383" w:rsidP="00F06F4F">
            <w:pPr>
              <w:spacing w:line="360" w:lineRule="auto"/>
              <w:jc w:val="center"/>
              <w:rPr>
                <w:szCs w:val="21"/>
              </w:rPr>
            </w:pPr>
            <w:r>
              <w:rPr>
                <w:rFonts w:hint="eastAsia"/>
                <w:szCs w:val="21"/>
              </w:rPr>
              <w:t>1019</w:t>
            </w:r>
          </w:p>
        </w:tc>
        <w:tc>
          <w:tcPr>
            <w:tcW w:w="759" w:type="dxa"/>
          </w:tcPr>
          <w:p w:rsidR="00722383" w:rsidRPr="00771264" w:rsidRDefault="00722383" w:rsidP="00F06F4F">
            <w:pPr>
              <w:spacing w:line="360" w:lineRule="auto"/>
              <w:jc w:val="center"/>
              <w:rPr>
                <w:szCs w:val="21"/>
              </w:rPr>
            </w:pPr>
            <w:r>
              <w:rPr>
                <w:rFonts w:hint="eastAsia"/>
                <w:szCs w:val="21"/>
              </w:rPr>
              <w:t>1060</w:t>
            </w:r>
          </w:p>
        </w:tc>
      </w:tr>
    </w:tbl>
    <w:p w:rsidR="00722383" w:rsidRPr="00771264" w:rsidRDefault="00722383" w:rsidP="00722383">
      <w:pPr>
        <w:tabs>
          <w:tab w:val="num" w:pos="720"/>
        </w:tabs>
        <w:spacing w:line="360" w:lineRule="auto"/>
        <w:ind w:firstLineChars="200" w:firstLine="480"/>
        <w:rPr>
          <w:sz w:val="24"/>
        </w:rPr>
      </w:pPr>
      <w:r w:rsidRPr="00771264">
        <w:rPr>
          <w:rFonts w:hint="eastAsia"/>
          <w:sz w:val="24"/>
        </w:rPr>
        <w:t>依据《地热资源地质勘查规范（中华人民共和国国家标准（</w:t>
      </w:r>
      <w:r w:rsidRPr="00771264">
        <w:rPr>
          <w:rFonts w:hint="eastAsia"/>
          <w:sz w:val="24"/>
        </w:rPr>
        <w:t>GB/T11615-2010</w:t>
      </w:r>
      <w:r w:rsidRPr="00771264">
        <w:rPr>
          <w:rFonts w:hint="eastAsia"/>
          <w:sz w:val="24"/>
        </w:rPr>
        <w:t>））》</w:t>
      </w:r>
      <w:r w:rsidRPr="00771264">
        <w:rPr>
          <w:sz w:val="24"/>
        </w:rPr>
        <w:t>，</w:t>
      </w:r>
      <w:r w:rsidRPr="00771264">
        <w:rPr>
          <w:rFonts w:hint="eastAsia"/>
          <w:sz w:val="24"/>
        </w:rPr>
        <w:t>暂取水位降深为</w:t>
      </w:r>
      <w:r>
        <w:rPr>
          <w:rFonts w:hint="eastAsia"/>
          <w:sz w:val="24"/>
        </w:rPr>
        <w:t>3</w:t>
      </w:r>
      <w:r w:rsidRPr="00771264">
        <w:rPr>
          <w:rFonts w:hint="eastAsia"/>
          <w:sz w:val="24"/>
        </w:rPr>
        <w:t>0m</w:t>
      </w:r>
      <w:r w:rsidRPr="00771264">
        <w:rPr>
          <w:rFonts w:hint="eastAsia"/>
          <w:sz w:val="24"/>
        </w:rPr>
        <w:t>时出水量</w:t>
      </w:r>
      <w:r>
        <w:rPr>
          <w:rFonts w:hint="eastAsia"/>
          <w:sz w:val="24"/>
        </w:rPr>
        <w:t>537</w:t>
      </w:r>
      <w:r w:rsidRPr="00771264">
        <w:rPr>
          <w:rFonts w:hint="eastAsia"/>
          <w:sz w:val="24"/>
        </w:rPr>
        <w:t>m</w:t>
      </w:r>
      <w:r w:rsidRPr="00771264">
        <w:rPr>
          <w:rFonts w:hint="eastAsia"/>
          <w:sz w:val="24"/>
          <w:vertAlign w:val="superscript"/>
        </w:rPr>
        <w:t>3</w:t>
      </w:r>
      <w:r w:rsidRPr="00771264">
        <w:rPr>
          <w:rFonts w:hint="eastAsia"/>
          <w:sz w:val="24"/>
        </w:rPr>
        <w:t>/d</w:t>
      </w:r>
      <w:r w:rsidRPr="00771264">
        <w:rPr>
          <w:sz w:val="24"/>
        </w:rPr>
        <w:t>为本井地下热水可开采量，</w:t>
      </w:r>
      <w:r>
        <w:rPr>
          <w:rFonts w:hint="eastAsia"/>
          <w:sz w:val="24"/>
        </w:rPr>
        <w:t>可开采量类型为探明的，</w:t>
      </w:r>
      <w:r w:rsidRPr="00771264">
        <w:rPr>
          <w:sz w:val="24"/>
        </w:rPr>
        <w:t>并据此进行地热资源有关计算。</w:t>
      </w:r>
    </w:p>
    <w:p w:rsidR="00722383" w:rsidRPr="007B3E4B" w:rsidRDefault="00722383" w:rsidP="00722383">
      <w:pPr>
        <w:rPr>
          <w:sz w:val="24"/>
        </w:rPr>
      </w:pPr>
      <w:r w:rsidRPr="007B3E4B">
        <w:rPr>
          <w:rFonts w:hint="eastAsia"/>
          <w:sz w:val="24"/>
        </w:rPr>
        <w:t>二、其他资源量计算</w:t>
      </w:r>
    </w:p>
    <w:p w:rsidR="00722383" w:rsidRPr="007B3E4B" w:rsidRDefault="00722383" w:rsidP="00722383">
      <w:pPr>
        <w:spacing w:line="360" w:lineRule="auto"/>
        <w:ind w:firstLineChars="200" w:firstLine="480"/>
        <w:rPr>
          <w:sz w:val="24"/>
        </w:rPr>
      </w:pPr>
      <w:r w:rsidRPr="007B3E4B">
        <w:rPr>
          <w:rFonts w:hint="eastAsia"/>
          <w:sz w:val="24"/>
        </w:rPr>
        <w:t>（一</w:t>
      </w:r>
      <w:r w:rsidRPr="007B3E4B">
        <w:rPr>
          <w:sz w:val="24"/>
        </w:rPr>
        <w:t>）</w:t>
      </w:r>
      <w:r w:rsidRPr="007B3E4B">
        <w:rPr>
          <w:rFonts w:hint="eastAsia"/>
          <w:sz w:val="24"/>
        </w:rPr>
        <w:t>单井地热资源量</w:t>
      </w:r>
    </w:p>
    <w:p w:rsidR="00722383" w:rsidRPr="00EB206B" w:rsidRDefault="00722383" w:rsidP="00722383">
      <w:pPr>
        <w:spacing w:line="360" w:lineRule="auto"/>
        <w:ind w:firstLineChars="200" w:firstLine="482"/>
        <w:rPr>
          <w:b/>
          <w:sz w:val="24"/>
        </w:rPr>
      </w:pPr>
      <w:r w:rsidRPr="00EB206B">
        <w:rPr>
          <w:rFonts w:hint="eastAsia"/>
          <w:b/>
          <w:sz w:val="24"/>
        </w:rPr>
        <w:t>1</w:t>
      </w:r>
      <w:r w:rsidRPr="00EB206B">
        <w:rPr>
          <w:rFonts w:hint="eastAsia"/>
          <w:b/>
          <w:sz w:val="24"/>
        </w:rPr>
        <w:t>、可采热能</w:t>
      </w:r>
    </w:p>
    <w:p w:rsidR="00722383" w:rsidRPr="00EB206B" w:rsidRDefault="00722383" w:rsidP="00722383">
      <w:pPr>
        <w:spacing w:line="360" w:lineRule="auto"/>
        <w:ind w:firstLineChars="200" w:firstLine="480"/>
        <w:rPr>
          <w:sz w:val="24"/>
        </w:rPr>
      </w:pPr>
      <w:r w:rsidRPr="00EB206B">
        <w:rPr>
          <w:sz w:val="24"/>
        </w:rPr>
        <w:object w:dxaOrig="2079" w:dyaOrig="360">
          <v:shape id="_x0000_i1030" type="#_x0000_t75" style="width:102pt;height:18pt" o:ole="">
            <v:imagedata r:id="rId41" o:title=""/>
          </v:shape>
          <o:OLEObject Type="Embed" ProgID="Equation.DSMT4" ShapeID="_x0000_i1030" DrawAspect="Content" ObjectID="_1632725198" r:id="rId42"/>
        </w:object>
      </w:r>
      <w:r w:rsidRPr="00EB206B">
        <w:rPr>
          <w:sz w:val="24"/>
        </w:rPr>
        <w:t xml:space="preserve">                                           </w:t>
      </w:r>
      <w:r w:rsidRPr="00EB206B">
        <w:rPr>
          <w:rFonts w:hint="eastAsia"/>
          <w:sz w:val="24"/>
        </w:rPr>
        <w:t>（</w:t>
      </w:r>
      <w:r w:rsidRPr="00EB206B">
        <w:rPr>
          <w:rFonts w:hint="eastAsia"/>
          <w:sz w:val="24"/>
        </w:rPr>
        <w:t>4-1</w:t>
      </w:r>
      <w:r w:rsidRPr="00EB206B">
        <w:rPr>
          <w:rFonts w:hint="eastAsia"/>
          <w:sz w:val="24"/>
        </w:rPr>
        <w:t>）</w:t>
      </w:r>
    </w:p>
    <w:p w:rsidR="00722383" w:rsidRPr="00EB206B" w:rsidRDefault="00722383" w:rsidP="00722383">
      <w:pPr>
        <w:spacing w:line="360" w:lineRule="auto"/>
        <w:ind w:firstLineChars="200" w:firstLine="480"/>
        <w:rPr>
          <w:sz w:val="24"/>
        </w:rPr>
      </w:pPr>
      <w:r w:rsidRPr="00EB206B">
        <w:rPr>
          <w:rFonts w:hint="eastAsia"/>
          <w:sz w:val="24"/>
        </w:rPr>
        <w:t>其中：</w:t>
      </w:r>
    </w:p>
    <w:p w:rsidR="00722383" w:rsidRPr="00EB206B" w:rsidRDefault="00722383" w:rsidP="00722383">
      <w:pPr>
        <w:spacing w:line="360" w:lineRule="auto"/>
        <w:ind w:firstLineChars="200" w:firstLine="480"/>
        <w:rPr>
          <w:sz w:val="24"/>
        </w:rPr>
      </w:pPr>
      <w:r w:rsidRPr="00EB206B">
        <w:rPr>
          <w:sz w:val="24"/>
        </w:rPr>
        <w:t>W</w:t>
      </w:r>
      <w:r w:rsidRPr="00EB206B">
        <w:rPr>
          <w:sz w:val="24"/>
          <w:vertAlign w:val="subscript"/>
        </w:rPr>
        <w:t>t</w:t>
      </w:r>
      <w:r w:rsidRPr="00EB206B">
        <w:rPr>
          <w:rFonts w:hint="eastAsia"/>
          <w:sz w:val="24"/>
        </w:rPr>
        <w:t>—热功率，单位为兆瓦（</w:t>
      </w:r>
      <w:r w:rsidRPr="00EB206B">
        <w:rPr>
          <w:rFonts w:hint="eastAsia"/>
          <w:sz w:val="24"/>
        </w:rPr>
        <w:t>M</w:t>
      </w:r>
      <w:r w:rsidRPr="00EB206B">
        <w:rPr>
          <w:sz w:val="24"/>
        </w:rPr>
        <w:t>W</w:t>
      </w:r>
      <w:r w:rsidRPr="00EB206B">
        <w:rPr>
          <w:rFonts w:hint="eastAsia"/>
          <w:sz w:val="24"/>
        </w:rPr>
        <w:t>）；</w:t>
      </w:r>
    </w:p>
    <w:p w:rsidR="00722383" w:rsidRPr="00EB206B" w:rsidRDefault="00722383" w:rsidP="00722383">
      <w:pPr>
        <w:spacing w:line="360" w:lineRule="auto"/>
        <w:ind w:firstLineChars="200" w:firstLine="480"/>
        <w:rPr>
          <w:sz w:val="24"/>
        </w:rPr>
      </w:pPr>
      <w:r w:rsidRPr="00EB206B">
        <w:rPr>
          <w:rFonts w:hint="eastAsia"/>
          <w:i/>
          <w:sz w:val="24"/>
        </w:rPr>
        <w:t>Q</w:t>
      </w:r>
      <w:r w:rsidRPr="00EB206B">
        <w:rPr>
          <w:rFonts w:hint="eastAsia"/>
          <w:sz w:val="24"/>
        </w:rPr>
        <w:t>—可开采量，单位为升</w:t>
      </w:r>
      <w:r w:rsidRPr="00EB206B">
        <w:rPr>
          <w:rFonts w:hint="eastAsia"/>
          <w:sz w:val="24"/>
        </w:rPr>
        <w:t>/</w:t>
      </w:r>
      <w:r w:rsidRPr="00EB206B">
        <w:rPr>
          <w:rFonts w:hint="eastAsia"/>
          <w:sz w:val="24"/>
        </w:rPr>
        <w:t>秒（</w:t>
      </w:r>
      <w:r w:rsidRPr="00EB206B">
        <w:rPr>
          <w:rFonts w:hint="eastAsia"/>
          <w:sz w:val="24"/>
        </w:rPr>
        <w:t>L/s</w:t>
      </w:r>
      <w:r w:rsidRPr="00EB206B">
        <w:rPr>
          <w:rFonts w:hint="eastAsia"/>
          <w:sz w:val="24"/>
        </w:rPr>
        <w:t>，）；</w:t>
      </w:r>
    </w:p>
    <w:p w:rsidR="00722383" w:rsidRPr="00EB206B" w:rsidRDefault="00722383" w:rsidP="00722383">
      <w:pPr>
        <w:spacing w:line="360" w:lineRule="auto"/>
        <w:ind w:firstLineChars="200" w:firstLine="480"/>
        <w:rPr>
          <w:sz w:val="24"/>
        </w:rPr>
      </w:pPr>
      <w:r w:rsidRPr="00EB206B">
        <w:rPr>
          <w:rFonts w:hint="eastAsia"/>
          <w:i/>
          <w:sz w:val="24"/>
        </w:rPr>
        <w:t>t</w:t>
      </w:r>
      <w:r w:rsidRPr="00EB206B">
        <w:rPr>
          <w:i/>
          <w:sz w:val="24"/>
          <w:vertAlign w:val="subscript"/>
        </w:rPr>
        <w:t>r</w:t>
      </w:r>
      <w:r w:rsidRPr="00EB206B">
        <w:rPr>
          <w:rFonts w:hint="eastAsia"/>
          <w:sz w:val="24"/>
        </w:rPr>
        <w:t>—地热水</w:t>
      </w:r>
      <w:r w:rsidRPr="00EB206B">
        <w:rPr>
          <w:sz w:val="24"/>
        </w:rPr>
        <w:t>平均温度（</w:t>
      </w:r>
      <w:r w:rsidRPr="00EB206B">
        <w:rPr>
          <w:rFonts w:hint="eastAsia"/>
          <w:sz w:val="24"/>
        </w:rPr>
        <w:t>取值</w:t>
      </w:r>
      <w:r>
        <w:rPr>
          <w:rFonts w:hint="eastAsia"/>
          <w:sz w:val="24"/>
        </w:rPr>
        <w:t>46</w:t>
      </w:r>
      <w:r>
        <w:rPr>
          <w:rFonts w:hint="eastAsia"/>
          <w:sz w:val="24"/>
        </w:rPr>
        <w:t>℃</w:t>
      </w:r>
      <w:r w:rsidRPr="00EB206B">
        <w:rPr>
          <w:sz w:val="24"/>
        </w:rPr>
        <w:t>）</w:t>
      </w:r>
      <w:r w:rsidRPr="00EB206B">
        <w:rPr>
          <w:rFonts w:hint="eastAsia"/>
          <w:sz w:val="24"/>
        </w:rPr>
        <w:t>；</w:t>
      </w:r>
    </w:p>
    <w:p w:rsidR="00722383" w:rsidRPr="00EB206B" w:rsidRDefault="00722383" w:rsidP="00722383">
      <w:pPr>
        <w:spacing w:line="360" w:lineRule="auto"/>
        <w:ind w:firstLineChars="200" w:firstLine="480"/>
        <w:rPr>
          <w:sz w:val="24"/>
        </w:rPr>
      </w:pPr>
      <w:r w:rsidRPr="00EB206B">
        <w:rPr>
          <w:rFonts w:hint="eastAsia"/>
          <w:i/>
          <w:sz w:val="24"/>
        </w:rPr>
        <w:t>t</w:t>
      </w:r>
      <w:r w:rsidRPr="00EB206B">
        <w:rPr>
          <w:i/>
          <w:sz w:val="24"/>
          <w:vertAlign w:val="subscript"/>
        </w:rPr>
        <w:t>0</w:t>
      </w:r>
      <w:r w:rsidRPr="00EB206B">
        <w:rPr>
          <w:rFonts w:hint="eastAsia"/>
          <w:sz w:val="24"/>
        </w:rPr>
        <w:t>—地层</w:t>
      </w:r>
      <w:r w:rsidRPr="00EB206B">
        <w:rPr>
          <w:sz w:val="24"/>
        </w:rPr>
        <w:t>常温带温度（</w:t>
      </w:r>
      <w:r w:rsidRPr="00EB206B">
        <w:rPr>
          <w:rFonts w:hint="eastAsia"/>
          <w:sz w:val="24"/>
        </w:rPr>
        <w:t>取</w:t>
      </w:r>
      <w:r>
        <w:rPr>
          <w:rFonts w:hint="eastAsia"/>
          <w:sz w:val="24"/>
        </w:rPr>
        <w:t>14</w:t>
      </w:r>
      <w:r w:rsidRPr="00EB206B">
        <w:rPr>
          <w:rFonts w:hint="eastAsia"/>
          <w:sz w:val="24"/>
        </w:rPr>
        <w:t>℃</w:t>
      </w:r>
      <w:r w:rsidRPr="00EB206B">
        <w:rPr>
          <w:sz w:val="24"/>
        </w:rPr>
        <w:t>）</w:t>
      </w:r>
      <w:r w:rsidRPr="00EB206B">
        <w:rPr>
          <w:rFonts w:hint="eastAsia"/>
          <w:sz w:val="24"/>
        </w:rPr>
        <w:t>。</w:t>
      </w:r>
    </w:p>
    <w:p w:rsidR="00722383" w:rsidRPr="00EB206B" w:rsidRDefault="00722383" w:rsidP="00722383">
      <w:pPr>
        <w:spacing w:line="360" w:lineRule="auto"/>
        <w:ind w:firstLineChars="200" w:firstLine="480"/>
        <w:rPr>
          <w:sz w:val="24"/>
        </w:rPr>
      </w:pPr>
      <w:r w:rsidRPr="00EB206B">
        <w:rPr>
          <w:rFonts w:hint="eastAsia"/>
          <w:sz w:val="24"/>
        </w:rPr>
        <w:lastRenderedPageBreak/>
        <w:t>将各项参数值</w:t>
      </w:r>
      <w:r w:rsidRPr="00EB206B">
        <w:rPr>
          <w:sz w:val="24"/>
        </w:rPr>
        <w:t>代入式</w:t>
      </w:r>
      <w:r w:rsidRPr="00EB206B">
        <w:rPr>
          <w:rFonts w:hint="eastAsia"/>
          <w:sz w:val="24"/>
        </w:rPr>
        <w:t>中计算得：</w:t>
      </w:r>
    </w:p>
    <w:p w:rsidR="00722383" w:rsidRPr="00F63CBD" w:rsidRDefault="00722383" w:rsidP="00722383">
      <w:pPr>
        <w:spacing w:line="360" w:lineRule="auto"/>
        <w:ind w:firstLineChars="200" w:firstLine="480"/>
        <w:rPr>
          <w:color w:val="FF0000"/>
          <w:sz w:val="24"/>
        </w:rPr>
      </w:pPr>
      <w:r w:rsidRPr="00F63CBD">
        <w:rPr>
          <w:color w:val="FF0000"/>
          <w:position w:val="-12"/>
          <w:sz w:val="24"/>
        </w:rPr>
        <w:object w:dxaOrig="5420" w:dyaOrig="360">
          <v:shape id="_x0000_i1031" type="#_x0000_t75" style="width:271pt;height:18pt" o:ole="">
            <v:imagedata r:id="rId43" o:title=""/>
          </v:shape>
          <o:OLEObject Type="Embed" ProgID="Equation.DSMT4" ShapeID="_x0000_i1031" DrawAspect="Content" ObjectID="_1632725199" r:id="rId44"/>
        </w:object>
      </w:r>
    </w:p>
    <w:p w:rsidR="00722383" w:rsidRPr="001D2A2F" w:rsidRDefault="00722383" w:rsidP="00722383">
      <w:pPr>
        <w:spacing w:line="360" w:lineRule="auto"/>
        <w:ind w:firstLineChars="200" w:firstLine="482"/>
        <w:rPr>
          <w:b/>
          <w:sz w:val="24"/>
        </w:rPr>
      </w:pPr>
      <w:r w:rsidRPr="001D2A2F">
        <w:rPr>
          <w:rFonts w:hint="eastAsia"/>
          <w:b/>
          <w:sz w:val="24"/>
        </w:rPr>
        <w:t>2</w:t>
      </w:r>
      <w:r w:rsidRPr="001D2A2F">
        <w:rPr>
          <w:rFonts w:hint="eastAsia"/>
          <w:b/>
          <w:sz w:val="24"/>
        </w:rPr>
        <w:t>、</w:t>
      </w:r>
      <w:r w:rsidRPr="001D2A2F">
        <w:rPr>
          <w:b/>
          <w:sz w:val="24"/>
        </w:rPr>
        <w:t>年可采量</w:t>
      </w:r>
    </w:p>
    <w:p w:rsidR="00722383" w:rsidRPr="001D2A2F" w:rsidRDefault="00722383" w:rsidP="00722383">
      <w:pPr>
        <w:spacing w:line="360" w:lineRule="auto"/>
        <w:ind w:firstLineChars="200" w:firstLine="480"/>
        <w:rPr>
          <w:sz w:val="24"/>
        </w:rPr>
      </w:pPr>
      <w:r w:rsidRPr="001D2A2F">
        <w:rPr>
          <w:rFonts w:hint="eastAsia"/>
          <w:sz w:val="24"/>
        </w:rPr>
        <w:t>W</w:t>
      </w:r>
      <w:r w:rsidRPr="001D2A2F">
        <w:rPr>
          <w:rFonts w:hint="eastAsia"/>
          <w:sz w:val="24"/>
          <w:vertAlign w:val="subscript"/>
        </w:rPr>
        <w:t>年采</w:t>
      </w:r>
      <w:r w:rsidRPr="001D2A2F">
        <w:rPr>
          <w:rFonts w:hint="eastAsia"/>
          <w:sz w:val="24"/>
        </w:rPr>
        <w:t xml:space="preserve"> </w:t>
      </w:r>
      <w:r w:rsidRPr="001D2A2F">
        <w:rPr>
          <w:sz w:val="24"/>
        </w:rPr>
        <w:t>=365</w:t>
      </w:r>
      <w:r w:rsidRPr="001D2A2F">
        <w:rPr>
          <w:sz w:val="24"/>
        </w:rPr>
        <w:object w:dxaOrig="200" w:dyaOrig="200">
          <v:shape id="_x0000_i1032" type="#_x0000_t75" style="width:12pt;height:12pt" o:ole="">
            <v:imagedata r:id="rId45" o:title=""/>
          </v:shape>
          <o:OLEObject Type="Embed" ProgID="Equation.DSMT4" ShapeID="_x0000_i1032" DrawAspect="Content" ObjectID="_1632725200" r:id="rId46"/>
        </w:object>
      </w:r>
      <w:r>
        <w:rPr>
          <w:rFonts w:hint="eastAsia"/>
          <w:sz w:val="24"/>
        </w:rPr>
        <w:t>537</w:t>
      </w:r>
      <w:r w:rsidRPr="001D2A2F">
        <w:rPr>
          <w:sz w:val="24"/>
        </w:rPr>
        <w:t>=</w:t>
      </w:r>
      <w:r>
        <w:rPr>
          <w:rFonts w:hint="eastAsia"/>
          <w:sz w:val="24"/>
        </w:rPr>
        <w:t>1.96</w:t>
      </w:r>
      <w:r w:rsidRPr="001D2A2F">
        <w:rPr>
          <w:sz w:val="24"/>
        </w:rPr>
        <w:t>×10</w:t>
      </w:r>
      <w:r>
        <w:rPr>
          <w:rFonts w:hint="eastAsia"/>
          <w:sz w:val="24"/>
          <w:vertAlign w:val="superscript"/>
        </w:rPr>
        <w:t>5</w:t>
      </w:r>
      <w:r w:rsidRPr="001D2A2F">
        <w:rPr>
          <w:rFonts w:hint="eastAsia"/>
          <w:sz w:val="24"/>
        </w:rPr>
        <w:t>（</w:t>
      </w:r>
      <w:r w:rsidRPr="001D2A2F">
        <w:rPr>
          <w:sz w:val="24"/>
        </w:rPr>
        <w:t>m</w:t>
      </w:r>
      <w:r w:rsidRPr="001D2A2F">
        <w:rPr>
          <w:sz w:val="24"/>
          <w:vertAlign w:val="superscript"/>
        </w:rPr>
        <w:t>3</w:t>
      </w:r>
      <w:r w:rsidRPr="001D2A2F">
        <w:rPr>
          <w:rFonts w:hint="eastAsia"/>
          <w:sz w:val="24"/>
        </w:rPr>
        <w:t>）</w:t>
      </w:r>
      <w:r w:rsidRPr="001D2A2F">
        <w:rPr>
          <w:rFonts w:hint="eastAsia"/>
          <w:sz w:val="24"/>
        </w:rPr>
        <w:t xml:space="preserve">                               </w:t>
      </w:r>
      <w:r w:rsidRPr="001D2A2F">
        <w:rPr>
          <w:rFonts w:hint="eastAsia"/>
          <w:sz w:val="24"/>
        </w:rPr>
        <w:t>（</w:t>
      </w:r>
      <w:r w:rsidRPr="001D2A2F">
        <w:rPr>
          <w:rFonts w:hint="eastAsia"/>
          <w:sz w:val="24"/>
        </w:rPr>
        <w:t>4-2</w:t>
      </w:r>
      <w:r w:rsidRPr="001D2A2F">
        <w:rPr>
          <w:rFonts w:hint="eastAsia"/>
          <w:sz w:val="24"/>
        </w:rPr>
        <w:t>）</w:t>
      </w:r>
    </w:p>
    <w:p w:rsidR="00722383" w:rsidRPr="0063729C" w:rsidRDefault="00722383" w:rsidP="00722383">
      <w:pPr>
        <w:spacing w:line="360" w:lineRule="auto"/>
        <w:ind w:firstLineChars="200" w:firstLine="482"/>
        <w:rPr>
          <w:b/>
          <w:sz w:val="24"/>
        </w:rPr>
      </w:pPr>
      <w:r w:rsidRPr="001D2A2F">
        <w:rPr>
          <w:rFonts w:hint="eastAsia"/>
          <w:b/>
          <w:sz w:val="24"/>
        </w:rPr>
        <w:t>3</w:t>
      </w:r>
      <w:r w:rsidRPr="001D2A2F">
        <w:rPr>
          <w:rFonts w:hint="eastAsia"/>
          <w:b/>
          <w:sz w:val="24"/>
        </w:rPr>
        <w:t>、</w:t>
      </w:r>
      <w:r w:rsidRPr="001D2A2F">
        <w:rPr>
          <w:b/>
          <w:sz w:val="24"/>
        </w:rPr>
        <w:t>年可采热量</w:t>
      </w:r>
    </w:p>
    <w:p w:rsidR="00722383" w:rsidRPr="00F63CBD" w:rsidRDefault="00722383" w:rsidP="00722383">
      <w:pPr>
        <w:spacing w:line="360" w:lineRule="auto"/>
        <w:ind w:firstLineChars="200" w:firstLine="480"/>
        <w:rPr>
          <w:color w:val="FF0000"/>
          <w:sz w:val="24"/>
        </w:rPr>
      </w:pPr>
      <w:r w:rsidRPr="0063729C">
        <w:rPr>
          <w:sz w:val="24"/>
        </w:rPr>
        <w:object w:dxaOrig="2320" w:dyaOrig="380">
          <v:shape id="_x0000_i1033" type="#_x0000_t75" style="width:108pt;height:18pt" o:ole="">
            <v:imagedata r:id="rId47" o:title=""/>
          </v:shape>
          <o:OLEObject Type="Embed" ProgID="Equation.DSMT4" ShapeID="_x0000_i1033" DrawAspect="Content" ObjectID="_1632725201" r:id="rId48"/>
        </w:object>
      </w:r>
      <w:r w:rsidRPr="0063729C">
        <w:rPr>
          <w:sz w:val="24"/>
        </w:rPr>
        <w:t xml:space="preserve">                                           </w:t>
      </w:r>
      <w:r w:rsidRPr="0063729C">
        <w:rPr>
          <w:rFonts w:hint="eastAsia"/>
          <w:sz w:val="24"/>
        </w:rPr>
        <w:t xml:space="preserve"> </w:t>
      </w:r>
      <w:r w:rsidRPr="0063729C">
        <w:rPr>
          <w:rFonts w:hint="eastAsia"/>
          <w:sz w:val="24"/>
        </w:rPr>
        <w:t>（</w:t>
      </w:r>
      <w:r w:rsidRPr="0063729C">
        <w:rPr>
          <w:rFonts w:hint="eastAsia"/>
          <w:sz w:val="24"/>
        </w:rPr>
        <w:t>4-3</w:t>
      </w:r>
      <w:r w:rsidRPr="0063729C">
        <w:rPr>
          <w:rFonts w:hint="eastAsia"/>
          <w:sz w:val="24"/>
        </w:rPr>
        <w:t>）</w:t>
      </w:r>
      <w:r w:rsidRPr="0063729C">
        <w:rPr>
          <w:sz w:val="24"/>
        </w:rPr>
        <w:t xml:space="preserve">  </w:t>
      </w:r>
      <w:r w:rsidRPr="00F63CBD">
        <w:rPr>
          <w:color w:val="FF0000"/>
          <w:sz w:val="24"/>
        </w:rPr>
        <w:t xml:space="preserve">  </w:t>
      </w:r>
    </w:p>
    <w:p w:rsidR="00722383" w:rsidRPr="00EB206B" w:rsidRDefault="00722383" w:rsidP="00722383">
      <w:pPr>
        <w:spacing w:line="360" w:lineRule="auto"/>
        <w:ind w:firstLineChars="200" w:firstLine="480"/>
        <w:rPr>
          <w:sz w:val="24"/>
        </w:rPr>
      </w:pPr>
      <w:r w:rsidRPr="00EB206B">
        <w:rPr>
          <w:rFonts w:hint="eastAsia"/>
          <w:sz w:val="24"/>
        </w:rPr>
        <w:t>其中：</w:t>
      </w:r>
    </w:p>
    <w:p w:rsidR="00722383" w:rsidRPr="00EB206B" w:rsidRDefault="00722383" w:rsidP="00722383">
      <w:pPr>
        <w:spacing w:line="360" w:lineRule="auto"/>
        <w:ind w:firstLineChars="200" w:firstLine="480"/>
        <w:rPr>
          <w:sz w:val="24"/>
        </w:rPr>
      </w:pPr>
      <w:r w:rsidRPr="00EB206B">
        <w:rPr>
          <w:sz w:val="24"/>
        </w:rPr>
        <w:t>Q</w:t>
      </w:r>
      <w:r w:rsidRPr="00EB206B">
        <w:rPr>
          <w:sz w:val="24"/>
          <w:vertAlign w:val="subscript"/>
        </w:rPr>
        <w:t>年采</w:t>
      </w:r>
      <w:r w:rsidRPr="00EB206B">
        <w:rPr>
          <w:rFonts w:hint="eastAsia"/>
          <w:sz w:val="24"/>
        </w:rPr>
        <w:t>—年开采热量，单位为焦耳（</w:t>
      </w:r>
      <w:r w:rsidRPr="00EB206B">
        <w:rPr>
          <w:sz w:val="24"/>
        </w:rPr>
        <w:t>J</w:t>
      </w:r>
      <w:r w:rsidRPr="00EB206B">
        <w:rPr>
          <w:rFonts w:hint="eastAsia"/>
          <w:sz w:val="24"/>
        </w:rPr>
        <w:t>）；</w:t>
      </w:r>
    </w:p>
    <w:p w:rsidR="00722383" w:rsidRPr="00EB206B" w:rsidRDefault="00722383" w:rsidP="00722383">
      <w:pPr>
        <w:spacing w:line="360" w:lineRule="auto"/>
        <w:ind w:firstLineChars="200" w:firstLine="480"/>
        <w:rPr>
          <w:rFonts w:eastAsia="楷体_GB2312"/>
          <w:b/>
          <w:sz w:val="24"/>
        </w:rPr>
      </w:pPr>
      <w:r w:rsidRPr="00EB206B">
        <w:rPr>
          <w:sz w:val="24"/>
        </w:rPr>
        <w:t>W</w:t>
      </w:r>
      <w:r w:rsidRPr="00EB206B">
        <w:rPr>
          <w:rFonts w:hint="eastAsia"/>
          <w:sz w:val="24"/>
          <w:vertAlign w:val="subscript"/>
        </w:rPr>
        <w:t>年采</w:t>
      </w:r>
      <w:r w:rsidRPr="00EB206B">
        <w:rPr>
          <w:rFonts w:hint="eastAsia"/>
          <w:sz w:val="24"/>
        </w:rPr>
        <w:t>—可开采水量，单位为立方米（</w:t>
      </w:r>
      <w:r w:rsidRPr="00EB206B">
        <w:rPr>
          <w:rFonts w:hint="eastAsia"/>
          <w:sz w:val="24"/>
        </w:rPr>
        <w:t>m</w:t>
      </w:r>
      <w:r w:rsidRPr="00EB206B">
        <w:rPr>
          <w:rFonts w:hint="eastAsia"/>
          <w:sz w:val="24"/>
          <w:vertAlign w:val="superscript"/>
        </w:rPr>
        <w:t>3</w:t>
      </w:r>
      <w:r w:rsidRPr="00EB206B">
        <w:rPr>
          <w:rFonts w:hint="eastAsia"/>
          <w:sz w:val="24"/>
        </w:rPr>
        <w:t>）；</w:t>
      </w:r>
    </w:p>
    <w:p w:rsidR="00722383" w:rsidRPr="00EB206B" w:rsidRDefault="00722383" w:rsidP="00722383">
      <w:pPr>
        <w:spacing w:line="360" w:lineRule="auto"/>
        <w:ind w:firstLineChars="200" w:firstLine="480"/>
        <w:rPr>
          <w:sz w:val="24"/>
        </w:rPr>
      </w:pPr>
      <w:r w:rsidRPr="00EB206B">
        <w:rPr>
          <w:i/>
          <w:sz w:val="24"/>
        </w:rPr>
        <w:t>ρ</w:t>
      </w:r>
      <w:r w:rsidRPr="00EB206B">
        <w:rPr>
          <w:i/>
          <w:sz w:val="24"/>
          <w:vertAlign w:val="subscript"/>
        </w:rPr>
        <w:t>w</w:t>
      </w:r>
      <w:r w:rsidRPr="00EB206B">
        <w:rPr>
          <w:rFonts w:hint="eastAsia"/>
          <w:sz w:val="24"/>
        </w:rPr>
        <w:t>—地热水</w:t>
      </w:r>
      <w:r w:rsidRPr="00EB206B">
        <w:rPr>
          <w:sz w:val="24"/>
        </w:rPr>
        <w:t>的密度，单位</w:t>
      </w:r>
      <w:r w:rsidRPr="00EB206B">
        <w:rPr>
          <w:rFonts w:hint="eastAsia"/>
          <w:sz w:val="24"/>
        </w:rPr>
        <w:t>为</w:t>
      </w:r>
      <w:r w:rsidRPr="00EB206B">
        <w:rPr>
          <w:sz w:val="24"/>
        </w:rPr>
        <w:t>千克每立方米（取值</w:t>
      </w:r>
      <w:smartTag w:uri="urn:schemas-microsoft-com:office:smarttags" w:element="chmetcnv">
        <w:smartTagPr>
          <w:attr w:name="UnitName" w:val="kg"/>
          <w:attr w:name="SourceValue" w:val="1000"/>
          <w:attr w:name="HasSpace" w:val="True"/>
          <w:attr w:name="Negative" w:val="False"/>
          <w:attr w:name="NumberType" w:val="1"/>
          <w:attr w:name="TCSC" w:val="0"/>
        </w:smartTagPr>
        <w:r w:rsidRPr="00EB206B">
          <w:rPr>
            <w:rFonts w:hint="eastAsia"/>
            <w:sz w:val="24"/>
          </w:rPr>
          <w:t>1000 kg</w:t>
        </w:r>
      </w:smartTag>
      <w:r w:rsidRPr="00EB206B">
        <w:rPr>
          <w:sz w:val="24"/>
        </w:rPr>
        <w:t>/m</w:t>
      </w:r>
      <w:r w:rsidRPr="00EB206B">
        <w:rPr>
          <w:sz w:val="24"/>
          <w:vertAlign w:val="superscript"/>
        </w:rPr>
        <w:t>3</w:t>
      </w:r>
      <w:r w:rsidRPr="00EB206B">
        <w:rPr>
          <w:rFonts w:hint="eastAsia"/>
          <w:sz w:val="24"/>
        </w:rPr>
        <w:t>）；</w:t>
      </w:r>
    </w:p>
    <w:p w:rsidR="00722383" w:rsidRPr="001D2A2F" w:rsidRDefault="00722383" w:rsidP="00722383">
      <w:pPr>
        <w:spacing w:line="360" w:lineRule="auto"/>
        <w:ind w:firstLineChars="200" w:firstLine="480"/>
        <w:rPr>
          <w:sz w:val="24"/>
        </w:rPr>
      </w:pPr>
      <w:r w:rsidRPr="00EB206B">
        <w:rPr>
          <w:rFonts w:hint="eastAsia"/>
          <w:i/>
          <w:sz w:val="24"/>
        </w:rPr>
        <w:t>c</w:t>
      </w:r>
      <w:r w:rsidRPr="00EB206B">
        <w:rPr>
          <w:rFonts w:hint="eastAsia"/>
          <w:i/>
          <w:sz w:val="24"/>
          <w:vertAlign w:val="subscript"/>
        </w:rPr>
        <w:t>w</w:t>
      </w:r>
      <w:r w:rsidRPr="00EB206B">
        <w:rPr>
          <w:rFonts w:hint="eastAsia"/>
          <w:sz w:val="24"/>
        </w:rPr>
        <w:t>—地热水</w:t>
      </w:r>
      <w:r w:rsidRPr="00EB206B">
        <w:rPr>
          <w:sz w:val="24"/>
        </w:rPr>
        <w:t>的比热容，单位为焦每千克摄氏</w:t>
      </w:r>
      <w:r w:rsidRPr="001D2A2F">
        <w:rPr>
          <w:sz w:val="24"/>
        </w:rPr>
        <w:t>度（取值</w:t>
      </w:r>
      <w:r w:rsidRPr="001D2A2F">
        <w:rPr>
          <w:sz w:val="24"/>
        </w:rPr>
        <w:t>4180J/kg·</w:t>
      </w:r>
      <w:r w:rsidRPr="001D2A2F">
        <w:rPr>
          <w:rFonts w:hint="eastAsia"/>
          <w:sz w:val="24"/>
        </w:rPr>
        <w:t>℃</w:t>
      </w:r>
      <w:r w:rsidRPr="001D2A2F">
        <w:rPr>
          <w:sz w:val="24"/>
        </w:rPr>
        <w:t>）</w:t>
      </w:r>
      <w:r w:rsidRPr="001D2A2F">
        <w:rPr>
          <w:rFonts w:hint="eastAsia"/>
          <w:sz w:val="24"/>
        </w:rPr>
        <w:t>；</w:t>
      </w:r>
    </w:p>
    <w:p w:rsidR="00722383" w:rsidRPr="001D2A2F" w:rsidRDefault="00722383" w:rsidP="00722383">
      <w:pPr>
        <w:spacing w:line="360" w:lineRule="auto"/>
        <w:ind w:firstLineChars="200" w:firstLine="480"/>
        <w:rPr>
          <w:sz w:val="24"/>
        </w:rPr>
      </w:pPr>
      <w:r w:rsidRPr="001D2A2F">
        <w:rPr>
          <w:rFonts w:hint="eastAsia"/>
          <w:sz w:val="24"/>
        </w:rPr>
        <w:t>其他参数值</w:t>
      </w:r>
      <w:r w:rsidRPr="001D2A2F">
        <w:rPr>
          <w:sz w:val="24"/>
        </w:rPr>
        <w:t>同上</w:t>
      </w:r>
      <w:r w:rsidRPr="001D2A2F">
        <w:rPr>
          <w:rFonts w:hint="eastAsia"/>
          <w:sz w:val="24"/>
        </w:rPr>
        <w:t>。将各项参数值</w:t>
      </w:r>
      <w:r w:rsidRPr="001D2A2F">
        <w:rPr>
          <w:sz w:val="24"/>
        </w:rPr>
        <w:t>代入式（</w:t>
      </w:r>
      <w:r w:rsidRPr="001D2A2F">
        <w:rPr>
          <w:rFonts w:hint="eastAsia"/>
          <w:sz w:val="24"/>
        </w:rPr>
        <w:t>4-</w:t>
      </w:r>
      <w:r w:rsidRPr="001D2A2F">
        <w:rPr>
          <w:sz w:val="24"/>
        </w:rPr>
        <w:t>3</w:t>
      </w:r>
      <w:r w:rsidRPr="001D2A2F">
        <w:rPr>
          <w:sz w:val="24"/>
        </w:rPr>
        <w:t>）</w:t>
      </w:r>
      <w:r w:rsidRPr="001D2A2F">
        <w:rPr>
          <w:rFonts w:hint="eastAsia"/>
          <w:sz w:val="24"/>
        </w:rPr>
        <w:t>计算得：</w:t>
      </w:r>
    </w:p>
    <w:p w:rsidR="00722383" w:rsidRPr="001D2A2F" w:rsidRDefault="00722383" w:rsidP="00722383">
      <w:pPr>
        <w:spacing w:line="360" w:lineRule="auto"/>
        <w:ind w:firstLineChars="200" w:firstLine="480"/>
        <w:rPr>
          <w:sz w:val="24"/>
        </w:rPr>
      </w:pPr>
      <w:r w:rsidRPr="001D2A2F">
        <w:rPr>
          <w:position w:val="-14"/>
          <w:sz w:val="24"/>
        </w:rPr>
        <w:object w:dxaOrig="5040" w:dyaOrig="400">
          <v:shape id="_x0000_i1034" type="#_x0000_t75" style="width:253pt;height:20pt" o:ole="">
            <v:imagedata r:id="rId49" o:title=""/>
          </v:shape>
          <o:OLEObject Type="Embed" ProgID="Equation.DSMT4" ShapeID="_x0000_i1034" DrawAspect="Content" ObjectID="_1632725202" r:id="rId50"/>
        </w:object>
      </w:r>
      <w:r w:rsidRPr="001D2A2F">
        <w:rPr>
          <w:sz w:val="24"/>
        </w:rPr>
        <w:t>；折合标煤</w:t>
      </w:r>
      <w:r>
        <w:rPr>
          <w:rFonts w:hint="eastAsia"/>
          <w:sz w:val="24"/>
        </w:rPr>
        <w:t>8.96</w:t>
      </w:r>
      <w:r w:rsidRPr="001D2A2F">
        <w:rPr>
          <w:sz w:val="24"/>
        </w:rPr>
        <w:t>×10</w:t>
      </w:r>
      <w:r>
        <w:rPr>
          <w:rFonts w:hint="eastAsia"/>
          <w:sz w:val="24"/>
          <w:vertAlign w:val="superscript"/>
        </w:rPr>
        <w:t>2</w:t>
      </w:r>
      <w:r w:rsidRPr="001D2A2F">
        <w:rPr>
          <w:sz w:val="24"/>
        </w:rPr>
        <w:t>t</w:t>
      </w:r>
      <w:r w:rsidRPr="001D2A2F">
        <w:rPr>
          <w:sz w:val="24"/>
        </w:rPr>
        <w:t>。</w:t>
      </w:r>
    </w:p>
    <w:p w:rsidR="00722383" w:rsidRPr="00EB206B" w:rsidRDefault="00722383" w:rsidP="00722383">
      <w:pPr>
        <w:spacing w:line="360" w:lineRule="auto"/>
        <w:ind w:firstLineChars="200" w:firstLine="482"/>
        <w:rPr>
          <w:b/>
          <w:sz w:val="24"/>
        </w:rPr>
      </w:pPr>
      <w:r w:rsidRPr="00EB206B">
        <w:rPr>
          <w:b/>
          <w:sz w:val="24"/>
        </w:rPr>
        <w:t>（</w:t>
      </w:r>
      <w:r w:rsidRPr="00EB206B">
        <w:rPr>
          <w:rFonts w:hint="eastAsia"/>
          <w:b/>
          <w:sz w:val="24"/>
        </w:rPr>
        <w:t>二</w:t>
      </w:r>
      <w:r w:rsidRPr="00EB206B">
        <w:rPr>
          <w:b/>
          <w:sz w:val="24"/>
        </w:rPr>
        <w:t>）</w:t>
      </w:r>
      <w:r w:rsidRPr="00EB206B">
        <w:rPr>
          <w:rFonts w:hint="eastAsia"/>
          <w:b/>
          <w:sz w:val="24"/>
        </w:rPr>
        <w:t>保护区内地热资源量</w:t>
      </w:r>
    </w:p>
    <w:p w:rsidR="00722383" w:rsidRPr="00C26C70" w:rsidRDefault="00722383" w:rsidP="00722383">
      <w:pPr>
        <w:spacing w:line="360" w:lineRule="auto"/>
        <w:ind w:firstLineChars="200" w:firstLine="482"/>
        <w:rPr>
          <w:b/>
          <w:sz w:val="24"/>
        </w:rPr>
      </w:pPr>
      <w:r w:rsidRPr="00EB206B">
        <w:rPr>
          <w:rFonts w:hint="eastAsia"/>
          <w:b/>
          <w:sz w:val="24"/>
        </w:rPr>
        <w:t>1</w:t>
      </w:r>
      <w:r w:rsidRPr="00EB206B">
        <w:rPr>
          <w:rFonts w:hint="eastAsia"/>
          <w:b/>
          <w:sz w:val="24"/>
        </w:rPr>
        <w:t>、</w:t>
      </w:r>
      <w:r w:rsidRPr="00C26C70">
        <w:rPr>
          <w:b/>
          <w:sz w:val="24"/>
        </w:rPr>
        <w:t>储存的地热水量</w:t>
      </w:r>
    </w:p>
    <w:p w:rsidR="00722383" w:rsidRPr="00C26C70" w:rsidRDefault="00722383" w:rsidP="00722383">
      <w:pPr>
        <w:spacing w:line="360" w:lineRule="auto"/>
        <w:ind w:firstLineChars="200" w:firstLine="480"/>
        <w:rPr>
          <w:sz w:val="24"/>
        </w:rPr>
      </w:pPr>
      <w:r w:rsidRPr="00C26C70">
        <w:rPr>
          <w:sz w:val="24"/>
        </w:rPr>
        <w:object w:dxaOrig="1420" w:dyaOrig="360">
          <v:shape id="_x0000_i1035" type="#_x0000_t75" style="width:1in;height:18pt" o:ole="">
            <v:imagedata r:id="rId51" o:title=""/>
          </v:shape>
          <o:OLEObject Type="Embed" ProgID="Equation.DSMT4" ShapeID="_x0000_i1035" DrawAspect="Content" ObjectID="_1632725203" r:id="rId52"/>
        </w:object>
      </w:r>
      <w:r w:rsidRPr="00C26C70">
        <w:rPr>
          <w:sz w:val="24"/>
        </w:rPr>
        <w:t xml:space="preserve">                                                    </w:t>
      </w:r>
      <w:r w:rsidRPr="00C26C70">
        <w:rPr>
          <w:rFonts w:hint="eastAsia"/>
          <w:sz w:val="24"/>
        </w:rPr>
        <w:t>（</w:t>
      </w:r>
      <w:r w:rsidRPr="00C26C70">
        <w:rPr>
          <w:rFonts w:hint="eastAsia"/>
          <w:sz w:val="24"/>
        </w:rPr>
        <w:t>4-4</w:t>
      </w:r>
      <w:r w:rsidRPr="00C26C70">
        <w:rPr>
          <w:rFonts w:hint="eastAsia"/>
          <w:sz w:val="24"/>
        </w:rPr>
        <w:t>）</w:t>
      </w:r>
    </w:p>
    <w:p w:rsidR="00722383" w:rsidRPr="00EB206B" w:rsidRDefault="00722383" w:rsidP="00722383">
      <w:pPr>
        <w:spacing w:line="360" w:lineRule="auto"/>
        <w:ind w:firstLineChars="200" w:firstLine="480"/>
        <w:rPr>
          <w:sz w:val="24"/>
        </w:rPr>
      </w:pPr>
      <w:r w:rsidRPr="00EB206B">
        <w:rPr>
          <w:rFonts w:hint="eastAsia"/>
          <w:sz w:val="24"/>
        </w:rPr>
        <w:t>其中：</w:t>
      </w:r>
    </w:p>
    <w:p w:rsidR="00722383" w:rsidRPr="00EB206B" w:rsidRDefault="00722383" w:rsidP="00722383">
      <w:pPr>
        <w:spacing w:line="360" w:lineRule="auto"/>
        <w:ind w:firstLineChars="200" w:firstLine="480"/>
        <w:rPr>
          <w:sz w:val="24"/>
        </w:rPr>
      </w:pPr>
      <w:r w:rsidRPr="00EB206B">
        <w:rPr>
          <w:rFonts w:hint="eastAsia"/>
          <w:sz w:val="24"/>
        </w:rPr>
        <w:t>Q</w:t>
      </w:r>
      <w:r w:rsidRPr="00EB206B">
        <w:rPr>
          <w:rFonts w:hint="eastAsia"/>
          <w:sz w:val="24"/>
          <w:vertAlign w:val="subscript"/>
        </w:rPr>
        <w:t>1</w:t>
      </w:r>
      <w:r w:rsidRPr="00EB206B">
        <w:rPr>
          <w:rFonts w:hint="eastAsia"/>
          <w:sz w:val="24"/>
        </w:rPr>
        <w:t>—热储空隙</w:t>
      </w:r>
      <w:r w:rsidRPr="00EB206B">
        <w:rPr>
          <w:sz w:val="24"/>
        </w:rPr>
        <w:t>中储存的地热水量</w:t>
      </w:r>
      <w:r w:rsidRPr="00EB206B">
        <w:rPr>
          <w:rFonts w:hint="eastAsia"/>
          <w:sz w:val="24"/>
        </w:rPr>
        <w:t>，单位为立方米（</w:t>
      </w:r>
      <w:r w:rsidRPr="00EB206B">
        <w:rPr>
          <w:rFonts w:hint="eastAsia"/>
          <w:sz w:val="24"/>
        </w:rPr>
        <w:t>m</w:t>
      </w:r>
      <w:r w:rsidRPr="00EB206B">
        <w:rPr>
          <w:sz w:val="24"/>
          <w:vertAlign w:val="superscript"/>
        </w:rPr>
        <w:t>3</w:t>
      </w:r>
      <w:r w:rsidRPr="00EB206B">
        <w:rPr>
          <w:rFonts w:hint="eastAsia"/>
          <w:sz w:val="24"/>
        </w:rPr>
        <w:t>）；</w:t>
      </w:r>
    </w:p>
    <w:p w:rsidR="00722383" w:rsidRPr="00F25F62" w:rsidRDefault="00722383" w:rsidP="00722383">
      <w:pPr>
        <w:spacing w:line="360" w:lineRule="auto"/>
        <w:ind w:firstLineChars="200" w:firstLine="480"/>
        <w:rPr>
          <w:sz w:val="24"/>
        </w:rPr>
      </w:pPr>
      <w:r w:rsidRPr="00F25F62">
        <w:rPr>
          <w:rFonts w:hint="eastAsia"/>
          <w:sz w:val="24"/>
        </w:rPr>
        <w:t>A</w:t>
      </w:r>
      <w:r w:rsidRPr="00F25F62">
        <w:rPr>
          <w:rFonts w:hint="eastAsia"/>
          <w:sz w:val="24"/>
        </w:rPr>
        <w:t>—保护区范围面积，单位为平方米（</w:t>
      </w:r>
      <w:r w:rsidRPr="00F25F62">
        <w:rPr>
          <w:rFonts w:hint="eastAsia"/>
          <w:sz w:val="24"/>
        </w:rPr>
        <w:t>m</w:t>
      </w:r>
      <w:r w:rsidRPr="00F25F62">
        <w:rPr>
          <w:rFonts w:hint="eastAsia"/>
          <w:sz w:val="24"/>
          <w:vertAlign w:val="superscript"/>
        </w:rPr>
        <w:t>2</w:t>
      </w:r>
      <w:r w:rsidRPr="00F25F62">
        <w:rPr>
          <w:rFonts w:hint="eastAsia"/>
          <w:sz w:val="24"/>
        </w:rPr>
        <w:t>），在下面第</w:t>
      </w:r>
      <w:r w:rsidRPr="00F25F62">
        <w:rPr>
          <w:rFonts w:hint="eastAsia"/>
          <w:sz w:val="24"/>
        </w:rPr>
        <w:t>7</w:t>
      </w:r>
      <w:r w:rsidRPr="00F25F62">
        <w:rPr>
          <w:rFonts w:hint="eastAsia"/>
          <w:sz w:val="24"/>
        </w:rPr>
        <w:t>章中已详细说明，这里不再赘述，取</w:t>
      </w:r>
      <w:r>
        <w:rPr>
          <w:rFonts w:hint="eastAsia"/>
          <w:kern w:val="0"/>
          <w:sz w:val="24"/>
        </w:rPr>
        <w:t>3.05</w:t>
      </w:r>
      <w:r w:rsidRPr="00F25F62">
        <w:rPr>
          <w:rFonts w:hint="eastAsia"/>
          <w:sz w:val="24"/>
        </w:rPr>
        <w:t>km</w:t>
      </w:r>
      <w:r w:rsidRPr="00F25F62">
        <w:rPr>
          <w:rFonts w:hint="eastAsia"/>
          <w:sz w:val="24"/>
          <w:vertAlign w:val="superscript"/>
        </w:rPr>
        <w:t>2</w:t>
      </w:r>
      <w:r w:rsidRPr="00F25F62">
        <w:rPr>
          <w:rFonts w:hint="eastAsia"/>
          <w:sz w:val="24"/>
        </w:rPr>
        <w:t>；</w:t>
      </w:r>
    </w:p>
    <w:p w:rsidR="00722383" w:rsidRPr="00F25F62" w:rsidRDefault="00722383" w:rsidP="00722383">
      <w:pPr>
        <w:spacing w:line="360" w:lineRule="auto"/>
        <w:ind w:firstLineChars="200" w:firstLine="480"/>
        <w:rPr>
          <w:sz w:val="24"/>
        </w:rPr>
      </w:pPr>
      <w:r w:rsidRPr="00F25F62">
        <w:rPr>
          <w:rFonts w:hint="eastAsia"/>
          <w:sz w:val="24"/>
        </w:rPr>
        <w:t>d</w:t>
      </w:r>
      <w:r w:rsidRPr="00F25F62">
        <w:rPr>
          <w:rFonts w:hint="eastAsia"/>
          <w:sz w:val="24"/>
        </w:rPr>
        <w:t>—热储厚度，单位为米（</w:t>
      </w:r>
      <w:r w:rsidRPr="00F25F62">
        <w:rPr>
          <w:rFonts w:hint="eastAsia"/>
          <w:sz w:val="24"/>
        </w:rPr>
        <w:t>m</w:t>
      </w:r>
      <w:r w:rsidRPr="00F25F62">
        <w:rPr>
          <w:rFonts w:hint="eastAsia"/>
          <w:sz w:val="24"/>
        </w:rPr>
        <w:t>），取</w:t>
      </w:r>
      <w:r>
        <w:rPr>
          <w:rFonts w:hint="eastAsia"/>
          <w:sz w:val="24"/>
        </w:rPr>
        <w:t>225</w:t>
      </w:r>
      <w:r w:rsidRPr="00F25F62">
        <w:rPr>
          <w:rFonts w:hint="eastAsia"/>
          <w:sz w:val="24"/>
        </w:rPr>
        <w:t>m</w:t>
      </w:r>
      <w:r w:rsidRPr="00F25F62">
        <w:rPr>
          <w:rFonts w:hint="eastAsia"/>
          <w:sz w:val="24"/>
        </w:rPr>
        <w:t>；</w:t>
      </w:r>
    </w:p>
    <w:p w:rsidR="00722383" w:rsidRPr="00D1127A" w:rsidRDefault="00722383" w:rsidP="00722383">
      <w:pPr>
        <w:spacing w:line="360" w:lineRule="auto"/>
        <w:ind w:firstLineChars="200" w:firstLine="480"/>
        <w:rPr>
          <w:sz w:val="24"/>
        </w:rPr>
      </w:pPr>
      <w:r>
        <w:rPr>
          <w:rFonts w:hAnsi="宋体" w:hint="eastAsia"/>
          <w:sz w:val="24"/>
        </w:rPr>
        <w:t>热储厚度主要依据测井结果，</w:t>
      </w:r>
      <w:r w:rsidRPr="006B1DF2">
        <w:rPr>
          <w:rFonts w:hAnsi="宋体" w:hint="eastAsia"/>
          <w:sz w:val="24"/>
        </w:rPr>
        <w:t>在</w:t>
      </w:r>
      <w:r>
        <w:rPr>
          <w:rFonts w:hAnsi="宋体" w:cs="宋体" w:hint="eastAsia"/>
          <w:sz w:val="24"/>
        </w:rPr>
        <w:t>1525</w:t>
      </w:r>
      <w:r w:rsidRPr="00E02252">
        <w:rPr>
          <w:rFonts w:hAnsi="宋体" w:cs="宋体" w:hint="eastAsia"/>
          <w:sz w:val="24"/>
        </w:rPr>
        <w:t>～</w:t>
      </w:r>
      <w:r>
        <w:rPr>
          <w:rFonts w:hAnsi="宋体" w:cs="宋体" w:hint="eastAsia"/>
          <w:sz w:val="24"/>
        </w:rPr>
        <w:t>2501.66</w:t>
      </w:r>
      <w:r w:rsidRPr="00E02252">
        <w:rPr>
          <w:rFonts w:hAnsi="宋体" w:cs="宋体" w:hint="eastAsia"/>
          <w:sz w:val="24"/>
        </w:rPr>
        <w:t>m</w:t>
      </w:r>
      <w:r>
        <w:rPr>
          <w:rFonts w:hAnsi="宋体" w:cs="宋体" w:hint="eastAsia"/>
          <w:sz w:val="24"/>
        </w:rPr>
        <w:t>井段的浅粒、</w:t>
      </w:r>
      <w:r>
        <w:rPr>
          <w:rFonts w:hint="eastAsia"/>
          <w:sz w:val="24"/>
        </w:rPr>
        <w:t>变粒岩</w:t>
      </w:r>
      <w:r w:rsidRPr="00D1127A">
        <w:rPr>
          <w:rFonts w:hint="eastAsia"/>
          <w:sz w:val="24"/>
        </w:rPr>
        <w:t>裂隙发育</w:t>
      </w:r>
      <w:r>
        <w:rPr>
          <w:rFonts w:hint="eastAsia"/>
          <w:sz w:val="24"/>
        </w:rPr>
        <w:t>，</w:t>
      </w:r>
      <w:r>
        <w:rPr>
          <w:rFonts w:hAnsi="宋体" w:hint="eastAsia"/>
          <w:sz w:val="24"/>
        </w:rPr>
        <w:t>出水层累计厚度</w:t>
      </w:r>
      <w:r>
        <w:rPr>
          <w:rFonts w:hAnsi="宋体" w:hint="eastAsia"/>
          <w:sz w:val="24"/>
        </w:rPr>
        <w:t>225</w:t>
      </w:r>
      <w:r w:rsidRPr="00D1127A">
        <w:rPr>
          <w:rFonts w:hAnsi="宋体" w:hint="eastAsia"/>
          <w:sz w:val="24"/>
        </w:rPr>
        <w:t>m</w:t>
      </w:r>
      <w:r>
        <w:rPr>
          <w:rFonts w:hAnsi="宋体" w:hint="eastAsia"/>
          <w:sz w:val="24"/>
        </w:rPr>
        <w:t>作为热储层厚度</w:t>
      </w:r>
      <w:r w:rsidRPr="00D1127A">
        <w:rPr>
          <w:rFonts w:hAnsi="宋体" w:hint="eastAsia"/>
          <w:sz w:val="24"/>
        </w:rPr>
        <w:t>。</w:t>
      </w:r>
    </w:p>
    <w:p w:rsidR="00722383" w:rsidRPr="00EB206B" w:rsidRDefault="00722383" w:rsidP="00722383">
      <w:pPr>
        <w:spacing w:line="360" w:lineRule="auto"/>
        <w:ind w:firstLineChars="200" w:firstLine="480"/>
        <w:rPr>
          <w:sz w:val="24"/>
        </w:rPr>
      </w:pPr>
      <w:r>
        <w:rPr>
          <w:noProof/>
          <w:sz w:val="24"/>
        </w:rPr>
        <w:drawing>
          <wp:inline distT="0" distB="0" distL="0" distR="0">
            <wp:extent cx="152400" cy="1524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B206B">
        <w:rPr>
          <w:rFonts w:hint="eastAsia"/>
          <w:sz w:val="24"/>
        </w:rPr>
        <w:t>—孔隙度，无量纲，根据钻井与测井资料</w:t>
      </w:r>
      <w:r>
        <w:rPr>
          <w:rFonts w:hint="eastAsia"/>
          <w:sz w:val="24"/>
        </w:rPr>
        <w:t>统计</w:t>
      </w:r>
      <w:r w:rsidRPr="00EB206B">
        <w:rPr>
          <w:rFonts w:hint="eastAsia"/>
          <w:sz w:val="24"/>
        </w:rPr>
        <w:t>分析，</w:t>
      </w:r>
      <w:r>
        <w:rPr>
          <w:rFonts w:hint="eastAsia"/>
          <w:sz w:val="24"/>
        </w:rPr>
        <w:t>平均值</w:t>
      </w:r>
      <w:r w:rsidRPr="00EB206B">
        <w:rPr>
          <w:rFonts w:hint="eastAsia"/>
          <w:sz w:val="24"/>
        </w:rPr>
        <w:t>取</w:t>
      </w:r>
      <w:r>
        <w:rPr>
          <w:rFonts w:hint="eastAsia"/>
          <w:sz w:val="24"/>
        </w:rPr>
        <w:t>5</w:t>
      </w:r>
      <w:r w:rsidRPr="00EB206B">
        <w:rPr>
          <w:rFonts w:hint="eastAsia"/>
          <w:sz w:val="24"/>
        </w:rPr>
        <w:t>%</w:t>
      </w:r>
      <w:r w:rsidRPr="00EB206B">
        <w:rPr>
          <w:rFonts w:hint="eastAsia"/>
          <w:sz w:val="24"/>
        </w:rPr>
        <w:t>；</w:t>
      </w:r>
    </w:p>
    <w:p w:rsidR="00722383" w:rsidRPr="00EF173B" w:rsidRDefault="00722383" w:rsidP="00722383">
      <w:pPr>
        <w:spacing w:line="360" w:lineRule="auto"/>
        <w:ind w:firstLineChars="200" w:firstLine="480"/>
        <w:rPr>
          <w:sz w:val="24"/>
        </w:rPr>
      </w:pPr>
      <w:r w:rsidRPr="00EF173B">
        <w:rPr>
          <w:rFonts w:hint="eastAsia"/>
          <w:sz w:val="24"/>
        </w:rPr>
        <w:t>将各项参数值</w:t>
      </w:r>
      <w:r w:rsidRPr="00EF173B">
        <w:rPr>
          <w:sz w:val="24"/>
        </w:rPr>
        <w:t>代入式（</w:t>
      </w:r>
      <w:r w:rsidRPr="00EF173B">
        <w:rPr>
          <w:rFonts w:hint="eastAsia"/>
          <w:sz w:val="24"/>
        </w:rPr>
        <w:t>4-</w:t>
      </w:r>
      <w:r w:rsidRPr="00EF173B">
        <w:rPr>
          <w:sz w:val="24"/>
        </w:rPr>
        <w:t>4</w:t>
      </w:r>
      <w:r w:rsidRPr="00EF173B">
        <w:rPr>
          <w:sz w:val="24"/>
        </w:rPr>
        <w:t>）</w:t>
      </w:r>
      <w:r w:rsidRPr="00EF173B">
        <w:rPr>
          <w:rFonts w:hint="eastAsia"/>
          <w:sz w:val="24"/>
        </w:rPr>
        <w:t>计算得：</w:t>
      </w:r>
    </w:p>
    <w:p w:rsidR="00722383" w:rsidRPr="00F25F62" w:rsidRDefault="00722383" w:rsidP="00722383">
      <w:pPr>
        <w:spacing w:line="360" w:lineRule="auto"/>
        <w:ind w:firstLineChars="200" w:firstLine="480"/>
        <w:rPr>
          <w:sz w:val="24"/>
        </w:rPr>
      </w:pPr>
      <w:r w:rsidRPr="00F25F62">
        <w:rPr>
          <w:rFonts w:hint="eastAsia"/>
          <w:sz w:val="24"/>
        </w:rPr>
        <w:lastRenderedPageBreak/>
        <w:t>Q</w:t>
      </w:r>
      <w:r w:rsidRPr="00F25F62">
        <w:rPr>
          <w:sz w:val="24"/>
          <w:vertAlign w:val="subscript"/>
        </w:rPr>
        <w:t>1</w:t>
      </w:r>
      <w:r w:rsidRPr="00F25F62">
        <w:rPr>
          <w:rFonts w:hint="eastAsia"/>
          <w:sz w:val="24"/>
        </w:rPr>
        <w:t>=</w:t>
      </w:r>
      <w:r>
        <w:rPr>
          <w:rFonts w:hint="eastAsia"/>
          <w:sz w:val="24"/>
        </w:rPr>
        <w:t>3.05</w:t>
      </w:r>
      <w:r w:rsidRPr="00F25F62">
        <w:rPr>
          <w:sz w:val="24"/>
        </w:rPr>
        <w:t>×10</w:t>
      </w:r>
      <w:r w:rsidRPr="00F25F62">
        <w:rPr>
          <w:rFonts w:hint="eastAsia"/>
          <w:sz w:val="24"/>
          <w:vertAlign w:val="superscript"/>
        </w:rPr>
        <w:t>6</w:t>
      </w:r>
      <w:r w:rsidRPr="00F25F62">
        <w:rPr>
          <w:sz w:val="24"/>
        </w:rPr>
        <w:t>×</w:t>
      </w:r>
      <w:r w:rsidRPr="00F25F62">
        <w:rPr>
          <w:rFonts w:hint="eastAsia"/>
          <w:sz w:val="24"/>
        </w:rPr>
        <w:t>0.</w:t>
      </w:r>
      <w:r>
        <w:rPr>
          <w:rFonts w:hint="eastAsia"/>
          <w:sz w:val="24"/>
        </w:rPr>
        <w:t>05</w:t>
      </w:r>
      <w:r w:rsidRPr="00F25F62">
        <w:rPr>
          <w:sz w:val="24"/>
        </w:rPr>
        <w:t>×</w:t>
      </w:r>
      <w:r>
        <w:rPr>
          <w:rFonts w:hint="eastAsia"/>
          <w:sz w:val="24"/>
        </w:rPr>
        <w:t>225</w:t>
      </w:r>
      <w:r w:rsidRPr="00F25F62">
        <w:rPr>
          <w:rFonts w:hint="eastAsia"/>
          <w:sz w:val="24"/>
        </w:rPr>
        <w:t>=</w:t>
      </w:r>
      <w:r>
        <w:rPr>
          <w:rFonts w:hint="eastAsia"/>
          <w:sz w:val="24"/>
        </w:rPr>
        <w:t>3.4</w:t>
      </w:r>
      <w:r w:rsidRPr="00F25F62">
        <w:rPr>
          <w:sz w:val="24"/>
        </w:rPr>
        <w:t>×10</w:t>
      </w:r>
      <w:r>
        <w:rPr>
          <w:rFonts w:hint="eastAsia"/>
          <w:sz w:val="24"/>
          <w:vertAlign w:val="superscript"/>
        </w:rPr>
        <w:t>7</w:t>
      </w:r>
      <w:r w:rsidRPr="00F25F62">
        <w:rPr>
          <w:sz w:val="24"/>
        </w:rPr>
        <w:t xml:space="preserve"> (m</w:t>
      </w:r>
      <w:r w:rsidRPr="00F25F62">
        <w:rPr>
          <w:sz w:val="24"/>
          <w:vertAlign w:val="superscript"/>
        </w:rPr>
        <w:t>3</w:t>
      </w:r>
      <w:r w:rsidRPr="00F25F62">
        <w:rPr>
          <w:sz w:val="24"/>
        </w:rPr>
        <w:t>)</w:t>
      </w:r>
    </w:p>
    <w:p w:rsidR="00722383" w:rsidRPr="00F25F62" w:rsidRDefault="00722383" w:rsidP="00722383">
      <w:pPr>
        <w:spacing w:line="360" w:lineRule="auto"/>
        <w:ind w:firstLineChars="200" w:firstLine="480"/>
        <w:rPr>
          <w:sz w:val="24"/>
        </w:rPr>
      </w:pPr>
      <w:r w:rsidRPr="00F25F62">
        <w:rPr>
          <w:rFonts w:hint="eastAsia"/>
          <w:sz w:val="24"/>
        </w:rPr>
        <w:t>说明：此处计算的地热水储量忽略了弹性释放的热水储量。</w:t>
      </w:r>
    </w:p>
    <w:p w:rsidR="00722383" w:rsidRPr="00F25F62" w:rsidRDefault="00722383" w:rsidP="00722383">
      <w:pPr>
        <w:spacing w:line="360" w:lineRule="auto"/>
        <w:ind w:firstLineChars="200" w:firstLine="482"/>
        <w:rPr>
          <w:b/>
          <w:sz w:val="24"/>
        </w:rPr>
      </w:pPr>
      <w:r w:rsidRPr="00F25F62">
        <w:rPr>
          <w:rFonts w:hint="eastAsia"/>
          <w:b/>
          <w:sz w:val="24"/>
        </w:rPr>
        <w:t>2</w:t>
      </w:r>
      <w:r w:rsidRPr="00F25F62">
        <w:rPr>
          <w:rFonts w:hint="eastAsia"/>
          <w:b/>
          <w:sz w:val="24"/>
        </w:rPr>
        <w:t>、</w:t>
      </w:r>
      <w:r w:rsidRPr="00F25F62">
        <w:rPr>
          <w:b/>
          <w:sz w:val="24"/>
        </w:rPr>
        <w:t>储存的热量</w:t>
      </w:r>
    </w:p>
    <w:p w:rsidR="00722383" w:rsidRPr="00771264" w:rsidRDefault="00722383" w:rsidP="00722383">
      <w:pPr>
        <w:spacing w:line="360" w:lineRule="auto"/>
        <w:ind w:firstLineChars="200" w:firstLine="480"/>
        <w:rPr>
          <w:color w:val="FF0000"/>
          <w:sz w:val="24"/>
        </w:rPr>
      </w:pPr>
      <w:r w:rsidRPr="00771264">
        <w:rPr>
          <w:color w:val="FF0000"/>
          <w:sz w:val="24"/>
        </w:rPr>
        <w:object w:dxaOrig="4360" w:dyaOrig="380">
          <v:shape id="_x0000_i1036" type="#_x0000_t75" style="width:204pt;height:18pt" o:ole="">
            <v:imagedata r:id="rId54" o:title=""/>
          </v:shape>
          <o:OLEObject Type="Embed" ProgID="Equation.DSMT4" ShapeID="_x0000_i1036" DrawAspect="Content" ObjectID="_1632725204" r:id="rId55"/>
        </w:object>
      </w:r>
      <w:r w:rsidRPr="00771264">
        <w:rPr>
          <w:color w:val="FF0000"/>
          <w:sz w:val="24"/>
        </w:rPr>
        <w:t xml:space="preserve">                   </w:t>
      </w:r>
      <w:r w:rsidRPr="00246CFC">
        <w:rPr>
          <w:sz w:val="24"/>
        </w:rPr>
        <w:t xml:space="preserve">          </w:t>
      </w:r>
      <w:r w:rsidRPr="00246CFC">
        <w:rPr>
          <w:rFonts w:hint="eastAsia"/>
          <w:sz w:val="24"/>
        </w:rPr>
        <w:t>（</w:t>
      </w:r>
      <w:r w:rsidRPr="00246CFC">
        <w:rPr>
          <w:rFonts w:hint="eastAsia"/>
          <w:sz w:val="24"/>
        </w:rPr>
        <w:t>4-5</w:t>
      </w:r>
      <w:r w:rsidRPr="00246CFC">
        <w:rPr>
          <w:rFonts w:hint="eastAsia"/>
          <w:sz w:val="24"/>
        </w:rPr>
        <w:t>）</w:t>
      </w:r>
      <w:r w:rsidRPr="00246CFC">
        <w:rPr>
          <w:szCs w:val="21"/>
        </w:rPr>
        <w:t xml:space="preserve"> </w:t>
      </w:r>
    </w:p>
    <w:p w:rsidR="00722383" w:rsidRPr="00F25F62" w:rsidRDefault="00722383" w:rsidP="00722383">
      <w:pPr>
        <w:spacing w:line="360" w:lineRule="auto"/>
        <w:ind w:firstLineChars="200" w:firstLine="480"/>
        <w:rPr>
          <w:sz w:val="24"/>
        </w:rPr>
      </w:pPr>
      <w:r w:rsidRPr="00F25F62">
        <w:rPr>
          <w:rFonts w:hint="eastAsia"/>
          <w:sz w:val="24"/>
        </w:rPr>
        <w:t>其中：</w:t>
      </w:r>
    </w:p>
    <w:p w:rsidR="00722383" w:rsidRPr="00F25F62" w:rsidRDefault="00722383" w:rsidP="00722383">
      <w:pPr>
        <w:spacing w:line="360" w:lineRule="auto"/>
        <w:ind w:firstLineChars="200" w:firstLine="480"/>
        <w:rPr>
          <w:sz w:val="24"/>
        </w:rPr>
      </w:pPr>
      <w:r w:rsidRPr="00F25F62">
        <w:rPr>
          <w:sz w:val="24"/>
        </w:rPr>
        <w:t>Q</w:t>
      </w:r>
      <w:r w:rsidRPr="00F25F62">
        <w:rPr>
          <w:rFonts w:hint="eastAsia"/>
          <w:sz w:val="24"/>
          <w:vertAlign w:val="subscript"/>
        </w:rPr>
        <w:t>储热</w:t>
      </w:r>
      <w:r w:rsidRPr="00F25F62">
        <w:rPr>
          <w:sz w:val="24"/>
        </w:rPr>
        <w:t>——</w:t>
      </w:r>
      <w:r w:rsidRPr="00F25F62">
        <w:rPr>
          <w:rFonts w:hint="eastAsia"/>
          <w:sz w:val="24"/>
        </w:rPr>
        <w:t>热储中储存</w:t>
      </w:r>
      <w:r w:rsidRPr="00F25F62">
        <w:rPr>
          <w:sz w:val="24"/>
        </w:rPr>
        <w:t>的热量（</w:t>
      </w:r>
      <w:r w:rsidRPr="00F25F62">
        <w:rPr>
          <w:rFonts w:hint="eastAsia"/>
          <w:sz w:val="24"/>
        </w:rPr>
        <w:t>包括</w:t>
      </w:r>
      <w:r w:rsidRPr="00F25F62">
        <w:rPr>
          <w:sz w:val="24"/>
        </w:rPr>
        <w:t>岩石和水</w:t>
      </w:r>
      <w:r w:rsidRPr="00F25F62">
        <w:rPr>
          <w:rFonts w:hint="eastAsia"/>
          <w:sz w:val="24"/>
        </w:rPr>
        <w:t>中</w:t>
      </w:r>
      <w:r w:rsidRPr="00F25F62">
        <w:rPr>
          <w:sz w:val="24"/>
        </w:rPr>
        <w:t>储存的热量之和），</w:t>
      </w:r>
      <w:r w:rsidRPr="00F25F62">
        <w:rPr>
          <w:sz w:val="24"/>
        </w:rPr>
        <w:t>J</w:t>
      </w:r>
      <w:r w:rsidRPr="00F25F62">
        <w:rPr>
          <w:sz w:val="24"/>
        </w:rPr>
        <w:t>；</w:t>
      </w:r>
    </w:p>
    <w:p w:rsidR="00722383" w:rsidRPr="00F25F62" w:rsidRDefault="00722383" w:rsidP="00722383">
      <w:pPr>
        <w:spacing w:line="360" w:lineRule="auto"/>
        <w:ind w:firstLineChars="200" w:firstLine="480"/>
        <w:rPr>
          <w:sz w:val="24"/>
        </w:rPr>
      </w:pPr>
      <w:r w:rsidRPr="00F25F62">
        <w:rPr>
          <w:sz w:val="24"/>
        </w:rPr>
        <w:t>依据地质资料，</w:t>
      </w:r>
      <w:r>
        <w:rPr>
          <w:rFonts w:hint="eastAsia"/>
          <w:sz w:val="24"/>
        </w:rPr>
        <w:t>浅粒、变粒岩</w:t>
      </w:r>
      <w:r w:rsidRPr="00F25F62">
        <w:rPr>
          <w:sz w:val="24"/>
        </w:rPr>
        <w:t>密度</w:t>
      </w:r>
      <w:r w:rsidRPr="00F25F62">
        <w:rPr>
          <w:i/>
          <w:sz w:val="24"/>
        </w:rPr>
        <w:t>ρ</w:t>
      </w:r>
      <w:r w:rsidRPr="00F25F62">
        <w:rPr>
          <w:i/>
          <w:sz w:val="24"/>
          <w:vertAlign w:val="subscript"/>
        </w:rPr>
        <w:t>r</w:t>
      </w:r>
      <w:r w:rsidRPr="00F25F62">
        <w:rPr>
          <w:sz w:val="24"/>
        </w:rPr>
        <w:t>=</w:t>
      </w:r>
      <w:r w:rsidRPr="00F25F62">
        <w:rPr>
          <w:rFonts w:hint="eastAsia"/>
          <w:sz w:val="24"/>
        </w:rPr>
        <w:t>2</w:t>
      </w:r>
      <w:r>
        <w:rPr>
          <w:rFonts w:hint="eastAsia"/>
          <w:sz w:val="24"/>
        </w:rPr>
        <w:t>7</w:t>
      </w:r>
      <w:r w:rsidRPr="00F25F62">
        <w:rPr>
          <w:rFonts w:hint="eastAsia"/>
          <w:sz w:val="24"/>
        </w:rPr>
        <w:t>00</w:t>
      </w:r>
      <w:r w:rsidRPr="00F25F62">
        <w:rPr>
          <w:sz w:val="24"/>
        </w:rPr>
        <w:t>kg/m</w:t>
      </w:r>
      <w:r w:rsidRPr="00F25F62">
        <w:rPr>
          <w:sz w:val="24"/>
          <w:vertAlign w:val="superscript"/>
        </w:rPr>
        <w:t>3</w:t>
      </w:r>
      <w:r w:rsidRPr="00F25F62">
        <w:rPr>
          <w:rFonts w:hint="eastAsia"/>
          <w:sz w:val="24"/>
        </w:rPr>
        <w:t>，</w:t>
      </w:r>
      <w:r w:rsidRPr="00F25F62">
        <w:rPr>
          <w:sz w:val="24"/>
        </w:rPr>
        <w:t>比热</w:t>
      </w:r>
      <w:r w:rsidRPr="00F25F62">
        <w:rPr>
          <w:i/>
          <w:sz w:val="24"/>
        </w:rPr>
        <w:t>c</w:t>
      </w:r>
      <w:r w:rsidRPr="00F25F62">
        <w:rPr>
          <w:i/>
          <w:sz w:val="24"/>
          <w:vertAlign w:val="subscript"/>
        </w:rPr>
        <w:t>r</w:t>
      </w:r>
      <w:r w:rsidRPr="00F25F62">
        <w:rPr>
          <w:sz w:val="24"/>
        </w:rPr>
        <w:t>=</w:t>
      </w:r>
      <w:r>
        <w:rPr>
          <w:rFonts w:hint="eastAsia"/>
          <w:sz w:val="24"/>
        </w:rPr>
        <w:t>794</w:t>
      </w:r>
      <w:r w:rsidRPr="00F25F62">
        <w:rPr>
          <w:sz w:val="24"/>
        </w:rPr>
        <w:t>J/kg·</w:t>
      </w:r>
      <w:r w:rsidRPr="00F25F62">
        <w:rPr>
          <w:rFonts w:hint="eastAsia"/>
          <w:sz w:val="24"/>
        </w:rPr>
        <w:t>℃</w:t>
      </w:r>
      <w:r w:rsidRPr="00F25F62">
        <w:rPr>
          <w:sz w:val="24"/>
        </w:rPr>
        <w:t>，</w:t>
      </w:r>
      <w:r w:rsidRPr="00F25F62">
        <w:rPr>
          <w:rFonts w:hint="eastAsia"/>
          <w:sz w:val="24"/>
        </w:rPr>
        <w:t>其他参数意义</w:t>
      </w:r>
      <w:r w:rsidRPr="00F25F62">
        <w:rPr>
          <w:sz w:val="24"/>
        </w:rPr>
        <w:t>及取值同上</w:t>
      </w:r>
      <w:r w:rsidRPr="00F25F62">
        <w:rPr>
          <w:rFonts w:hint="eastAsia"/>
          <w:sz w:val="24"/>
        </w:rPr>
        <w:t>；</w:t>
      </w:r>
    </w:p>
    <w:p w:rsidR="00722383" w:rsidRPr="00F25F62" w:rsidRDefault="00722383" w:rsidP="00722383">
      <w:pPr>
        <w:spacing w:beforeLines="50" w:before="175" w:afterLines="50" w:after="175" w:line="360" w:lineRule="auto"/>
        <w:ind w:firstLineChars="200" w:firstLine="480"/>
        <w:rPr>
          <w:sz w:val="24"/>
        </w:rPr>
      </w:pPr>
      <w:r w:rsidRPr="00F25F62">
        <w:rPr>
          <w:rFonts w:hint="eastAsia"/>
          <w:sz w:val="24"/>
        </w:rPr>
        <w:t>将各项参数值</w:t>
      </w:r>
      <w:r w:rsidRPr="00F25F62">
        <w:rPr>
          <w:sz w:val="24"/>
        </w:rPr>
        <w:t>代入式（</w:t>
      </w:r>
      <w:r w:rsidRPr="00F25F62">
        <w:rPr>
          <w:rFonts w:hint="eastAsia"/>
          <w:sz w:val="24"/>
        </w:rPr>
        <w:t>4-</w:t>
      </w:r>
      <w:r w:rsidRPr="00F25F62">
        <w:rPr>
          <w:sz w:val="24"/>
        </w:rPr>
        <w:t>5</w:t>
      </w:r>
      <w:r w:rsidRPr="00F25F62">
        <w:rPr>
          <w:sz w:val="24"/>
        </w:rPr>
        <w:t>）</w:t>
      </w:r>
      <w:r w:rsidRPr="00F25F62">
        <w:rPr>
          <w:rFonts w:hint="eastAsia"/>
          <w:sz w:val="24"/>
        </w:rPr>
        <w:t>计算得：</w:t>
      </w:r>
    </w:p>
    <w:p w:rsidR="00722383" w:rsidRPr="00246CFC" w:rsidRDefault="00722383" w:rsidP="00722383">
      <w:pPr>
        <w:spacing w:beforeLines="50" w:before="175" w:afterLines="50" w:after="175" w:line="360" w:lineRule="auto"/>
        <w:ind w:firstLineChars="200" w:firstLine="480"/>
        <w:rPr>
          <w:sz w:val="24"/>
        </w:rPr>
      </w:pPr>
      <w:r w:rsidRPr="00246CFC">
        <w:rPr>
          <w:rFonts w:hint="eastAsia"/>
          <w:sz w:val="24"/>
        </w:rPr>
        <w:t>Q</w:t>
      </w:r>
      <w:r w:rsidRPr="00246CFC">
        <w:rPr>
          <w:rFonts w:hint="eastAsia"/>
          <w:sz w:val="24"/>
          <w:vertAlign w:val="subscript"/>
        </w:rPr>
        <w:t>储热</w:t>
      </w:r>
      <w:r w:rsidRPr="00246CFC">
        <w:rPr>
          <w:rFonts w:hint="eastAsia"/>
          <w:sz w:val="24"/>
        </w:rPr>
        <w:t>=</w:t>
      </w:r>
      <w:r>
        <w:rPr>
          <w:rFonts w:hint="eastAsia"/>
          <w:sz w:val="24"/>
        </w:rPr>
        <w:t>3.05</w:t>
      </w:r>
      <w:r w:rsidRPr="00246CFC">
        <w:rPr>
          <w:sz w:val="24"/>
        </w:rPr>
        <w:t>×10</w:t>
      </w:r>
      <w:r w:rsidRPr="00246CFC">
        <w:rPr>
          <w:rFonts w:hint="eastAsia"/>
          <w:sz w:val="24"/>
          <w:vertAlign w:val="superscript"/>
        </w:rPr>
        <w:t>6</w:t>
      </w:r>
      <w:r w:rsidRPr="00246CFC">
        <w:rPr>
          <w:sz w:val="24"/>
        </w:rPr>
        <w:t>×</w:t>
      </w:r>
      <w:r w:rsidRPr="00246CFC">
        <w:rPr>
          <w:rFonts w:hint="eastAsia"/>
          <w:sz w:val="24"/>
        </w:rPr>
        <w:t>（</w:t>
      </w:r>
      <w:r w:rsidRPr="00246CFC">
        <w:rPr>
          <w:rFonts w:hint="eastAsia"/>
          <w:sz w:val="24"/>
        </w:rPr>
        <w:t>1-0.</w:t>
      </w:r>
      <w:r>
        <w:rPr>
          <w:rFonts w:hint="eastAsia"/>
          <w:sz w:val="24"/>
        </w:rPr>
        <w:t>05</w:t>
      </w:r>
      <w:r w:rsidRPr="00246CFC">
        <w:rPr>
          <w:rFonts w:hint="eastAsia"/>
          <w:sz w:val="24"/>
        </w:rPr>
        <w:t>）</w:t>
      </w:r>
      <w:r w:rsidRPr="00246CFC">
        <w:rPr>
          <w:sz w:val="24"/>
        </w:rPr>
        <w:t>×</w:t>
      </w:r>
      <w:r w:rsidRPr="00246CFC">
        <w:rPr>
          <w:rFonts w:hint="eastAsia"/>
          <w:sz w:val="24"/>
        </w:rPr>
        <w:t>2</w:t>
      </w:r>
      <w:r>
        <w:rPr>
          <w:rFonts w:hint="eastAsia"/>
          <w:sz w:val="24"/>
        </w:rPr>
        <w:t>25</w:t>
      </w:r>
      <w:r w:rsidRPr="00246CFC">
        <w:rPr>
          <w:sz w:val="24"/>
        </w:rPr>
        <w:t>×</w:t>
      </w:r>
      <w:r w:rsidRPr="00246CFC">
        <w:rPr>
          <w:rFonts w:hint="eastAsia"/>
          <w:sz w:val="24"/>
        </w:rPr>
        <w:t>2</w:t>
      </w:r>
      <w:r>
        <w:rPr>
          <w:rFonts w:hint="eastAsia"/>
          <w:sz w:val="24"/>
        </w:rPr>
        <w:t>7</w:t>
      </w:r>
      <w:r w:rsidRPr="00246CFC">
        <w:rPr>
          <w:rFonts w:hint="eastAsia"/>
          <w:sz w:val="24"/>
        </w:rPr>
        <w:t>00</w:t>
      </w:r>
      <w:r w:rsidRPr="00246CFC">
        <w:rPr>
          <w:sz w:val="24"/>
        </w:rPr>
        <w:t>×</w:t>
      </w:r>
      <w:r>
        <w:rPr>
          <w:rFonts w:hint="eastAsia"/>
          <w:sz w:val="24"/>
        </w:rPr>
        <w:t>794</w:t>
      </w:r>
      <w:r w:rsidRPr="00246CFC">
        <w:rPr>
          <w:sz w:val="24"/>
        </w:rPr>
        <w:t>×</w:t>
      </w:r>
      <w:r>
        <w:rPr>
          <w:rFonts w:hint="eastAsia"/>
          <w:sz w:val="24"/>
        </w:rPr>
        <w:t>32</w:t>
      </w:r>
      <w:r w:rsidRPr="00246CFC">
        <w:rPr>
          <w:rFonts w:hint="eastAsia"/>
          <w:sz w:val="24"/>
        </w:rPr>
        <w:t>+</w:t>
      </w:r>
      <w:r>
        <w:rPr>
          <w:rFonts w:hint="eastAsia"/>
          <w:sz w:val="24"/>
        </w:rPr>
        <w:t>0.34</w:t>
      </w:r>
      <w:r w:rsidRPr="00246CFC">
        <w:rPr>
          <w:sz w:val="24"/>
        </w:rPr>
        <w:t>×10</w:t>
      </w:r>
      <w:r w:rsidRPr="00246CFC">
        <w:rPr>
          <w:rFonts w:hint="eastAsia"/>
          <w:sz w:val="24"/>
          <w:vertAlign w:val="superscript"/>
        </w:rPr>
        <w:t>8</w:t>
      </w:r>
      <w:r w:rsidRPr="00246CFC">
        <w:rPr>
          <w:sz w:val="24"/>
        </w:rPr>
        <w:t>×</w:t>
      </w:r>
      <w:r w:rsidRPr="00246CFC">
        <w:rPr>
          <w:rFonts w:hint="eastAsia"/>
          <w:sz w:val="24"/>
        </w:rPr>
        <w:t>1000</w:t>
      </w:r>
      <w:r w:rsidRPr="00246CFC">
        <w:rPr>
          <w:sz w:val="24"/>
        </w:rPr>
        <w:t>×</w:t>
      </w:r>
      <w:r w:rsidRPr="00246CFC">
        <w:rPr>
          <w:rFonts w:hint="eastAsia"/>
          <w:sz w:val="24"/>
        </w:rPr>
        <w:t>4180</w:t>
      </w:r>
      <w:r w:rsidRPr="00246CFC">
        <w:rPr>
          <w:sz w:val="24"/>
        </w:rPr>
        <w:t>×</w:t>
      </w:r>
      <w:r>
        <w:rPr>
          <w:rFonts w:hint="eastAsia"/>
          <w:sz w:val="24"/>
        </w:rPr>
        <w:t>32</w:t>
      </w:r>
    </w:p>
    <w:p w:rsidR="00722383" w:rsidRPr="00246CFC" w:rsidRDefault="00722383" w:rsidP="00722383">
      <w:pPr>
        <w:tabs>
          <w:tab w:val="num" w:pos="720"/>
        </w:tabs>
        <w:spacing w:line="360" w:lineRule="auto"/>
        <w:ind w:firstLineChars="200" w:firstLine="480"/>
        <w:rPr>
          <w:sz w:val="24"/>
        </w:rPr>
      </w:pPr>
      <w:r w:rsidRPr="00246CFC">
        <w:rPr>
          <w:rFonts w:hint="eastAsia"/>
          <w:sz w:val="24"/>
        </w:rPr>
        <w:t>=</w:t>
      </w:r>
      <w:r>
        <w:rPr>
          <w:rFonts w:hint="eastAsia"/>
          <w:sz w:val="24"/>
        </w:rPr>
        <w:t>4.472</w:t>
      </w:r>
      <w:r w:rsidRPr="00246CFC">
        <w:rPr>
          <w:sz w:val="24"/>
        </w:rPr>
        <w:t>×10</w:t>
      </w:r>
      <w:r w:rsidRPr="00246CFC">
        <w:rPr>
          <w:sz w:val="24"/>
          <w:vertAlign w:val="superscript"/>
        </w:rPr>
        <w:t>1</w:t>
      </w:r>
      <w:r w:rsidRPr="00246CFC">
        <w:rPr>
          <w:rFonts w:hint="eastAsia"/>
          <w:sz w:val="24"/>
          <w:vertAlign w:val="superscript"/>
        </w:rPr>
        <w:t>6</w:t>
      </w:r>
      <w:r w:rsidRPr="00246CFC">
        <w:rPr>
          <w:rFonts w:hint="eastAsia"/>
          <w:sz w:val="24"/>
        </w:rPr>
        <w:t>+</w:t>
      </w:r>
      <w:r>
        <w:rPr>
          <w:rFonts w:hint="eastAsia"/>
          <w:sz w:val="24"/>
        </w:rPr>
        <w:t>0.454</w:t>
      </w:r>
      <w:r w:rsidRPr="00246CFC">
        <w:rPr>
          <w:sz w:val="24"/>
        </w:rPr>
        <w:t>×10</w:t>
      </w:r>
      <w:r w:rsidRPr="00246CFC">
        <w:rPr>
          <w:sz w:val="24"/>
          <w:vertAlign w:val="superscript"/>
        </w:rPr>
        <w:t>1</w:t>
      </w:r>
      <w:r w:rsidRPr="00246CFC">
        <w:rPr>
          <w:rFonts w:hint="eastAsia"/>
          <w:sz w:val="24"/>
          <w:vertAlign w:val="superscript"/>
        </w:rPr>
        <w:t>6</w:t>
      </w:r>
      <w:r w:rsidRPr="00246CFC">
        <w:rPr>
          <w:sz w:val="24"/>
        </w:rPr>
        <w:t xml:space="preserve"> </w:t>
      </w:r>
      <w:r w:rsidRPr="00246CFC">
        <w:rPr>
          <w:rFonts w:hint="eastAsia"/>
          <w:sz w:val="24"/>
        </w:rPr>
        <w:t>=</w:t>
      </w:r>
      <w:r>
        <w:rPr>
          <w:rFonts w:hint="eastAsia"/>
          <w:sz w:val="24"/>
        </w:rPr>
        <w:t>4.926</w:t>
      </w:r>
      <w:r w:rsidRPr="00246CFC">
        <w:rPr>
          <w:sz w:val="24"/>
        </w:rPr>
        <w:t>×10</w:t>
      </w:r>
      <w:r w:rsidRPr="00246CFC">
        <w:rPr>
          <w:sz w:val="24"/>
          <w:vertAlign w:val="superscript"/>
        </w:rPr>
        <w:t>1</w:t>
      </w:r>
      <w:r w:rsidRPr="00246CFC">
        <w:rPr>
          <w:rFonts w:hint="eastAsia"/>
          <w:sz w:val="24"/>
          <w:vertAlign w:val="superscript"/>
        </w:rPr>
        <w:t>6</w:t>
      </w:r>
      <w:r w:rsidRPr="00246CFC">
        <w:rPr>
          <w:sz w:val="24"/>
        </w:rPr>
        <w:t xml:space="preserve"> (J)</w:t>
      </w:r>
    </w:p>
    <w:p w:rsidR="00722383" w:rsidRPr="00F63CBD" w:rsidRDefault="00722383" w:rsidP="00722383">
      <w:pPr>
        <w:rPr>
          <w:color w:val="FF0000"/>
        </w:rPr>
        <w:sectPr w:rsidR="00722383" w:rsidRPr="00F63CBD" w:rsidSect="00D26E06">
          <w:pgSz w:w="11906" w:h="16838" w:code="9"/>
          <w:pgMar w:top="1418" w:right="1298" w:bottom="1332" w:left="1701" w:header="851" w:footer="737" w:gutter="0"/>
          <w:cols w:space="425"/>
          <w:titlePg/>
          <w:docGrid w:type="linesAndChars" w:linePitch="350"/>
        </w:sectPr>
      </w:pPr>
    </w:p>
    <w:p w:rsidR="00722383" w:rsidRPr="003A1179" w:rsidRDefault="00722383" w:rsidP="00722383">
      <w:pPr>
        <w:pStyle w:val="1"/>
        <w:spacing w:before="175" w:after="175"/>
        <w:rPr>
          <w:rFonts w:ascii="黑体"/>
          <w:b/>
        </w:rPr>
      </w:pPr>
      <w:bookmarkStart w:id="22" w:name="_Toc525218176"/>
      <w:r w:rsidRPr="003A1179">
        <w:rPr>
          <w:rFonts w:ascii="黑体" w:hint="eastAsia"/>
          <w:b/>
        </w:rPr>
        <w:lastRenderedPageBreak/>
        <w:t>第五章  地热流体质量评价</w:t>
      </w:r>
      <w:bookmarkEnd w:id="22"/>
    </w:p>
    <w:p w:rsidR="00722383" w:rsidRPr="00025EC6" w:rsidRDefault="00722383" w:rsidP="00722383">
      <w:pPr>
        <w:pStyle w:val="21"/>
        <w:spacing w:before="175" w:after="175"/>
        <w:ind w:left="210" w:right="210"/>
        <w:rPr>
          <w:sz w:val="30"/>
        </w:rPr>
      </w:pPr>
      <w:bookmarkStart w:id="23" w:name="_Toc525218177"/>
      <w:r w:rsidRPr="00025EC6">
        <w:rPr>
          <w:rFonts w:hint="eastAsia"/>
          <w:sz w:val="30"/>
        </w:rPr>
        <w:t>第一节</w:t>
      </w:r>
      <w:r w:rsidRPr="00025EC6">
        <w:rPr>
          <w:rFonts w:hint="eastAsia"/>
          <w:sz w:val="30"/>
        </w:rPr>
        <w:t xml:space="preserve"> </w:t>
      </w:r>
      <w:r w:rsidRPr="00025EC6">
        <w:rPr>
          <w:rFonts w:hint="eastAsia"/>
          <w:sz w:val="30"/>
        </w:rPr>
        <w:t>取样概况与测试内容</w:t>
      </w:r>
      <w:bookmarkEnd w:id="23"/>
    </w:p>
    <w:p w:rsidR="00722383" w:rsidRDefault="00722383" w:rsidP="00722383">
      <w:pPr>
        <w:spacing w:line="360" w:lineRule="auto"/>
        <w:ind w:firstLineChars="200" w:firstLine="480"/>
        <w:rPr>
          <w:sz w:val="24"/>
        </w:rPr>
      </w:pPr>
      <w:r>
        <w:rPr>
          <w:sz w:val="24"/>
        </w:rPr>
        <w:t>R</w:t>
      </w:r>
      <w:r>
        <w:rPr>
          <w:rFonts w:hint="eastAsia"/>
          <w:sz w:val="24"/>
        </w:rPr>
        <w:t>GD</w:t>
      </w:r>
      <w:r>
        <w:rPr>
          <w:sz w:val="24"/>
        </w:rPr>
        <w:t>1</w:t>
      </w:r>
      <w:r>
        <w:rPr>
          <w:sz w:val="24"/>
        </w:rPr>
        <w:t>地热井</w:t>
      </w:r>
      <w:r w:rsidRPr="00025EC6">
        <w:rPr>
          <w:sz w:val="24"/>
        </w:rPr>
        <w:t>成井后在</w:t>
      </w:r>
      <w:r w:rsidRPr="00025EC6">
        <w:rPr>
          <w:sz w:val="24"/>
        </w:rPr>
        <w:t>201</w:t>
      </w:r>
      <w:r>
        <w:rPr>
          <w:rFonts w:hint="eastAsia"/>
          <w:sz w:val="24"/>
        </w:rPr>
        <w:t>7</w:t>
      </w:r>
      <w:r w:rsidRPr="00025EC6">
        <w:rPr>
          <w:sz w:val="24"/>
        </w:rPr>
        <w:t>年</w:t>
      </w:r>
      <w:r>
        <w:rPr>
          <w:rFonts w:hint="eastAsia"/>
          <w:sz w:val="24"/>
        </w:rPr>
        <w:t>9</w:t>
      </w:r>
      <w:r w:rsidRPr="00025EC6">
        <w:rPr>
          <w:sz w:val="24"/>
        </w:rPr>
        <w:t>月</w:t>
      </w:r>
      <w:r w:rsidRPr="00025EC6">
        <w:rPr>
          <w:rFonts w:hint="eastAsia"/>
          <w:sz w:val="24"/>
        </w:rPr>
        <w:t>1</w:t>
      </w:r>
      <w:r>
        <w:rPr>
          <w:rFonts w:hint="eastAsia"/>
          <w:sz w:val="24"/>
        </w:rPr>
        <w:t>9</w:t>
      </w:r>
      <w:r w:rsidRPr="00025EC6">
        <w:rPr>
          <w:sz w:val="24"/>
        </w:rPr>
        <w:t>日取水样一份并送往国土资源部南京矿产资源监督检测中心进行分析测试。主要测试内容：</w:t>
      </w:r>
      <w:r w:rsidRPr="00025EC6">
        <w:rPr>
          <w:kern w:val="0"/>
          <w:sz w:val="24"/>
        </w:rPr>
        <w:t>外观、色度、混浊、臭和味、肉眼可见物</w:t>
      </w:r>
      <w:r w:rsidRPr="00025EC6">
        <w:rPr>
          <w:sz w:val="24"/>
        </w:rPr>
        <w:t>；主要阴阳离子和</w:t>
      </w:r>
      <w:r w:rsidRPr="00025EC6">
        <w:rPr>
          <w:sz w:val="24"/>
        </w:rPr>
        <w:t>F</w:t>
      </w:r>
      <w:r w:rsidRPr="00025EC6">
        <w:rPr>
          <w:sz w:val="24"/>
        </w:rPr>
        <w:t>、</w:t>
      </w:r>
      <w:r w:rsidRPr="00025EC6">
        <w:rPr>
          <w:sz w:val="24"/>
        </w:rPr>
        <w:t>Br</w:t>
      </w:r>
      <w:r w:rsidRPr="00025EC6">
        <w:rPr>
          <w:sz w:val="24"/>
        </w:rPr>
        <w:t>、</w:t>
      </w:r>
      <w:r w:rsidRPr="00025EC6">
        <w:rPr>
          <w:sz w:val="24"/>
        </w:rPr>
        <w:t>I</w:t>
      </w:r>
      <w:r w:rsidRPr="00025EC6">
        <w:rPr>
          <w:sz w:val="24"/>
        </w:rPr>
        <w:t>、</w:t>
      </w:r>
      <w:r w:rsidRPr="00025EC6">
        <w:rPr>
          <w:sz w:val="24"/>
        </w:rPr>
        <w:t>SiO</w:t>
      </w:r>
      <w:r w:rsidRPr="00025EC6">
        <w:rPr>
          <w:sz w:val="24"/>
          <w:vertAlign w:val="subscript"/>
        </w:rPr>
        <w:t>2</w:t>
      </w:r>
      <w:r w:rsidRPr="00025EC6">
        <w:rPr>
          <w:sz w:val="24"/>
        </w:rPr>
        <w:t>、</w:t>
      </w:r>
      <w:r w:rsidRPr="00025EC6">
        <w:rPr>
          <w:sz w:val="24"/>
        </w:rPr>
        <w:t>B</w:t>
      </w:r>
      <w:r w:rsidRPr="00025EC6">
        <w:rPr>
          <w:sz w:val="24"/>
        </w:rPr>
        <w:t>、</w:t>
      </w:r>
      <w:r w:rsidRPr="00025EC6">
        <w:rPr>
          <w:sz w:val="24"/>
        </w:rPr>
        <w:t>H</w:t>
      </w:r>
      <w:r w:rsidRPr="00025EC6">
        <w:rPr>
          <w:sz w:val="24"/>
          <w:vertAlign w:val="subscript"/>
        </w:rPr>
        <w:t>2</w:t>
      </w:r>
      <w:r w:rsidRPr="00025EC6">
        <w:rPr>
          <w:sz w:val="24"/>
        </w:rPr>
        <w:t>S</w:t>
      </w:r>
      <w:r w:rsidRPr="00025EC6">
        <w:rPr>
          <w:sz w:val="24"/>
        </w:rPr>
        <w:t>、酚、氰等；</w:t>
      </w:r>
      <w:r w:rsidRPr="00025EC6">
        <w:rPr>
          <w:sz w:val="24"/>
        </w:rPr>
        <w:t>Li</w:t>
      </w:r>
      <w:r w:rsidRPr="00025EC6">
        <w:rPr>
          <w:sz w:val="24"/>
        </w:rPr>
        <w:t>、</w:t>
      </w:r>
      <w:r w:rsidRPr="00025EC6">
        <w:rPr>
          <w:sz w:val="24"/>
        </w:rPr>
        <w:t>Sr</w:t>
      </w:r>
      <w:r w:rsidRPr="00025EC6">
        <w:rPr>
          <w:sz w:val="24"/>
        </w:rPr>
        <w:t>、</w:t>
      </w:r>
      <w:r w:rsidRPr="00025EC6">
        <w:rPr>
          <w:sz w:val="24"/>
        </w:rPr>
        <w:t>Cu</w:t>
      </w:r>
      <w:r w:rsidRPr="00025EC6">
        <w:rPr>
          <w:sz w:val="24"/>
        </w:rPr>
        <w:t>、</w:t>
      </w:r>
      <w:r w:rsidRPr="00025EC6">
        <w:rPr>
          <w:sz w:val="24"/>
        </w:rPr>
        <w:t>Mn</w:t>
      </w:r>
      <w:r w:rsidRPr="00025EC6">
        <w:rPr>
          <w:sz w:val="24"/>
        </w:rPr>
        <w:t>、</w:t>
      </w:r>
      <w:r w:rsidRPr="00025EC6">
        <w:rPr>
          <w:sz w:val="24"/>
        </w:rPr>
        <w:t>Zn</w:t>
      </w:r>
      <w:r w:rsidRPr="00025EC6">
        <w:rPr>
          <w:sz w:val="24"/>
        </w:rPr>
        <w:t>、</w:t>
      </w:r>
      <w:r w:rsidRPr="00025EC6">
        <w:rPr>
          <w:sz w:val="24"/>
        </w:rPr>
        <w:t>Ba</w:t>
      </w:r>
      <w:r w:rsidRPr="00025EC6">
        <w:rPr>
          <w:sz w:val="24"/>
        </w:rPr>
        <w:t>、</w:t>
      </w:r>
      <w:r w:rsidRPr="00025EC6">
        <w:rPr>
          <w:sz w:val="24"/>
        </w:rPr>
        <w:t>Pb</w:t>
      </w:r>
      <w:r w:rsidRPr="00025EC6">
        <w:rPr>
          <w:sz w:val="24"/>
        </w:rPr>
        <w:t>、</w:t>
      </w:r>
      <w:r w:rsidRPr="00025EC6">
        <w:rPr>
          <w:sz w:val="24"/>
        </w:rPr>
        <w:t>Cd</w:t>
      </w:r>
      <w:r w:rsidRPr="00025EC6">
        <w:rPr>
          <w:sz w:val="24"/>
        </w:rPr>
        <w:t>、</w:t>
      </w:r>
      <w:r w:rsidRPr="00025EC6">
        <w:rPr>
          <w:sz w:val="24"/>
        </w:rPr>
        <w:t>Hg</w:t>
      </w:r>
      <w:r w:rsidRPr="00025EC6">
        <w:rPr>
          <w:sz w:val="24"/>
        </w:rPr>
        <w:t>、</w:t>
      </w:r>
      <w:r w:rsidRPr="00025EC6">
        <w:rPr>
          <w:sz w:val="24"/>
        </w:rPr>
        <w:t>Cr</w:t>
      </w:r>
      <w:r w:rsidRPr="00025EC6">
        <w:rPr>
          <w:sz w:val="24"/>
        </w:rPr>
        <w:t>等微量元素及氡等放射性元素。</w:t>
      </w:r>
    </w:p>
    <w:p w:rsidR="00722383" w:rsidRPr="00025EC6" w:rsidRDefault="00722383" w:rsidP="00722383">
      <w:pPr>
        <w:pStyle w:val="21"/>
        <w:spacing w:before="175" w:after="175"/>
        <w:ind w:left="210" w:right="210"/>
        <w:rPr>
          <w:sz w:val="30"/>
        </w:rPr>
      </w:pPr>
      <w:bookmarkStart w:id="24" w:name="_Toc525218178"/>
      <w:r w:rsidRPr="00025EC6">
        <w:rPr>
          <w:rFonts w:hint="eastAsia"/>
          <w:sz w:val="30"/>
        </w:rPr>
        <w:t>第二节</w:t>
      </w:r>
      <w:r w:rsidRPr="00025EC6">
        <w:rPr>
          <w:rFonts w:hint="eastAsia"/>
          <w:sz w:val="30"/>
        </w:rPr>
        <w:t xml:space="preserve"> </w:t>
      </w:r>
      <w:r w:rsidRPr="00025EC6">
        <w:rPr>
          <w:rFonts w:hint="eastAsia"/>
          <w:sz w:val="30"/>
        </w:rPr>
        <w:t>主要离子组分特征</w:t>
      </w:r>
      <w:bookmarkEnd w:id="24"/>
    </w:p>
    <w:p w:rsidR="00722383" w:rsidRPr="00D53001" w:rsidRDefault="00722383" w:rsidP="00722383">
      <w:pPr>
        <w:spacing w:line="360" w:lineRule="auto"/>
        <w:ind w:firstLineChars="200" w:firstLine="480"/>
        <w:rPr>
          <w:sz w:val="24"/>
        </w:rPr>
      </w:pPr>
      <w:r w:rsidRPr="00D53001">
        <w:rPr>
          <w:rFonts w:hint="eastAsia"/>
          <w:sz w:val="24"/>
        </w:rPr>
        <w:t>根据水质报告</w:t>
      </w:r>
      <w:r w:rsidRPr="00FE74DE">
        <w:rPr>
          <w:rFonts w:hint="eastAsia"/>
          <w:sz w:val="24"/>
        </w:rPr>
        <w:t>，地热水</w:t>
      </w:r>
      <w:r w:rsidRPr="00D53001">
        <w:rPr>
          <w:rFonts w:hint="eastAsia"/>
          <w:sz w:val="24"/>
        </w:rPr>
        <w:t>PH</w:t>
      </w:r>
      <w:r w:rsidRPr="00D53001">
        <w:rPr>
          <w:rFonts w:hint="eastAsia"/>
          <w:sz w:val="24"/>
        </w:rPr>
        <w:t>值为</w:t>
      </w:r>
      <w:r>
        <w:rPr>
          <w:rFonts w:hint="eastAsia"/>
          <w:sz w:val="24"/>
        </w:rPr>
        <w:t>7.2</w:t>
      </w:r>
      <w:r w:rsidRPr="00D53001">
        <w:rPr>
          <w:rFonts w:hint="eastAsia"/>
          <w:sz w:val="24"/>
        </w:rPr>
        <w:t>，矿化度为</w:t>
      </w:r>
      <w:r>
        <w:rPr>
          <w:rFonts w:hint="eastAsia"/>
          <w:sz w:val="24"/>
        </w:rPr>
        <w:t>14.78</w:t>
      </w:r>
      <w:r w:rsidRPr="00D53001">
        <w:rPr>
          <w:rFonts w:hint="eastAsia"/>
          <w:sz w:val="24"/>
        </w:rPr>
        <w:t>g/l</w:t>
      </w:r>
      <w:r w:rsidRPr="00D53001">
        <w:rPr>
          <w:rFonts w:hint="eastAsia"/>
          <w:sz w:val="24"/>
        </w:rPr>
        <w:t>，水化学类型为</w:t>
      </w:r>
      <w:r w:rsidRPr="00D53001">
        <w:rPr>
          <w:rFonts w:hint="eastAsia"/>
          <w:sz w:val="24"/>
        </w:rPr>
        <w:t>C</w:t>
      </w:r>
      <w:r>
        <w:rPr>
          <w:rFonts w:hint="eastAsia"/>
          <w:sz w:val="24"/>
        </w:rPr>
        <w:t>l</w:t>
      </w:r>
      <w:r w:rsidRPr="00D53001">
        <w:rPr>
          <w:rFonts w:hint="eastAsia"/>
          <w:sz w:val="24"/>
        </w:rPr>
        <w:t>-Na</w:t>
      </w:r>
      <w:r>
        <w:rPr>
          <w:rFonts w:hint="eastAsia"/>
          <w:sz w:val="24"/>
        </w:rPr>
        <w:t>·</w:t>
      </w:r>
      <w:r>
        <w:rPr>
          <w:rFonts w:hint="eastAsia"/>
          <w:sz w:val="24"/>
        </w:rPr>
        <w:t>Ca</w:t>
      </w:r>
      <w:r w:rsidRPr="00D53001">
        <w:rPr>
          <w:rFonts w:hint="eastAsia"/>
          <w:sz w:val="24"/>
        </w:rPr>
        <w:t>型水，</w:t>
      </w:r>
      <w:r w:rsidRPr="00D53001">
        <w:rPr>
          <w:sz w:val="24"/>
        </w:rPr>
        <w:t>水质检测成果详见附件。</w:t>
      </w:r>
    </w:p>
    <w:p w:rsidR="00722383" w:rsidRDefault="00722383" w:rsidP="00722383">
      <w:pPr>
        <w:spacing w:line="360" w:lineRule="auto"/>
        <w:ind w:firstLineChars="200" w:firstLine="480"/>
        <w:rPr>
          <w:sz w:val="24"/>
        </w:rPr>
      </w:pPr>
      <w:r w:rsidRPr="004A0795">
        <w:rPr>
          <w:sz w:val="24"/>
        </w:rPr>
        <w:t>地热水中阳离子主要有</w:t>
      </w:r>
      <w:r w:rsidRPr="004A0795">
        <w:rPr>
          <w:sz w:val="24"/>
        </w:rPr>
        <w:t>Na</w:t>
      </w:r>
      <w:r w:rsidRPr="004A0795">
        <w:rPr>
          <w:sz w:val="24"/>
          <w:vertAlign w:val="superscript"/>
        </w:rPr>
        <w:t>+</w:t>
      </w:r>
      <w:r w:rsidRPr="004A0795">
        <w:rPr>
          <w:sz w:val="24"/>
        </w:rPr>
        <w:t>、</w:t>
      </w:r>
      <w:r w:rsidRPr="004A0795">
        <w:rPr>
          <w:sz w:val="24"/>
        </w:rPr>
        <w:t>Ca</w:t>
      </w:r>
      <w:r w:rsidRPr="004A0795">
        <w:rPr>
          <w:sz w:val="24"/>
          <w:vertAlign w:val="superscript"/>
        </w:rPr>
        <w:t>2+</w:t>
      </w:r>
      <w:r w:rsidRPr="004A0795">
        <w:rPr>
          <w:sz w:val="24"/>
        </w:rPr>
        <w:t>、</w:t>
      </w:r>
      <w:r w:rsidRPr="004A0795">
        <w:rPr>
          <w:sz w:val="24"/>
        </w:rPr>
        <w:t>Mg</w:t>
      </w:r>
      <w:r w:rsidRPr="004A0795">
        <w:rPr>
          <w:sz w:val="24"/>
          <w:vertAlign w:val="superscript"/>
        </w:rPr>
        <w:t>2+</w:t>
      </w:r>
      <w:r w:rsidRPr="004A0795">
        <w:rPr>
          <w:sz w:val="24"/>
        </w:rPr>
        <w:t>、</w:t>
      </w:r>
      <w:r w:rsidRPr="004A0795">
        <w:rPr>
          <w:sz w:val="24"/>
        </w:rPr>
        <w:t>K</w:t>
      </w:r>
      <w:r w:rsidRPr="004A0795">
        <w:rPr>
          <w:sz w:val="24"/>
          <w:vertAlign w:val="superscript"/>
        </w:rPr>
        <w:t>+</w:t>
      </w:r>
      <w:r w:rsidRPr="004A0795">
        <w:rPr>
          <w:sz w:val="24"/>
        </w:rPr>
        <w:t>、总</w:t>
      </w:r>
      <w:r w:rsidRPr="004A0795">
        <w:rPr>
          <w:sz w:val="24"/>
        </w:rPr>
        <w:t>Fe</w:t>
      </w:r>
      <w:r w:rsidRPr="004A0795">
        <w:rPr>
          <w:sz w:val="24"/>
        </w:rPr>
        <w:t>。其中，</w:t>
      </w:r>
      <w:r>
        <w:rPr>
          <w:rFonts w:hint="eastAsia"/>
          <w:sz w:val="24"/>
        </w:rPr>
        <w:t>N</w:t>
      </w:r>
      <w:r w:rsidRPr="004A0795">
        <w:rPr>
          <w:sz w:val="24"/>
        </w:rPr>
        <w:t>a</w:t>
      </w:r>
      <w:r w:rsidRPr="004A0795">
        <w:rPr>
          <w:sz w:val="24"/>
          <w:vertAlign w:val="superscript"/>
        </w:rPr>
        <w:t>2+</w:t>
      </w:r>
      <w:r w:rsidRPr="004A0795">
        <w:rPr>
          <w:sz w:val="24"/>
        </w:rPr>
        <w:t>含量为</w:t>
      </w:r>
      <w:r>
        <w:rPr>
          <w:rFonts w:hint="eastAsia"/>
          <w:sz w:val="24"/>
        </w:rPr>
        <w:t>3575</w:t>
      </w:r>
      <w:r w:rsidRPr="004A0795">
        <w:rPr>
          <w:sz w:val="24"/>
        </w:rPr>
        <w:t>mg/l</w:t>
      </w:r>
      <w:r w:rsidRPr="004A0795">
        <w:rPr>
          <w:sz w:val="24"/>
        </w:rPr>
        <w:t>，</w:t>
      </w:r>
      <w:r>
        <w:rPr>
          <w:rFonts w:hint="eastAsia"/>
          <w:sz w:val="24"/>
        </w:rPr>
        <w:t>毫摩尔百分比占</w:t>
      </w:r>
      <w:r>
        <w:rPr>
          <w:rFonts w:hint="eastAsia"/>
          <w:sz w:val="24"/>
        </w:rPr>
        <w:t>63.47</w:t>
      </w:r>
      <w:r w:rsidRPr="00FE74DE">
        <w:rPr>
          <w:sz w:val="24"/>
        </w:rPr>
        <w:t>%</w:t>
      </w:r>
      <w:r w:rsidRPr="00FE74DE">
        <w:rPr>
          <w:sz w:val="24"/>
        </w:rPr>
        <w:t>；</w:t>
      </w:r>
      <w:r>
        <w:rPr>
          <w:rFonts w:hint="eastAsia"/>
          <w:sz w:val="24"/>
        </w:rPr>
        <w:t>Ca</w:t>
      </w:r>
      <w:r w:rsidRPr="004A0795">
        <w:rPr>
          <w:sz w:val="24"/>
          <w:vertAlign w:val="superscript"/>
        </w:rPr>
        <w:t>2+</w:t>
      </w:r>
      <w:r w:rsidRPr="004A0795">
        <w:rPr>
          <w:sz w:val="24"/>
        </w:rPr>
        <w:t>含量为</w:t>
      </w:r>
      <w:r>
        <w:rPr>
          <w:rFonts w:hint="eastAsia"/>
          <w:sz w:val="24"/>
        </w:rPr>
        <w:t>1563</w:t>
      </w:r>
      <w:r w:rsidRPr="004A0795">
        <w:rPr>
          <w:sz w:val="24"/>
        </w:rPr>
        <w:t>mg/l</w:t>
      </w:r>
      <w:r w:rsidRPr="004A0795">
        <w:rPr>
          <w:sz w:val="24"/>
        </w:rPr>
        <w:t>，</w:t>
      </w:r>
      <w:r>
        <w:rPr>
          <w:rFonts w:hint="eastAsia"/>
          <w:sz w:val="24"/>
        </w:rPr>
        <w:t>毫摩尔百分比占</w:t>
      </w:r>
      <w:r>
        <w:rPr>
          <w:rFonts w:hint="eastAsia"/>
          <w:sz w:val="24"/>
        </w:rPr>
        <w:t>31.83</w:t>
      </w:r>
      <w:r w:rsidRPr="00FE74DE">
        <w:rPr>
          <w:sz w:val="24"/>
        </w:rPr>
        <w:t>%</w:t>
      </w:r>
      <w:r w:rsidRPr="00FE74DE">
        <w:rPr>
          <w:sz w:val="24"/>
        </w:rPr>
        <w:t>；</w:t>
      </w:r>
      <w:r w:rsidRPr="004A0795">
        <w:rPr>
          <w:sz w:val="24"/>
        </w:rPr>
        <w:t>其它</w:t>
      </w:r>
      <w:r>
        <w:rPr>
          <w:rFonts w:hint="eastAsia"/>
          <w:sz w:val="24"/>
        </w:rPr>
        <w:t>Mg</w:t>
      </w:r>
      <w:r w:rsidRPr="004A0795">
        <w:rPr>
          <w:sz w:val="24"/>
          <w:vertAlign w:val="superscript"/>
        </w:rPr>
        <w:t>+</w:t>
      </w:r>
      <w:r w:rsidRPr="004A0795">
        <w:rPr>
          <w:rFonts w:hint="eastAsia"/>
          <w:sz w:val="24"/>
        </w:rPr>
        <w:t>、</w:t>
      </w:r>
      <w:r w:rsidRPr="004A0795">
        <w:rPr>
          <w:sz w:val="24"/>
        </w:rPr>
        <w:t>K</w:t>
      </w:r>
      <w:r w:rsidRPr="004A0795">
        <w:rPr>
          <w:sz w:val="24"/>
          <w:vertAlign w:val="superscript"/>
        </w:rPr>
        <w:t>+</w:t>
      </w:r>
      <w:r w:rsidRPr="004A0795">
        <w:rPr>
          <w:sz w:val="24"/>
        </w:rPr>
        <w:t>含量均较少</w:t>
      </w:r>
      <w:r w:rsidRPr="004A0795">
        <w:rPr>
          <w:rFonts w:hint="eastAsia"/>
          <w:sz w:val="24"/>
        </w:rPr>
        <w:t>，</w:t>
      </w:r>
      <w:r>
        <w:rPr>
          <w:rFonts w:hint="eastAsia"/>
          <w:sz w:val="24"/>
        </w:rPr>
        <w:t>分别为</w:t>
      </w:r>
      <w:r>
        <w:rPr>
          <w:rFonts w:hint="eastAsia"/>
          <w:sz w:val="24"/>
        </w:rPr>
        <w:t>126</w:t>
      </w:r>
      <w:r w:rsidRPr="00DD6C45">
        <w:rPr>
          <w:sz w:val="24"/>
        </w:rPr>
        <w:t xml:space="preserve"> </w:t>
      </w:r>
      <w:r w:rsidRPr="004A0795">
        <w:rPr>
          <w:sz w:val="24"/>
        </w:rPr>
        <w:t>mg/l</w:t>
      </w:r>
      <w:r>
        <w:rPr>
          <w:rFonts w:hint="eastAsia"/>
          <w:sz w:val="24"/>
        </w:rPr>
        <w:t>、</w:t>
      </w:r>
      <w:r>
        <w:rPr>
          <w:rFonts w:hint="eastAsia"/>
          <w:sz w:val="24"/>
        </w:rPr>
        <w:t>43.5</w:t>
      </w:r>
      <w:r w:rsidRPr="00DD6C45">
        <w:rPr>
          <w:sz w:val="24"/>
        </w:rPr>
        <w:t xml:space="preserve"> </w:t>
      </w:r>
      <w:r w:rsidRPr="004A0795">
        <w:rPr>
          <w:sz w:val="24"/>
        </w:rPr>
        <w:t>mg/l</w:t>
      </w:r>
      <w:r>
        <w:rPr>
          <w:rFonts w:hint="eastAsia"/>
          <w:sz w:val="24"/>
        </w:rPr>
        <w:t>，</w:t>
      </w:r>
      <w:r w:rsidRPr="004A0795">
        <w:rPr>
          <w:rFonts w:hint="eastAsia"/>
          <w:sz w:val="24"/>
        </w:rPr>
        <w:t>总</w:t>
      </w:r>
      <w:r w:rsidRPr="004A0795">
        <w:rPr>
          <w:sz w:val="24"/>
        </w:rPr>
        <w:t>Fe</w:t>
      </w:r>
      <w:r w:rsidRPr="004A0795">
        <w:rPr>
          <w:rFonts w:hint="eastAsia"/>
          <w:sz w:val="24"/>
        </w:rPr>
        <w:t>含量</w:t>
      </w:r>
      <w:r>
        <w:rPr>
          <w:rFonts w:hint="eastAsia"/>
          <w:sz w:val="24"/>
        </w:rPr>
        <w:t>较高，</w:t>
      </w:r>
      <w:r w:rsidRPr="004A0795">
        <w:rPr>
          <w:rFonts w:hint="eastAsia"/>
          <w:sz w:val="24"/>
        </w:rPr>
        <w:t>为</w:t>
      </w:r>
      <w:r>
        <w:rPr>
          <w:rFonts w:hint="eastAsia"/>
          <w:sz w:val="24"/>
        </w:rPr>
        <w:t>1.3</w:t>
      </w:r>
      <w:r w:rsidRPr="004A0795">
        <w:rPr>
          <w:sz w:val="24"/>
        </w:rPr>
        <w:t>mg/l</w:t>
      </w:r>
      <w:r w:rsidRPr="004A0795">
        <w:rPr>
          <w:rFonts w:hint="eastAsia"/>
          <w:sz w:val="24"/>
        </w:rPr>
        <w:t>。</w:t>
      </w:r>
    </w:p>
    <w:p w:rsidR="00722383" w:rsidRPr="00086CB5" w:rsidRDefault="00722383" w:rsidP="00722383">
      <w:pPr>
        <w:spacing w:line="360" w:lineRule="auto"/>
        <w:ind w:firstLineChars="200" w:firstLine="480"/>
        <w:rPr>
          <w:sz w:val="24"/>
        </w:rPr>
      </w:pPr>
      <w:r w:rsidRPr="00FE74DE">
        <w:rPr>
          <w:rFonts w:ascii="宋体" w:hAnsi="宋体"/>
          <w:sz w:val="24"/>
        </w:rPr>
        <w:t>阴离</w:t>
      </w:r>
      <w:r w:rsidRPr="00086CB5">
        <w:rPr>
          <w:rFonts w:hAnsi="宋体"/>
          <w:sz w:val="24"/>
        </w:rPr>
        <w:t>子主要有</w:t>
      </w:r>
      <w:r w:rsidRPr="00086CB5">
        <w:rPr>
          <w:sz w:val="24"/>
        </w:rPr>
        <w:t>Cl</w:t>
      </w:r>
      <w:r w:rsidRPr="00086CB5">
        <w:rPr>
          <w:sz w:val="24"/>
          <w:vertAlign w:val="superscript"/>
        </w:rPr>
        <w:t>-</w:t>
      </w:r>
      <w:r w:rsidRPr="00086CB5">
        <w:rPr>
          <w:rFonts w:hAnsi="宋体"/>
          <w:sz w:val="24"/>
        </w:rPr>
        <w:t>、</w:t>
      </w:r>
      <w:r w:rsidRPr="00086CB5">
        <w:rPr>
          <w:sz w:val="24"/>
        </w:rPr>
        <w:t>HCO</w:t>
      </w:r>
      <w:r w:rsidRPr="00086CB5">
        <w:rPr>
          <w:sz w:val="24"/>
          <w:vertAlign w:val="subscript"/>
        </w:rPr>
        <w:t>3</w:t>
      </w:r>
      <w:r w:rsidRPr="00086CB5">
        <w:rPr>
          <w:sz w:val="24"/>
          <w:vertAlign w:val="superscript"/>
        </w:rPr>
        <w:t>-</w:t>
      </w:r>
      <w:r w:rsidRPr="00086CB5">
        <w:rPr>
          <w:rFonts w:hAnsi="宋体"/>
          <w:sz w:val="24"/>
        </w:rPr>
        <w:t>、</w:t>
      </w:r>
      <w:r w:rsidRPr="00086CB5">
        <w:rPr>
          <w:sz w:val="24"/>
        </w:rPr>
        <w:t>SO</w:t>
      </w:r>
      <w:r w:rsidRPr="00086CB5">
        <w:rPr>
          <w:sz w:val="24"/>
          <w:vertAlign w:val="subscript"/>
        </w:rPr>
        <w:t>4</w:t>
      </w:r>
      <w:r w:rsidRPr="00086CB5">
        <w:rPr>
          <w:sz w:val="24"/>
          <w:vertAlign w:val="superscript"/>
        </w:rPr>
        <w:t>2-</w:t>
      </w:r>
      <w:r w:rsidRPr="00086CB5">
        <w:rPr>
          <w:rFonts w:hAnsi="宋体"/>
          <w:sz w:val="24"/>
        </w:rPr>
        <w:t>、</w:t>
      </w:r>
      <w:r w:rsidRPr="00086CB5">
        <w:rPr>
          <w:sz w:val="24"/>
        </w:rPr>
        <w:t>F</w:t>
      </w:r>
      <w:r w:rsidRPr="00086CB5">
        <w:rPr>
          <w:sz w:val="24"/>
          <w:vertAlign w:val="superscript"/>
        </w:rPr>
        <w:t>-</w:t>
      </w:r>
      <w:r w:rsidRPr="00086CB5">
        <w:rPr>
          <w:rFonts w:hAnsi="宋体"/>
          <w:sz w:val="24"/>
        </w:rPr>
        <w:t>、</w:t>
      </w:r>
      <w:r w:rsidRPr="00086CB5">
        <w:rPr>
          <w:sz w:val="24"/>
        </w:rPr>
        <w:t>NO</w:t>
      </w:r>
      <w:r w:rsidRPr="00086CB5">
        <w:rPr>
          <w:sz w:val="24"/>
          <w:vertAlign w:val="subscript"/>
        </w:rPr>
        <w:t>3</w:t>
      </w:r>
      <w:r w:rsidRPr="00086CB5">
        <w:rPr>
          <w:sz w:val="24"/>
          <w:vertAlign w:val="superscript"/>
        </w:rPr>
        <w:t>-</w:t>
      </w:r>
      <w:r w:rsidRPr="00086CB5">
        <w:rPr>
          <w:rFonts w:hAnsi="宋体"/>
          <w:sz w:val="24"/>
        </w:rPr>
        <w:t>。其中</w:t>
      </w:r>
      <w:r w:rsidRPr="00086CB5">
        <w:rPr>
          <w:sz w:val="24"/>
        </w:rPr>
        <w:t>Cl</w:t>
      </w:r>
      <w:r w:rsidRPr="00086CB5">
        <w:rPr>
          <w:sz w:val="24"/>
          <w:vertAlign w:val="superscript"/>
        </w:rPr>
        <w:t>-</w:t>
      </w:r>
      <w:r w:rsidRPr="00086CB5">
        <w:rPr>
          <w:rFonts w:hAnsi="宋体"/>
          <w:sz w:val="24"/>
        </w:rPr>
        <w:t>含量为</w:t>
      </w:r>
      <w:r>
        <w:rPr>
          <w:rFonts w:hint="eastAsia"/>
          <w:sz w:val="24"/>
        </w:rPr>
        <w:t>8147</w:t>
      </w:r>
      <w:r w:rsidRPr="00086CB5">
        <w:rPr>
          <w:sz w:val="24"/>
        </w:rPr>
        <w:t>mg/l</w:t>
      </w:r>
      <w:r w:rsidRPr="00086CB5">
        <w:rPr>
          <w:rFonts w:hAnsi="宋体"/>
          <w:sz w:val="24"/>
        </w:rPr>
        <w:t>；</w:t>
      </w:r>
      <w:r w:rsidRPr="00086CB5">
        <w:rPr>
          <w:sz w:val="24"/>
        </w:rPr>
        <w:t>其毫摩尔百分比为</w:t>
      </w:r>
      <w:r>
        <w:rPr>
          <w:rFonts w:hint="eastAsia"/>
          <w:sz w:val="24"/>
        </w:rPr>
        <w:t>89.46</w:t>
      </w:r>
      <w:r w:rsidRPr="00086CB5">
        <w:rPr>
          <w:sz w:val="24"/>
        </w:rPr>
        <w:t>%</w:t>
      </w:r>
      <w:r w:rsidRPr="00086CB5">
        <w:rPr>
          <w:sz w:val="24"/>
        </w:rPr>
        <w:t>；</w:t>
      </w:r>
      <w:r w:rsidRPr="00086CB5">
        <w:rPr>
          <w:sz w:val="24"/>
        </w:rPr>
        <w:t>SO</w:t>
      </w:r>
      <w:r w:rsidRPr="00086CB5">
        <w:rPr>
          <w:sz w:val="24"/>
          <w:vertAlign w:val="subscript"/>
        </w:rPr>
        <w:t>4</w:t>
      </w:r>
      <w:r w:rsidRPr="00086CB5">
        <w:rPr>
          <w:sz w:val="24"/>
          <w:vertAlign w:val="superscript"/>
        </w:rPr>
        <w:t>2-</w:t>
      </w:r>
      <w:r w:rsidRPr="00086CB5">
        <w:rPr>
          <w:rFonts w:hAnsi="宋体"/>
          <w:sz w:val="24"/>
        </w:rPr>
        <w:t>含量为</w:t>
      </w:r>
      <w:r>
        <w:rPr>
          <w:rFonts w:hint="eastAsia"/>
          <w:sz w:val="24"/>
        </w:rPr>
        <w:t>1269</w:t>
      </w:r>
      <w:r w:rsidRPr="00086CB5">
        <w:rPr>
          <w:sz w:val="24"/>
        </w:rPr>
        <w:t>mg/l</w:t>
      </w:r>
      <w:r w:rsidRPr="00086CB5">
        <w:rPr>
          <w:rFonts w:hAnsi="宋体"/>
          <w:sz w:val="24"/>
        </w:rPr>
        <w:t>；</w:t>
      </w:r>
      <w:r w:rsidRPr="00086CB5">
        <w:rPr>
          <w:sz w:val="24"/>
        </w:rPr>
        <w:t>其毫摩尔百分比为</w:t>
      </w:r>
      <w:r>
        <w:rPr>
          <w:rFonts w:hint="eastAsia"/>
          <w:sz w:val="24"/>
        </w:rPr>
        <w:t>10.29</w:t>
      </w:r>
      <w:r w:rsidRPr="00086CB5">
        <w:rPr>
          <w:sz w:val="24"/>
        </w:rPr>
        <w:t>%</w:t>
      </w:r>
      <w:r w:rsidRPr="00086CB5">
        <w:rPr>
          <w:sz w:val="24"/>
        </w:rPr>
        <w:t>；</w:t>
      </w:r>
      <w:r w:rsidRPr="00086CB5">
        <w:rPr>
          <w:sz w:val="24"/>
        </w:rPr>
        <w:t>HCO</w:t>
      </w:r>
      <w:r w:rsidRPr="00086CB5">
        <w:rPr>
          <w:sz w:val="24"/>
          <w:vertAlign w:val="subscript"/>
        </w:rPr>
        <w:t>3</w:t>
      </w:r>
      <w:r w:rsidRPr="00086CB5">
        <w:rPr>
          <w:sz w:val="24"/>
          <w:vertAlign w:val="superscript"/>
        </w:rPr>
        <w:t>-</w:t>
      </w:r>
      <w:r w:rsidRPr="00086CB5">
        <w:rPr>
          <w:rFonts w:hAnsi="宋体"/>
          <w:sz w:val="24"/>
        </w:rPr>
        <w:t>、</w:t>
      </w:r>
      <w:r w:rsidRPr="00086CB5">
        <w:rPr>
          <w:sz w:val="24"/>
        </w:rPr>
        <w:t>NO</w:t>
      </w:r>
      <w:r w:rsidRPr="00086CB5">
        <w:rPr>
          <w:sz w:val="24"/>
          <w:vertAlign w:val="subscript"/>
        </w:rPr>
        <w:t>3</w:t>
      </w:r>
      <w:r w:rsidRPr="00086CB5">
        <w:rPr>
          <w:sz w:val="24"/>
          <w:vertAlign w:val="superscript"/>
        </w:rPr>
        <w:t>-</w:t>
      </w:r>
      <w:r w:rsidRPr="00086CB5">
        <w:rPr>
          <w:sz w:val="24"/>
        </w:rPr>
        <w:t xml:space="preserve"> </w:t>
      </w:r>
      <w:r w:rsidRPr="00086CB5">
        <w:rPr>
          <w:rFonts w:hAnsi="宋体"/>
          <w:sz w:val="24"/>
        </w:rPr>
        <w:t>、</w:t>
      </w:r>
      <w:r w:rsidRPr="00086CB5">
        <w:rPr>
          <w:sz w:val="24"/>
        </w:rPr>
        <w:t>NO</w:t>
      </w:r>
      <w:r w:rsidRPr="00086CB5">
        <w:rPr>
          <w:sz w:val="24"/>
          <w:vertAlign w:val="subscript"/>
        </w:rPr>
        <w:t>2</w:t>
      </w:r>
      <w:r w:rsidRPr="00086CB5">
        <w:rPr>
          <w:sz w:val="24"/>
          <w:vertAlign w:val="superscript"/>
        </w:rPr>
        <w:t>-</w:t>
      </w:r>
      <w:r w:rsidRPr="00086CB5">
        <w:rPr>
          <w:rFonts w:hAnsi="宋体"/>
          <w:sz w:val="24"/>
        </w:rPr>
        <w:t>含量均较少，</w:t>
      </w:r>
      <w:r>
        <w:rPr>
          <w:rFonts w:hAnsi="宋体" w:hint="eastAsia"/>
          <w:sz w:val="24"/>
        </w:rPr>
        <w:t>分别为</w:t>
      </w:r>
      <w:r>
        <w:rPr>
          <w:rFonts w:hAnsi="宋体" w:hint="eastAsia"/>
          <w:sz w:val="24"/>
        </w:rPr>
        <w:t>36.4</w:t>
      </w:r>
      <w:r w:rsidRPr="00086CB5">
        <w:rPr>
          <w:sz w:val="24"/>
        </w:rPr>
        <w:t>mg/l</w:t>
      </w:r>
      <w:r>
        <w:rPr>
          <w:rFonts w:hAnsi="宋体" w:hint="eastAsia"/>
          <w:sz w:val="24"/>
        </w:rPr>
        <w:t>、</w:t>
      </w:r>
      <w:r>
        <w:rPr>
          <w:rFonts w:hAnsi="宋体" w:hint="eastAsia"/>
          <w:sz w:val="24"/>
        </w:rPr>
        <w:t>0.28</w:t>
      </w:r>
      <w:r w:rsidRPr="00086CB5">
        <w:rPr>
          <w:sz w:val="24"/>
        </w:rPr>
        <w:t>mg/l</w:t>
      </w:r>
      <w:r>
        <w:rPr>
          <w:rFonts w:hAnsi="宋体" w:hint="eastAsia"/>
          <w:sz w:val="24"/>
        </w:rPr>
        <w:t>、</w:t>
      </w:r>
      <w:r>
        <w:rPr>
          <w:rFonts w:hAnsi="宋体" w:hint="eastAsia"/>
          <w:sz w:val="24"/>
        </w:rPr>
        <w:t>0.073</w:t>
      </w:r>
      <w:r w:rsidRPr="00086CB5">
        <w:rPr>
          <w:sz w:val="24"/>
        </w:rPr>
        <w:t>mg/l</w:t>
      </w:r>
      <w:r>
        <w:rPr>
          <w:rFonts w:hAnsi="宋体" w:hint="eastAsia"/>
          <w:sz w:val="24"/>
        </w:rPr>
        <w:t>；</w:t>
      </w:r>
      <w:r w:rsidRPr="00086CB5">
        <w:rPr>
          <w:sz w:val="24"/>
        </w:rPr>
        <w:t>F</w:t>
      </w:r>
      <w:r w:rsidRPr="00086CB5">
        <w:rPr>
          <w:sz w:val="24"/>
          <w:vertAlign w:val="superscript"/>
        </w:rPr>
        <w:t>-</w:t>
      </w:r>
      <w:r w:rsidRPr="00086CB5">
        <w:rPr>
          <w:rFonts w:hAnsi="宋体"/>
          <w:sz w:val="24"/>
        </w:rPr>
        <w:t>含量</w:t>
      </w:r>
      <w:r>
        <w:rPr>
          <w:rFonts w:hint="eastAsia"/>
          <w:sz w:val="24"/>
        </w:rPr>
        <w:t>0.98</w:t>
      </w:r>
      <w:r w:rsidRPr="00086CB5">
        <w:rPr>
          <w:sz w:val="24"/>
        </w:rPr>
        <w:t>mg/l</w:t>
      </w:r>
      <w:r w:rsidRPr="00086CB5">
        <w:rPr>
          <w:sz w:val="24"/>
        </w:rPr>
        <w:t>。</w:t>
      </w:r>
    </w:p>
    <w:p w:rsidR="00722383" w:rsidRPr="00086CB5" w:rsidRDefault="00722383" w:rsidP="00722383">
      <w:pPr>
        <w:spacing w:line="360" w:lineRule="auto"/>
        <w:ind w:firstLineChars="200" w:firstLine="480"/>
        <w:rPr>
          <w:sz w:val="24"/>
        </w:rPr>
      </w:pPr>
      <w:r w:rsidRPr="00086CB5">
        <w:rPr>
          <w:rFonts w:hAnsi="宋体"/>
          <w:sz w:val="24"/>
        </w:rPr>
        <w:t>放射性氡含量为</w:t>
      </w:r>
      <w:r>
        <w:rPr>
          <w:rFonts w:hint="eastAsia"/>
          <w:sz w:val="24"/>
        </w:rPr>
        <w:t>22.9</w:t>
      </w:r>
      <w:r w:rsidRPr="00086CB5">
        <w:rPr>
          <w:sz w:val="24"/>
        </w:rPr>
        <w:t>Bq/l</w:t>
      </w:r>
      <w:r w:rsidRPr="00086CB5">
        <w:rPr>
          <w:rFonts w:hAnsi="宋体"/>
          <w:sz w:val="24"/>
        </w:rPr>
        <w:t>。</w:t>
      </w:r>
    </w:p>
    <w:p w:rsidR="00722383" w:rsidRPr="00025EC6" w:rsidRDefault="00722383" w:rsidP="00722383">
      <w:pPr>
        <w:pStyle w:val="21"/>
        <w:spacing w:before="175" w:after="175"/>
        <w:ind w:left="210" w:right="210"/>
        <w:rPr>
          <w:sz w:val="30"/>
        </w:rPr>
      </w:pPr>
      <w:bookmarkStart w:id="25" w:name="_Toc525218179"/>
      <w:r w:rsidRPr="00025EC6">
        <w:rPr>
          <w:rFonts w:hint="eastAsia"/>
          <w:sz w:val="30"/>
        </w:rPr>
        <w:t>第三节</w:t>
      </w:r>
      <w:r w:rsidRPr="00025EC6">
        <w:rPr>
          <w:rFonts w:hint="eastAsia"/>
          <w:sz w:val="30"/>
        </w:rPr>
        <w:t xml:space="preserve"> </w:t>
      </w:r>
      <w:r w:rsidRPr="00025EC6">
        <w:rPr>
          <w:rFonts w:hint="eastAsia"/>
          <w:sz w:val="30"/>
        </w:rPr>
        <w:t>地热水水质评价</w:t>
      </w:r>
      <w:bookmarkEnd w:id="25"/>
    </w:p>
    <w:p w:rsidR="00722383" w:rsidRPr="00E92879" w:rsidRDefault="00722383" w:rsidP="00722383">
      <w:pPr>
        <w:rPr>
          <w:sz w:val="24"/>
        </w:rPr>
      </w:pPr>
      <w:r w:rsidRPr="00E92879">
        <w:rPr>
          <w:rFonts w:hint="eastAsia"/>
          <w:sz w:val="24"/>
        </w:rPr>
        <w:t>一、</w:t>
      </w:r>
      <w:r w:rsidRPr="00E92879">
        <w:rPr>
          <w:sz w:val="24"/>
        </w:rPr>
        <w:t>生活饮用水水质评价</w:t>
      </w:r>
    </w:p>
    <w:p w:rsidR="00722383" w:rsidRPr="000324DA" w:rsidRDefault="00722383" w:rsidP="00722383">
      <w:pPr>
        <w:spacing w:line="360" w:lineRule="auto"/>
        <w:ind w:leftChars="50" w:left="105" w:firstLineChars="200" w:firstLine="480"/>
        <w:rPr>
          <w:sz w:val="24"/>
        </w:rPr>
      </w:pPr>
      <w:r w:rsidRPr="00A30971">
        <w:rPr>
          <w:sz w:val="24"/>
        </w:rPr>
        <w:t>生活饮用水卫生标准与</w:t>
      </w:r>
      <w:r>
        <w:rPr>
          <w:sz w:val="24"/>
        </w:rPr>
        <w:t>R</w:t>
      </w:r>
      <w:r>
        <w:rPr>
          <w:rFonts w:hint="eastAsia"/>
          <w:sz w:val="24"/>
        </w:rPr>
        <w:t>GD</w:t>
      </w:r>
      <w:r>
        <w:rPr>
          <w:sz w:val="24"/>
        </w:rPr>
        <w:t>1</w:t>
      </w:r>
      <w:r>
        <w:rPr>
          <w:sz w:val="24"/>
        </w:rPr>
        <w:t>地热井</w:t>
      </w:r>
      <w:r w:rsidRPr="00A30971">
        <w:rPr>
          <w:sz w:val="24"/>
        </w:rPr>
        <w:t>水质分析结果见下表</w:t>
      </w:r>
      <w:r w:rsidRPr="00A30971">
        <w:rPr>
          <w:rFonts w:hint="eastAsia"/>
          <w:sz w:val="24"/>
        </w:rPr>
        <w:t>5</w:t>
      </w:r>
      <w:r w:rsidRPr="00A30971">
        <w:rPr>
          <w:sz w:val="24"/>
        </w:rPr>
        <w:t>-</w:t>
      </w:r>
      <w:r w:rsidRPr="00A30971">
        <w:rPr>
          <w:rFonts w:hint="eastAsia"/>
          <w:sz w:val="24"/>
        </w:rPr>
        <w:t>1</w:t>
      </w:r>
      <w:r w:rsidRPr="00A30971">
        <w:rPr>
          <w:sz w:val="24"/>
        </w:rPr>
        <w:t>。从表中可以看到，</w:t>
      </w:r>
      <w:r>
        <w:rPr>
          <w:sz w:val="24"/>
        </w:rPr>
        <w:t>R</w:t>
      </w:r>
      <w:r>
        <w:rPr>
          <w:rFonts w:hint="eastAsia"/>
          <w:sz w:val="24"/>
        </w:rPr>
        <w:t>GD</w:t>
      </w:r>
      <w:r>
        <w:rPr>
          <w:sz w:val="24"/>
        </w:rPr>
        <w:t>1</w:t>
      </w:r>
      <w:r w:rsidRPr="000324DA">
        <w:rPr>
          <w:sz w:val="24"/>
        </w:rPr>
        <w:t>地热井水样</w:t>
      </w:r>
      <w:r w:rsidRPr="000324DA">
        <w:rPr>
          <w:rFonts w:hint="eastAsia"/>
          <w:sz w:val="24"/>
        </w:rPr>
        <w:t>色度、</w:t>
      </w:r>
      <w:r w:rsidRPr="000324DA">
        <w:rPr>
          <w:sz w:val="24"/>
        </w:rPr>
        <w:t>浊度、</w:t>
      </w:r>
      <w:r w:rsidRPr="000324DA">
        <w:rPr>
          <w:rFonts w:hint="eastAsia"/>
          <w:sz w:val="24"/>
        </w:rPr>
        <w:t>矿化度、</w:t>
      </w:r>
      <w:r w:rsidRPr="000324DA">
        <w:rPr>
          <w:sz w:val="24"/>
        </w:rPr>
        <w:t>铁</w:t>
      </w:r>
      <w:r w:rsidRPr="000324DA">
        <w:rPr>
          <w:rFonts w:hint="eastAsia"/>
          <w:sz w:val="24"/>
        </w:rPr>
        <w:t>、氯化物、钠、砷</w:t>
      </w:r>
      <w:r>
        <w:rPr>
          <w:rFonts w:hint="eastAsia"/>
          <w:sz w:val="24"/>
        </w:rPr>
        <w:t>、硼、镍</w:t>
      </w:r>
      <w:r w:rsidRPr="000324DA">
        <w:rPr>
          <w:rFonts w:hint="eastAsia"/>
          <w:sz w:val="24"/>
        </w:rPr>
        <w:t>等元素含量</w:t>
      </w:r>
      <w:r w:rsidRPr="000324DA">
        <w:rPr>
          <w:sz w:val="24"/>
        </w:rPr>
        <w:t>超标，不适合饮用。</w:t>
      </w:r>
    </w:p>
    <w:p w:rsidR="00722383" w:rsidRDefault="00722383" w:rsidP="00722383">
      <w:pPr>
        <w:spacing w:line="360" w:lineRule="auto"/>
        <w:ind w:leftChars="50" w:left="105" w:firstLineChars="200" w:firstLine="480"/>
        <w:rPr>
          <w:sz w:val="24"/>
        </w:rPr>
      </w:pPr>
    </w:p>
    <w:p w:rsidR="00722383" w:rsidRDefault="00722383" w:rsidP="00722383">
      <w:pPr>
        <w:spacing w:line="360" w:lineRule="auto"/>
        <w:jc w:val="center"/>
        <w:rPr>
          <w:rFonts w:ascii="黑体" w:eastAsia="黑体"/>
          <w:szCs w:val="21"/>
        </w:rPr>
      </w:pPr>
    </w:p>
    <w:p w:rsidR="00722383" w:rsidRPr="00A30971" w:rsidRDefault="00722383" w:rsidP="00722383">
      <w:pPr>
        <w:spacing w:line="360" w:lineRule="auto"/>
        <w:jc w:val="center"/>
        <w:rPr>
          <w:rFonts w:ascii="黑体" w:eastAsia="黑体"/>
          <w:szCs w:val="21"/>
        </w:rPr>
      </w:pPr>
      <w:r w:rsidRPr="00A30971">
        <w:rPr>
          <w:rFonts w:ascii="黑体" w:eastAsia="黑体" w:hint="eastAsia"/>
          <w:szCs w:val="21"/>
        </w:rPr>
        <w:lastRenderedPageBreak/>
        <w:t xml:space="preserve">表5-1  </w:t>
      </w:r>
      <w:r>
        <w:rPr>
          <w:rFonts w:ascii="黑体" w:eastAsia="黑体" w:hint="eastAsia"/>
          <w:szCs w:val="21"/>
        </w:rPr>
        <w:t>RGD1地热井</w:t>
      </w:r>
      <w:r w:rsidRPr="00A30971">
        <w:rPr>
          <w:rFonts w:ascii="黑体" w:eastAsia="黑体" w:hint="eastAsia"/>
          <w:szCs w:val="21"/>
        </w:rPr>
        <w:t>生活饮用水水质评价表</w:t>
      </w:r>
    </w:p>
    <w:tbl>
      <w:tblPr>
        <w:tblW w:w="7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2"/>
        <w:gridCol w:w="2951"/>
        <w:gridCol w:w="1800"/>
        <w:gridCol w:w="906"/>
      </w:tblGrid>
      <w:tr w:rsidR="00722383" w:rsidRPr="00A30971" w:rsidTr="00F06F4F">
        <w:trPr>
          <w:trHeight w:hRule="exact" w:val="353"/>
          <w:jc w:val="center"/>
        </w:trPr>
        <w:tc>
          <w:tcPr>
            <w:tcW w:w="2182" w:type="dxa"/>
            <w:vMerge w:val="restart"/>
            <w:vAlign w:val="center"/>
          </w:tcPr>
          <w:p w:rsidR="00722383" w:rsidRPr="00A30971" w:rsidRDefault="00722383" w:rsidP="00F06F4F">
            <w:pPr>
              <w:spacing w:line="240" w:lineRule="exact"/>
              <w:jc w:val="center"/>
              <w:rPr>
                <w:szCs w:val="21"/>
              </w:rPr>
            </w:pPr>
            <w:r w:rsidRPr="00A30971">
              <w:rPr>
                <w:szCs w:val="21"/>
              </w:rPr>
              <w:t>项</w:t>
            </w:r>
            <w:r w:rsidRPr="00A30971">
              <w:rPr>
                <w:szCs w:val="21"/>
              </w:rPr>
              <w:t xml:space="preserve">   </w:t>
            </w:r>
            <w:r w:rsidRPr="00A30971">
              <w:rPr>
                <w:szCs w:val="21"/>
              </w:rPr>
              <w:t>目</w:t>
            </w:r>
          </w:p>
        </w:tc>
        <w:tc>
          <w:tcPr>
            <w:tcW w:w="2951" w:type="dxa"/>
            <w:vMerge w:val="restart"/>
            <w:vAlign w:val="center"/>
          </w:tcPr>
          <w:p w:rsidR="00722383" w:rsidRPr="00A30971" w:rsidRDefault="00722383" w:rsidP="00F06F4F">
            <w:pPr>
              <w:spacing w:line="240" w:lineRule="exact"/>
              <w:jc w:val="center"/>
              <w:rPr>
                <w:szCs w:val="21"/>
              </w:rPr>
            </w:pPr>
            <w:r w:rsidRPr="00A30971">
              <w:rPr>
                <w:szCs w:val="21"/>
              </w:rPr>
              <w:t>*</w:t>
            </w:r>
            <w:r w:rsidRPr="00A30971">
              <w:rPr>
                <w:szCs w:val="21"/>
              </w:rPr>
              <w:t>标准</w:t>
            </w:r>
            <w:r w:rsidRPr="00A30971">
              <w:rPr>
                <w:szCs w:val="21"/>
              </w:rPr>
              <w:t>mg/l</w:t>
            </w:r>
          </w:p>
        </w:tc>
        <w:tc>
          <w:tcPr>
            <w:tcW w:w="2706" w:type="dxa"/>
            <w:gridSpan w:val="2"/>
            <w:vAlign w:val="center"/>
          </w:tcPr>
          <w:p w:rsidR="00722383" w:rsidRPr="00A30971" w:rsidRDefault="00722383" w:rsidP="00F06F4F">
            <w:pPr>
              <w:spacing w:line="240" w:lineRule="exact"/>
              <w:jc w:val="center"/>
              <w:rPr>
                <w:szCs w:val="21"/>
              </w:rPr>
            </w:pPr>
            <w:r w:rsidRPr="00A30971">
              <w:rPr>
                <w:szCs w:val="21"/>
              </w:rPr>
              <w:t>本井水质</w:t>
            </w:r>
          </w:p>
        </w:tc>
      </w:tr>
      <w:tr w:rsidR="00722383" w:rsidRPr="00A30971" w:rsidTr="00F06F4F">
        <w:trPr>
          <w:trHeight w:val="249"/>
          <w:jc w:val="center"/>
        </w:trPr>
        <w:tc>
          <w:tcPr>
            <w:tcW w:w="2182" w:type="dxa"/>
            <w:vMerge/>
            <w:vAlign w:val="center"/>
          </w:tcPr>
          <w:p w:rsidR="00722383" w:rsidRPr="00A30971" w:rsidRDefault="00722383" w:rsidP="00F06F4F">
            <w:pPr>
              <w:spacing w:line="240" w:lineRule="exact"/>
              <w:jc w:val="center"/>
              <w:rPr>
                <w:szCs w:val="21"/>
              </w:rPr>
            </w:pPr>
          </w:p>
        </w:tc>
        <w:tc>
          <w:tcPr>
            <w:tcW w:w="2951" w:type="dxa"/>
            <w:vMerge/>
            <w:vAlign w:val="center"/>
          </w:tcPr>
          <w:p w:rsidR="00722383" w:rsidRPr="00A30971" w:rsidRDefault="00722383" w:rsidP="00F06F4F">
            <w:pPr>
              <w:spacing w:line="240" w:lineRule="exact"/>
              <w:jc w:val="center"/>
              <w:rPr>
                <w:szCs w:val="21"/>
              </w:rPr>
            </w:pPr>
          </w:p>
        </w:tc>
        <w:tc>
          <w:tcPr>
            <w:tcW w:w="1800" w:type="dxa"/>
            <w:vAlign w:val="center"/>
          </w:tcPr>
          <w:p w:rsidR="00722383" w:rsidRPr="00A30971" w:rsidRDefault="00722383" w:rsidP="00F06F4F">
            <w:pPr>
              <w:spacing w:line="240" w:lineRule="exact"/>
              <w:jc w:val="center"/>
              <w:rPr>
                <w:szCs w:val="21"/>
              </w:rPr>
            </w:pPr>
            <w:r w:rsidRPr="00A30971">
              <w:rPr>
                <w:szCs w:val="21"/>
              </w:rPr>
              <w:t>水质成果</w:t>
            </w:r>
          </w:p>
        </w:tc>
        <w:tc>
          <w:tcPr>
            <w:tcW w:w="906" w:type="dxa"/>
            <w:vAlign w:val="center"/>
          </w:tcPr>
          <w:p w:rsidR="00722383" w:rsidRPr="00A30971" w:rsidRDefault="00722383" w:rsidP="00F06F4F">
            <w:pPr>
              <w:spacing w:line="240" w:lineRule="exact"/>
              <w:jc w:val="center"/>
              <w:rPr>
                <w:szCs w:val="21"/>
              </w:rPr>
            </w:pPr>
            <w:r w:rsidRPr="00A30971">
              <w:rPr>
                <w:szCs w:val="21"/>
              </w:rPr>
              <w:t>评价</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色度</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15</w:t>
            </w:r>
          </w:p>
        </w:tc>
        <w:tc>
          <w:tcPr>
            <w:tcW w:w="1800" w:type="dxa"/>
            <w:vAlign w:val="center"/>
          </w:tcPr>
          <w:p w:rsidR="00722383" w:rsidRPr="00A30971" w:rsidRDefault="00722383" w:rsidP="00F06F4F">
            <w:pPr>
              <w:spacing w:line="240" w:lineRule="exact"/>
              <w:jc w:val="center"/>
              <w:rPr>
                <w:szCs w:val="21"/>
              </w:rPr>
            </w:pPr>
            <w:r>
              <w:rPr>
                <w:rFonts w:hint="eastAsia"/>
                <w:spacing w:val="4"/>
                <w:szCs w:val="21"/>
              </w:rPr>
              <w:t>&gt;40</w:t>
            </w:r>
          </w:p>
        </w:tc>
        <w:tc>
          <w:tcPr>
            <w:tcW w:w="906" w:type="dxa"/>
            <w:vAlign w:val="center"/>
          </w:tcPr>
          <w:p w:rsidR="00722383" w:rsidRPr="00A30971" w:rsidRDefault="00722383" w:rsidP="00F06F4F">
            <w:pPr>
              <w:spacing w:line="240" w:lineRule="exact"/>
              <w:jc w:val="center"/>
              <w:rPr>
                <w:spacing w:val="4"/>
                <w:szCs w:val="21"/>
              </w:rP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浑浊度</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w:t>
            </w:r>
          </w:p>
        </w:tc>
        <w:tc>
          <w:tcPr>
            <w:tcW w:w="1800" w:type="dxa"/>
            <w:vAlign w:val="center"/>
          </w:tcPr>
          <w:p w:rsidR="00722383" w:rsidRPr="00A30971" w:rsidRDefault="00722383" w:rsidP="00F06F4F">
            <w:pPr>
              <w:spacing w:line="240" w:lineRule="exact"/>
              <w:jc w:val="center"/>
              <w:rPr>
                <w:szCs w:val="21"/>
              </w:rPr>
            </w:pPr>
            <w:r>
              <w:rPr>
                <w:rFonts w:hint="eastAsia"/>
                <w:szCs w:val="21"/>
              </w:rPr>
              <w:t>&gt;40</w:t>
            </w:r>
          </w:p>
        </w:tc>
        <w:tc>
          <w:tcPr>
            <w:tcW w:w="906" w:type="dxa"/>
            <w:vAlign w:val="center"/>
          </w:tcPr>
          <w:p w:rsidR="00722383" w:rsidRPr="00A30971" w:rsidRDefault="00722383" w:rsidP="00F06F4F">
            <w:pPr>
              <w:spacing w:line="240" w:lineRule="exact"/>
              <w:jc w:val="center"/>
              <w:rPr>
                <w:spacing w:val="4"/>
                <w:szCs w:val="21"/>
              </w:rP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臭和味</w:t>
            </w:r>
          </w:p>
        </w:tc>
        <w:tc>
          <w:tcPr>
            <w:tcW w:w="2951" w:type="dxa"/>
            <w:vAlign w:val="center"/>
          </w:tcPr>
          <w:p w:rsidR="00722383" w:rsidRPr="00A30971" w:rsidRDefault="00722383" w:rsidP="00F06F4F">
            <w:pPr>
              <w:spacing w:line="240" w:lineRule="exact"/>
              <w:jc w:val="center"/>
              <w:rPr>
                <w:szCs w:val="21"/>
              </w:rPr>
            </w:pPr>
            <w:r w:rsidRPr="00A30971">
              <w:rPr>
                <w:szCs w:val="21"/>
              </w:rPr>
              <w:t>无</w:t>
            </w:r>
          </w:p>
        </w:tc>
        <w:tc>
          <w:tcPr>
            <w:tcW w:w="1800" w:type="dxa"/>
            <w:vAlign w:val="center"/>
          </w:tcPr>
          <w:p w:rsidR="00722383" w:rsidRPr="00A30971" w:rsidRDefault="00722383" w:rsidP="00F06F4F">
            <w:pPr>
              <w:spacing w:line="240" w:lineRule="exact"/>
              <w:jc w:val="center"/>
              <w:rPr>
                <w:szCs w:val="21"/>
              </w:rPr>
            </w:pPr>
            <w:r>
              <w:rPr>
                <w:rFonts w:hint="eastAsia"/>
                <w:szCs w:val="21"/>
              </w:rPr>
              <w:t>无</w:t>
            </w:r>
          </w:p>
        </w:tc>
        <w:tc>
          <w:tcPr>
            <w:tcW w:w="906" w:type="dxa"/>
            <w:vAlign w:val="center"/>
          </w:tcPr>
          <w:p w:rsidR="00722383" w:rsidRPr="00A30971" w:rsidRDefault="00722383" w:rsidP="00F06F4F">
            <w:pPr>
              <w:spacing w:line="240" w:lineRule="exact"/>
              <w:jc w:val="center"/>
              <w:rPr>
                <w:szCs w:val="21"/>
              </w:rPr>
            </w:pPr>
            <w:r>
              <w:rPr>
                <w:rFonts w:hint="eastAsia"/>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肉眼可见物</w:t>
            </w:r>
          </w:p>
        </w:tc>
        <w:tc>
          <w:tcPr>
            <w:tcW w:w="2951" w:type="dxa"/>
            <w:vAlign w:val="center"/>
          </w:tcPr>
          <w:p w:rsidR="00722383" w:rsidRPr="00A30971" w:rsidRDefault="00722383" w:rsidP="00F06F4F">
            <w:pPr>
              <w:spacing w:line="240" w:lineRule="exact"/>
              <w:jc w:val="center"/>
              <w:rPr>
                <w:szCs w:val="21"/>
              </w:rPr>
            </w:pPr>
            <w:r w:rsidRPr="00A30971">
              <w:rPr>
                <w:szCs w:val="21"/>
              </w:rPr>
              <w:t>无</w:t>
            </w:r>
          </w:p>
        </w:tc>
        <w:tc>
          <w:tcPr>
            <w:tcW w:w="1800" w:type="dxa"/>
            <w:vAlign w:val="center"/>
          </w:tcPr>
          <w:p w:rsidR="00722383" w:rsidRPr="00A30971" w:rsidRDefault="00722383" w:rsidP="00F06F4F">
            <w:pPr>
              <w:spacing w:line="240" w:lineRule="exact"/>
              <w:jc w:val="center"/>
              <w:rPr>
                <w:szCs w:val="21"/>
              </w:rPr>
            </w:pPr>
            <w:r>
              <w:rPr>
                <w:rFonts w:hint="eastAsia"/>
                <w:szCs w:val="21"/>
              </w:rPr>
              <w:t>红棕色沉淀</w:t>
            </w:r>
          </w:p>
        </w:tc>
        <w:tc>
          <w:tcPr>
            <w:tcW w:w="906" w:type="dxa"/>
            <w:vAlign w:val="center"/>
          </w:tcPr>
          <w:p w:rsidR="00722383" w:rsidRPr="00A30971" w:rsidRDefault="00722383" w:rsidP="00F06F4F">
            <w:pPr>
              <w:spacing w:line="240" w:lineRule="exact"/>
              <w:jc w:val="center"/>
              <w:rPr>
                <w:szCs w:val="21"/>
              </w:rPr>
            </w:pPr>
            <w:r>
              <w:rPr>
                <w:rFonts w:hint="eastAsia"/>
                <w:spacing w:val="4"/>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PH</w:t>
            </w:r>
          </w:p>
        </w:tc>
        <w:tc>
          <w:tcPr>
            <w:tcW w:w="2951" w:type="dxa"/>
            <w:vAlign w:val="center"/>
          </w:tcPr>
          <w:p w:rsidR="00722383" w:rsidRPr="00A30971" w:rsidRDefault="00722383" w:rsidP="00F06F4F">
            <w:pPr>
              <w:spacing w:line="240" w:lineRule="exact"/>
              <w:jc w:val="center"/>
              <w:rPr>
                <w:szCs w:val="21"/>
              </w:rPr>
            </w:pPr>
            <w:r w:rsidRPr="00A30971">
              <w:rPr>
                <w:szCs w:val="21"/>
              </w:rPr>
              <w:t>6.5~8.5</w:t>
            </w:r>
          </w:p>
        </w:tc>
        <w:tc>
          <w:tcPr>
            <w:tcW w:w="1800" w:type="dxa"/>
            <w:vAlign w:val="center"/>
          </w:tcPr>
          <w:p w:rsidR="00722383" w:rsidRPr="00A30971" w:rsidRDefault="00722383" w:rsidP="00F06F4F">
            <w:pPr>
              <w:spacing w:line="240" w:lineRule="exact"/>
              <w:jc w:val="center"/>
              <w:rPr>
                <w:szCs w:val="21"/>
              </w:rPr>
            </w:pPr>
            <w:r>
              <w:rPr>
                <w:rFonts w:hint="eastAsia"/>
                <w:szCs w:val="21"/>
              </w:rPr>
              <w:t>7.2</w:t>
            </w:r>
          </w:p>
        </w:tc>
        <w:tc>
          <w:tcPr>
            <w:tcW w:w="906" w:type="dxa"/>
            <w:vAlign w:val="center"/>
          </w:tcPr>
          <w:p w:rsidR="00722383" w:rsidRPr="00A30971" w:rsidRDefault="00722383" w:rsidP="00F06F4F">
            <w:pPr>
              <w:spacing w:line="240" w:lineRule="exact"/>
              <w:jc w:val="center"/>
              <w:rPr>
                <w:szCs w:val="21"/>
              </w:rPr>
            </w:pPr>
            <w:r w:rsidRPr="00A30971">
              <w:rPr>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总硬度</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450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4422</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铝</w:t>
            </w:r>
          </w:p>
        </w:tc>
        <w:tc>
          <w:tcPr>
            <w:tcW w:w="2951" w:type="dxa"/>
            <w:vAlign w:val="center"/>
          </w:tcPr>
          <w:p w:rsidR="00722383" w:rsidRPr="00A30971" w:rsidRDefault="00722383" w:rsidP="00F06F4F">
            <w:pPr>
              <w:spacing w:line="240" w:lineRule="exact"/>
              <w:jc w:val="center"/>
              <w:rPr>
                <w:spacing w:val="4"/>
                <w:szCs w:val="21"/>
              </w:rPr>
            </w:pPr>
            <w:r w:rsidRPr="00A30971">
              <w:rPr>
                <w:spacing w:val="4"/>
                <w:szCs w:val="21"/>
              </w:rPr>
              <w:t>&lt;0.2</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0.14</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铁</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0.3</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1.30</w:t>
            </w:r>
          </w:p>
        </w:tc>
        <w:tc>
          <w:tcPr>
            <w:tcW w:w="906" w:type="dxa"/>
            <w:vAlign w:val="center"/>
          </w:tcPr>
          <w:p w:rsidR="00722383" w:rsidRPr="00A30971" w:rsidRDefault="00722383" w:rsidP="00F06F4F">
            <w:pPr>
              <w:spacing w:line="240" w:lineRule="exact"/>
              <w:jc w:val="center"/>
              <w:rPr>
                <w:spacing w:val="4"/>
                <w:szCs w:val="21"/>
              </w:rP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锰</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0.1</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1.32</w:t>
            </w:r>
          </w:p>
        </w:tc>
        <w:tc>
          <w:tcPr>
            <w:tcW w:w="906" w:type="dxa"/>
            <w:vAlign w:val="center"/>
          </w:tcPr>
          <w:p w:rsidR="00722383" w:rsidRPr="00A30971" w:rsidRDefault="00722383" w:rsidP="00F06F4F">
            <w:pPr>
              <w:spacing w:line="240" w:lineRule="exact"/>
              <w:jc w:val="center"/>
              <w:rPr>
                <w:spacing w:val="4"/>
                <w:szCs w:val="21"/>
              </w:rP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铜</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0.0046</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锌</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0.0046</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挥发酚类</w:t>
            </w:r>
          </w:p>
        </w:tc>
        <w:tc>
          <w:tcPr>
            <w:tcW w:w="2951" w:type="dxa"/>
            <w:vAlign w:val="center"/>
          </w:tcPr>
          <w:p w:rsidR="00722383" w:rsidRPr="00A30971" w:rsidRDefault="00722383" w:rsidP="00F06F4F">
            <w:pPr>
              <w:spacing w:line="240" w:lineRule="exact"/>
              <w:jc w:val="center"/>
              <w:rPr>
                <w:spacing w:val="4"/>
                <w:szCs w:val="21"/>
              </w:rPr>
            </w:pPr>
            <w:r w:rsidRPr="00A30971">
              <w:rPr>
                <w:spacing w:val="4"/>
                <w:szCs w:val="21"/>
              </w:rPr>
              <w:t>&lt;</w:t>
            </w:r>
            <w:r w:rsidRPr="00A30971">
              <w:rPr>
                <w:szCs w:val="21"/>
              </w:rPr>
              <w:t>0.002</w:t>
            </w:r>
          </w:p>
        </w:tc>
        <w:tc>
          <w:tcPr>
            <w:tcW w:w="1800"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0.002</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硫酸盐</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250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1269</w:t>
            </w:r>
          </w:p>
        </w:tc>
        <w:tc>
          <w:tcPr>
            <w:tcW w:w="906" w:type="dxa"/>
            <w:vAlign w:val="center"/>
          </w:tcPr>
          <w:p w:rsidR="00722383" w:rsidRPr="00A30971" w:rsidRDefault="00722383" w:rsidP="00F06F4F">
            <w:pPr>
              <w:jc w:val="center"/>
            </w:pPr>
            <w:r>
              <w:rPr>
                <w:rFonts w:hint="eastAsia"/>
                <w:spacing w:val="4"/>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氯化物</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250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8147</w:t>
            </w:r>
          </w:p>
        </w:tc>
        <w:tc>
          <w:tcPr>
            <w:tcW w:w="906" w:type="dxa"/>
            <w:vAlign w:val="center"/>
          </w:tcPr>
          <w:p w:rsidR="00722383" w:rsidRPr="00A30971" w:rsidRDefault="00722383" w:rsidP="00F06F4F">
            <w:pPr>
              <w:jc w:val="cente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矿化度</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1000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14780</w:t>
            </w:r>
          </w:p>
        </w:tc>
        <w:tc>
          <w:tcPr>
            <w:tcW w:w="906" w:type="dxa"/>
            <w:vAlign w:val="center"/>
          </w:tcPr>
          <w:p w:rsidR="00722383" w:rsidRPr="00A30971" w:rsidRDefault="00722383" w:rsidP="00F06F4F">
            <w:pPr>
              <w:jc w:val="cente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耗氧量（</w:t>
            </w:r>
            <w:r w:rsidRPr="00A30971">
              <w:rPr>
                <w:szCs w:val="21"/>
              </w:rPr>
              <w:t>CODMn</w:t>
            </w:r>
            <w:r w:rsidRPr="00A30971">
              <w:rPr>
                <w:szCs w:val="21"/>
              </w:rPr>
              <w:t>）</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3</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1.54</w:t>
            </w:r>
          </w:p>
        </w:tc>
        <w:tc>
          <w:tcPr>
            <w:tcW w:w="906" w:type="dxa"/>
            <w:vAlign w:val="center"/>
          </w:tcPr>
          <w:p w:rsidR="00722383" w:rsidRPr="00A30971" w:rsidRDefault="00722383" w:rsidP="00F06F4F">
            <w:pPr>
              <w:jc w:val="cente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氨氮（以</w:t>
            </w:r>
            <w:r w:rsidRPr="00A30971">
              <w:rPr>
                <w:szCs w:val="21"/>
              </w:rPr>
              <w:t>N</w:t>
            </w:r>
            <w:r w:rsidRPr="00A30971">
              <w:rPr>
                <w:szCs w:val="21"/>
              </w:rPr>
              <w:t>计）</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0.5</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0.24</w:t>
            </w:r>
          </w:p>
        </w:tc>
        <w:tc>
          <w:tcPr>
            <w:tcW w:w="906" w:type="dxa"/>
            <w:vAlign w:val="center"/>
          </w:tcPr>
          <w:p w:rsidR="00722383" w:rsidRPr="00A30971" w:rsidRDefault="00722383" w:rsidP="00F06F4F">
            <w:pPr>
              <w:jc w:val="cente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钠</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200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3575</w:t>
            </w:r>
          </w:p>
        </w:tc>
        <w:tc>
          <w:tcPr>
            <w:tcW w:w="906" w:type="dxa"/>
            <w:vAlign w:val="center"/>
          </w:tcPr>
          <w:p w:rsidR="00722383" w:rsidRPr="00A30971" w:rsidRDefault="00722383" w:rsidP="00F06F4F">
            <w:pPr>
              <w:jc w:val="center"/>
            </w:pPr>
            <w:r w:rsidRPr="00A30971">
              <w:rPr>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氟化物</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0.98</w:t>
            </w:r>
          </w:p>
        </w:tc>
        <w:tc>
          <w:tcPr>
            <w:tcW w:w="906" w:type="dxa"/>
            <w:vAlign w:val="center"/>
          </w:tcPr>
          <w:p w:rsidR="00722383" w:rsidRPr="00A30971" w:rsidRDefault="00722383" w:rsidP="00F06F4F">
            <w:pPr>
              <w:spacing w:line="240" w:lineRule="exact"/>
              <w:jc w:val="center"/>
              <w:rPr>
                <w:spacing w:val="4"/>
                <w:szCs w:val="21"/>
              </w:rPr>
            </w:pPr>
            <w:r>
              <w:rPr>
                <w:rFonts w:hint="eastAsia"/>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氰化物</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0.05</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&lt;</w:t>
            </w:r>
            <w:r w:rsidRPr="00A30971">
              <w:rPr>
                <w:szCs w:val="21"/>
              </w:rPr>
              <w:t>0.005</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砷</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0.01</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0.062</w:t>
            </w:r>
          </w:p>
        </w:tc>
        <w:tc>
          <w:tcPr>
            <w:tcW w:w="906" w:type="dxa"/>
            <w:vAlign w:val="center"/>
          </w:tcPr>
          <w:p w:rsidR="00722383" w:rsidRPr="00A30971" w:rsidRDefault="00722383" w:rsidP="00F06F4F">
            <w:pPr>
              <w:jc w:val="center"/>
            </w:pPr>
            <w:r>
              <w:rPr>
                <w:rFonts w:hint="eastAsia"/>
                <w:spacing w:val="4"/>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硒</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0.01</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0.14</w:t>
            </w:r>
          </w:p>
        </w:tc>
        <w:tc>
          <w:tcPr>
            <w:tcW w:w="906" w:type="dxa"/>
            <w:vAlign w:val="center"/>
          </w:tcPr>
          <w:p w:rsidR="00722383" w:rsidRPr="00A30971" w:rsidRDefault="00722383" w:rsidP="00F06F4F">
            <w:pPr>
              <w:jc w:val="cente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汞</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0.01</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&lt;0.0001</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镉</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0.005</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&lt;</w:t>
            </w:r>
            <w:r w:rsidRPr="00A30971">
              <w:rPr>
                <w:szCs w:val="21"/>
              </w:rPr>
              <w:t>0.0002</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铬</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0.05</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0.0</w:t>
            </w:r>
            <w:r>
              <w:rPr>
                <w:rFonts w:hint="eastAsia"/>
                <w:spacing w:val="4"/>
                <w:szCs w:val="21"/>
              </w:rPr>
              <w:t>025</w:t>
            </w:r>
          </w:p>
        </w:tc>
        <w:tc>
          <w:tcPr>
            <w:tcW w:w="906" w:type="dxa"/>
            <w:vAlign w:val="center"/>
          </w:tcPr>
          <w:p w:rsidR="00722383" w:rsidRPr="00A30971" w:rsidRDefault="00722383" w:rsidP="00F06F4F">
            <w:pPr>
              <w:spacing w:line="240" w:lineRule="exact"/>
              <w:jc w:val="center"/>
              <w:rPr>
                <w:szCs w:val="21"/>
              </w:rPr>
            </w:pPr>
            <w:r w:rsidRPr="00A30971">
              <w:rPr>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铅</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0.01</w:t>
            </w:r>
          </w:p>
        </w:tc>
        <w:tc>
          <w:tcPr>
            <w:tcW w:w="1800" w:type="dxa"/>
            <w:vAlign w:val="center"/>
          </w:tcPr>
          <w:p w:rsidR="00722383" w:rsidRPr="00A30971" w:rsidRDefault="00722383" w:rsidP="00F06F4F">
            <w:pPr>
              <w:spacing w:line="240" w:lineRule="exact"/>
              <w:jc w:val="center"/>
              <w:rPr>
                <w:spacing w:val="4"/>
                <w:szCs w:val="21"/>
              </w:rPr>
            </w:pPr>
            <w:r>
              <w:rPr>
                <w:rFonts w:hint="eastAsia"/>
                <w:szCs w:val="21"/>
              </w:rPr>
              <w:t>0.0012</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钡</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0.7</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0.11</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铍</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0.002</w:t>
            </w:r>
          </w:p>
        </w:tc>
        <w:tc>
          <w:tcPr>
            <w:tcW w:w="1800" w:type="dxa"/>
            <w:vAlign w:val="center"/>
          </w:tcPr>
          <w:p w:rsidR="00722383" w:rsidRPr="00A30971" w:rsidRDefault="00722383" w:rsidP="00F06F4F">
            <w:pPr>
              <w:spacing w:line="240" w:lineRule="exact"/>
              <w:ind w:firstLineChars="350" w:firstLine="763"/>
              <w:rPr>
                <w:spacing w:val="4"/>
                <w:szCs w:val="21"/>
              </w:rPr>
            </w:pPr>
            <w:r>
              <w:rPr>
                <w:rFonts w:hint="eastAsia"/>
                <w:spacing w:val="4"/>
                <w:szCs w:val="21"/>
              </w:rPr>
              <w:t>&lt;0.0001</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硼（以硼计）</w:t>
            </w:r>
          </w:p>
        </w:tc>
        <w:tc>
          <w:tcPr>
            <w:tcW w:w="2951" w:type="dxa"/>
            <w:vAlign w:val="center"/>
          </w:tcPr>
          <w:p w:rsidR="00722383" w:rsidRPr="004D6B41" w:rsidRDefault="00722383" w:rsidP="00F06F4F">
            <w:pPr>
              <w:spacing w:line="240" w:lineRule="exact"/>
              <w:jc w:val="center"/>
              <w:rPr>
                <w:szCs w:val="21"/>
              </w:rPr>
            </w:pPr>
            <w:r w:rsidRPr="004D6B41">
              <w:rPr>
                <w:spacing w:val="4"/>
                <w:szCs w:val="21"/>
              </w:rPr>
              <w:t>&lt;</w:t>
            </w:r>
            <w:r w:rsidRPr="004D6B41">
              <w:rPr>
                <w:szCs w:val="21"/>
              </w:rPr>
              <w:t>0.5</w:t>
            </w:r>
          </w:p>
        </w:tc>
        <w:tc>
          <w:tcPr>
            <w:tcW w:w="1800" w:type="dxa"/>
            <w:vAlign w:val="center"/>
          </w:tcPr>
          <w:p w:rsidR="00722383" w:rsidRPr="00B86ABF" w:rsidRDefault="00722383" w:rsidP="00F06F4F">
            <w:pPr>
              <w:spacing w:line="240" w:lineRule="exact"/>
              <w:jc w:val="center"/>
              <w:rPr>
                <w:spacing w:val="4"/>
                <w:szCs w:val="21"/>
              </w:rPr>
            </w:pPr>
            <w:r>
              <w:rPr>
                <w:rFonts w:hint="eastAsia"/>
                <w:spacing w:val="4"/>
                <w:szCs w:val="21"/>
              </w:rPr>
              <w:t>0.99</w:t>
            </w:r>
          </w:p>
        </w:tc>
        <w:tc>
          <w:tcPr>
            <w:tcW w:w="906" w:type="dxa"/>
            <w:vAlign w:val="center"/>
          </w:tcPr>
          <w:p w:rsidR="00722383" w:rsidRPr="00A30971" w:rsidRDefault="00722383" w:rsidP="00F06F4F">
            <w:pPr>
              <w:spacing w:line="240" w:lineRule="exact"/>
              <w:jc w:val="center"/>
              <w:rPr>
                <w:spacing w:val="4"/>
                <w:szCs w:val="21"/>
              </w:rPr>
            </w:pPr>
            <w:r>
              <w:rPr>
                <w:rFonts w:hint="eastAsia"/>
                <w:spacing w:val="4"/>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钼</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0.07</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0.02</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镍</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0.02</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0.041</w:t>
            </w:r>
          </w:p>
        </w:tc>
        <w:tc>
          <w:tcPr>
            <w:tcW w:w="906" w:type="dxa"/>
            <w:vAlign w:val="center"/>
          </w:tcPr>
          <w:p w:rsidR="00722383" w:rsidRPr="00A30971" w:rsidRDefault="00722383" w:rsidP="00F06F4F">
            <w:pPr>
              <w:spacing w:line="240" w:lineRule="exact"/>
              <w:jc w:val="center"/>
              <w:rPr>
                <w:spacing w:val="4"/>
                <w:szCs w:val="21"/>
              </w:rPr>
            </w:pPr>
            <w:r>
              <w:rPr>
                <w:rFonts w:hint="eastAsia"/>
                <w:spacing w:val="4"/>
                <w:szCs w:val="21"/>
              </w:rPr>
              <w:t>超标</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铊</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0.001</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0.0000</w:t>
            </w:r>
            <w:r>
              <w:rPr>
                <w:rFonts w:hint="eastAsia"/>
                <w:spacing w:val="4"/>
                <w:szCs w:val="21"/>
              </w:rPr>
              <w:t>75</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锑</w:t>
            </w:r>
          </w:p>
        </w:tc>
        <w:tc>
          <w:tcPr>
            <w:tcW w:w="2951" w:type="dxa"/>
            <w:vAlign w:val="center"/>
          </w:tcPr>
          <w:p w:rsidR="00722383" w:rsidRPr="00A30971" w:rsidRDefault="00722383" w:rsidP="00F06F4F">
            <w:pPr>
              <w:spacing w:line="240" w:lineRule="exact"/>
              <w:jc w:val="center"/>
              <w:rPr>
                <w:spacing w:val="4"/>
                <w:szCs w:val="21"/>
              </w:rPr>
            </w:pPr>
            <w:r w:rsidRPr="00A30971">
              <w:rPr>
                <w:spacing w:val="4"/>
                <w:szCs w:val="21"/>
              </w:rPr>
              <w:t>&lt;</w:t>
            </w:r>
            <w:r w:rsidRPr="00A30971">
              <w:rPr>
                <w:szCs w:val="21"/>
              </w:rPr>
              <w:t>0.005</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0.0006</w:t>
            </w:r>
          </w:p>
        </w:tc>
        <w:tc>
          <w:tcPr>
            <w:tcW w:w="906" w:type="dxa"/>
            <w:vAlign w:val="center"/>
          </w:tcPr>
          <w:p w:rsidR="00722383" w:rsidRPr="00A30971" w:rsidRDefault="00722383" w:rsidP="00F06F4F">
            <w:pPr>
              <w:spacing w:line="240" w:lineRule="exact"/>
              <w:jc w:val="center"/>
              <w:rPr>
                <w:spacing w:val="4"/>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银</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0.05</w:t>
            </w:r>
          </w:p>
        </w:tc>
        <w:tc>
          <w:tcPr>
            <w:tcW w:w="1800" w:type="dxa"/>
            <w:vAlign w:val="center"/>
          </w:tcPr>
          <w:p w:rsidR="00722383" w:rsidRPr="00A30971" w:rsidRDefault="00722383" w:rsidP="00F06F4F">
            <w:pPr>
              <w:spacing w:line="240" w:lineRule="exact"/>
              <w:jc w:val="center"/>
              <w:rPr>
                <w:spacing w:val="4"/>
                <w:szCs w:val="21"/>
              </w:rPr>
            </w:pPr>
            <w:r w:rsidRPr="00A30971">
              <w:rPr>
                <w:spacing w:val="4"/>
                <w:szCs w:val="21"/>
              </w:rPr>
              <w:t>&lt;</w:t>
            </w:r>
            <w:r w:rsidRPr="00A30971">
              <w:rPr>
                <w:szCs w:val="21"/>
              </w:rPr>
              <w:t>0.001</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r w:rsidR="00722383" w:rsidRPr="00A30971" w:rsidTr="00F06F4F">
        <w:trPr>
          <w:trHeight w:hRule="exact" w:val="284"/>
          <w:jc w:val="center"/>
        </w:trPr>
        <w:tc>
          <w:tcPr>
            <w:tcW w:w="2182" w:type="dxa"/>
            <w:vAlign w:val="center"/>
          </w:tcPr>
          <w:p w:rsidR="00722383" w:rsidRPr="00A30971" w:rsidRDefault="00722383" w:rsidP="00F06F4F">
            <w:pPr>
              <w:spacing w:line="240" w:lineRule="exact"/>
              <w:jc w:val="center"/>
              <w:rPr>
                <w:szCs w:val="21"/>
              </w:rPr>
            </w:pPr>
            <w:r w:rsidRPr="00A30971">
              <w:rPr>
                <w:szCs w:val="21"/>
              </w:rPr>
              <w:t>硝酸盐</w:t>
            </w:r>
          </w:p>
        </w:tc>
        <w:tc>
          <w:tcPr>
            <w:tcW w:w="2951" w:type="dxa"/>
            <w:vAlign w:val="center"/>
          </w:tcPr>
          <w:p w:rsidR="00722383" w:rsidRPr="00A30971" w:rsidRDefault="00722383" w:rsidP="00F06F4F">
            <w:pPr>
              <w:spacing w:line="240" w:lineRule="exact"/>
              <w:jc w:val="center"/>
              <w:rPr>
                <w:szCs w:val="21"/>
              </w:rPr>
            </w:pPr>
            <w:r w:rsidRPr="00A30971">
              <w:rPr>
                <w:spacing w:val="4"/>
                <w:szCs w:val="21"/>
              </w:rPr>
              <w:t>&lt;</w:t>
            </w:r>
            <w:r w:rsidRPr="00A30971">
              <w:rPr>
                <w:szCs w:val="21"/>
              </w:rPr>
              <w:t>10</w:t>
            </w:r>
            <w:r w:rsidRPr="00A30971">
              <w:rPr>
                <w:szCs w:val="21"/>
              </w:rPr>
              <w:t>，地下水源限制时为</w:t>
            </w:r>
            <w:r w:rsidRPr="00A30971">
              <w:rPr>
                <w:spacing w:val="4"/>
                <w:szCs w:val="21"/>
              </w:rPr>
              <w:t>&lt;</w:t>
            </w:r>
            <w:r w:rsidRPr="00A30971">
              <w:rPr>
                <w:szCs w:val="21"/>
              </w:rPr>
              <w:t>20</w:t>
            </w:r>
          </w:p>
        </w:tc>
        <w:tc>
          <w:tcPr>
            <w:tcW w:w="1800" w:type="dxa"/>
            <w:vAlign w:val="center"/>
          </w:tcPr>
          <w:p w:rsidR="00722383" w:rsidRPr="00A30971" w:rsidRDefault="00722383" w:rsidP="00F06F4F">
            <w:pPr>
              <w:spacing w:line="240" w:lineRule="exact"/>
              <w:jc w:val="center"/>
              <w:rPr>
                <w:spacing w:val="4"/>
                <w:szCs w:val="21"/>
              </w:rPr>
            </w:pPr>
            <w:r>
              <w:rPr>
                <w:rFonts w:hint="eastAsia"/>
                <w:spacing w:val="4"/>
                <w:szCs w:val="21"/>
              </w:rPr>
              <w:t>0.28</w:t>
            </w:r>
          </w:p>
        </w:tc>
        <w:tc>
          <w:tcPr>
            <w:tcW w:w="906" w:type="dxa"/>
            <w:vAlign w:val="center"/>
          </w:tcPr>
          <w:p w:rsidR="00722383" w:rsidRPr="00A30971" w:rsidRDefault="00722383" w:rsidP="00F06F4F">
            <w:pPr>
              <w:spacing w:line="240" w:lineRule="exact"/>
              <w:jc w:val="center"/>
              <w:rPr>
                <w:szCs w:val="21"/>
              </w:rPr>
            </w:pPr>
            <w:r w:rsidRPr="00A30971">
              <w:rPr>
                <w:spacing w:val="4"/>
                <w:szCs w:val="21"/>
              </w:rPr>
              <w:t>/</w:t>
            </w:r>
          </w:p>
        </w:tc>
      </w:tr>
    </w:tbl>
    <w:p w:rsidR="00722383" w:rsidRPr="00367636" w:rsidRDefault="00722383" w:rsidP="00722383">
      <w:pPr>
        <w:spacing w:line="360" w:lineRule="auto"/>
        <w:ind w:firstLineChars="294" w:firstLine="529"/>
        <w:rPr>
          <w:rFonts w:ascii="黑体" w:eastAsia="黑体"/>
          <w:sz w:val="18"/>
          <w:szCs w:val="18"/>
        </w:rPr>
      </w:pPr>
      <w:r w:rsidRPr="00367636">
        <w:rPr>
          <w:rFonts w:ascii="黑体" w:eastAsia="黑体" w:hint="eastAsia"/>
          <w:sz w:val="18"/>
          <w:szCs w:val="18"/>
        </w:rPr>
        <w:t>*注：</w:t>
      </w:r>
      <w:r w:rsidRPr="00444D90">
        <w:rPr>
          <w:rFonts w:ascii="黑体" w:eastAsia="黑体" w:hint="eastAsia"/>
          <w:sz w:val="18"/>
          <w:szCs w:val="18"/>
        </w:rPr>
        <w:t>标准来自ＧＢ5749－2006《生活饮用水卫生标准》</w:t>
      </w:r>
    </w:p>
    <w:p w:rsidR="00722383" w:rsidRPr="00E92879" w:rsidRDefault="00722383" w:rsidP="00722383">
      <w:pPr>
        <w:rPr>
          <w:sz w:val="24"/>
        </w:rPr>
      </w:pPr>
      <w:r w:rsidRPr="00E92879">
        <w:rPr>
          <w:rFonts w:hint="eastAsia"/>
          <w:sz w:val="24"/>
        </w:rPr>
        <w:t>二、</w:t>
      </w:r>
      <w:r w:rsidRPr="00E92879">
        <w:rPr>
          <w:sz w:val="24"/>
        </w:rPr>
        <w:t>理疗热矿水水质评价</w:t>
      </w:r>
    </w:p>
    <w:p w:rsidR="00722383" w:rsidRPr="004A0795" w:rsidRDefault="00722383" w:rsidP="00722383">
      <w:pPr>
        <w:spacing w:line="360" w:lineRule="auto"/>
        <w:ind w:firstLineChars="200" w:firstLine="480"/>
        <w:rPr>
          <w:sz w:val="24"/>
        </w:rPr>
      </w:pPr>
      <w:r w:rsidRPr="004A0795">
        <w:rPr>
          <w:rFonts w:hint="eastAsia"/>
          <w:sz w:val="24"/>
        </w:rPr>
        <w:t>对比理</w:t>
      </w:r>
      <w:r w:rsidRPr="004A0795">
        <w:rPr>
          <w:sz w:val="24"/>
        </w:rPr>
        <w:t>疗热矿水水质标准和地热水水质分析结果</w:t>
      </w:r>
      <w:r w:rsidRPr="004A0795">
        <w:rPr>
          <w:rFonts w:hint="eastAsia"/>
          <w:sz w:val="24"/>
        </w:rPr>
        <w:t>（</w:t>
      </w:r>
      <w:r w:rsidRPr="004A0795">
        <w:rPr>
          <w:sz w:val="24"/>
        </w:rPr>
        <w:t>表</w:t>
      </w:r>
      <w:r w:rsidRPr="004A0795">
        <w:rPr>
          <w:rFonts w:hint="eastAsia"/>
          <w:sz w:val="24"/>
        </w:rPr>
        <w:t>5</w:t>
      </w:r>
      <w:r w:rsidRPr="004A0795">
        <w:rPr>
          <w:sz w:val="24"/>
        </w:rPr>
        <w:t>-</w:t>
      </w:r>
      <w:r w:rsidRPr="004A0795">
        <w:rPr>
          <w:rFonts w:hint="eastAsia"/>
          <w:sz w:val="24"/>
        </w:rPr>
        <w:t>2</w:t>
      </w:r>
      <w:r w:rsidRPr="004A0795">
        <w:rPr>
          <w:rFonts w:hint="eastAsia"/>
          <w:sz w:val="24"/>
        </w:rPr>
        <w:t>）</w:t>
      </w:r>
      <w:r w:rsidRPr="004A0795">
        <w:rPr>
          <w:sz w:val="24"/>
        </w:rPr>
        <w:t>，</w:t>
      </w:r>
      <w:r>
        <w:rPr>
          <w:sz w:val="24"/>
        </w:rPr>
        <w:t>R</w:t>
      </w:r>
      <w:r>
        <w:rPr>
          <w:rFonts w:hint="eastAsia"/>
          <w:sz w:val="24"/>
        </w:rPr>
        <w:t>GD</w:t>
      </w:r>
      <w:r>
        <w:rPr>
          <w:sz w:val="24"/>
        </w:rPr>
        <w:t>1</w:t>
      </w:r>
      <w:r>
        <w:rPr>
          <w:sz w:val="24"/>
        </w:rPr>
        <w:t>地热井</w:t>
      </w:r>
      <w:r w:rsidRPr="004A0795">
        <w:rPr>
          <w:sz w:val="24"/>
        </w:rPr>
        <w:t>井水温为</w:t>
      </w:r>
      <w:r>
        <w:rPr>
          <w:rFonts w:hint="eastAsia"/>
          <w:sz w:val="24"/>
        </w:rPr>
        <w:t>46</w:t>
      </w:r>
      <w:r>
        <w:rPr>
          <w:rFonts w:hint="eastAsia"/>
          <w:sz w:val="24"/>
        </w:rPr>
        <w:t>℃</w:t>
      </w:r>
      <w:r w:rsidRPr="004A0795">
        <w:rPr>
          <w:rFonts w:hint="eastAsia"/>
          <w:sz w:val="24"/>
        </w:rPr>
        <w:t>，达到</w:t>
      </w:r>
      <w:r w:rsidRPr="004A0795">
        <w:rPr>
          <w:sz w:val="24"/>
        </w:rPr>
        <w:t>有医疗价值浓度的热矿水温度要求</w:t>
      </w:r>
      <w:r w:rsidRPr="004A0795">
        <w:rPr>
          <w:rFonts w:hint="eastAsia"/>
          <w:sz w:val="24"/>
        </w:rPr>
        <w:t>（</w:t>
      </w:r>
      <w:r w:rsidRPr="004A0795">
        <w:rPr>
          <w:sz w:val="24"/>
        </w:rPr>
        <w:t>≥34℃</w:t>
      </w:r>
      <w:r w:rsidRPr="004A0795">
        <w:rPr>
          <w:rFonts w:hint="eastAsia"/>
          <w:sz w:val="24"/>
        </w:rPr>
        <w:t>）</w:t>
      </w:r>
      <w:r w:rsidRPr="004A0795">
        <w:rPr>
          <w:sz w:val="24"/>
        </w:rPr>
        <w:t>，</w:t>
      </w:r>
      <w:r>
        <w:rPr>
          <w:rFonts w:hint="eastAsia"/>
          <w:sz w:val="24"/>
        </w:rPr>
        <w:t>锶含量为</w:t>
      </w:r>
      <w:r>
        <w:rPr>
          <w:rFonts w:hint="eastAsia"/>
          <w:sz w:val="24"/>
        </w:rPr>
        <w:t>48.2</w:t>
      </w:r>
      <w:r w:rsidRPr="004A0795">
        <w:rPr>
          <w:rFonts w:hint="eastAsia"/>
          <w:sz w:val="24"/>
        </w:rPr>
        <w:t>mg/l</w:t>
      </w:r>
      <w:r w:rsidRPr="004A0795">
        <w:rPr>
          <w:rFonts w:hint="eastAsia"/>
          <w:sz w:val="24"/>
        </w:rPr>
        <w:t>，</w:t>
      </w:r>
      <w:r>
        <w:rPr>
          <w:rFonts w:hint="eastAsia"/>
          <w:sz w:val="24"/>
        </w:rPr>
        <w:t>达到命名矿水浓度标准（</w:t>
      </w:r>
      <w:r>
        <w:rPr>
          <w:rFonts w:hint="eastAsia"/>
          <w:sz w:val="24"/>
        </w:rPr>
        <w:t>10mg/l</w:t>
      </w:r>
      <w:r>
        <w:rPr>
          <w:rFonts w:hint="eastAsia"/>
          <w:sz w:val="24"/>
        </w:rPr>
        <w:t>）；溴</w:t>
      </w:r>
      <w:r w:rsidRPr="004A0795">
        <w:rPr>
          <w:rFonts w:hint="eastAsia"/>
          <w:sz w:val="24"/>
        </w:rPr>
        <w:t>含量为</w:t>
      </w:r>
      <w:r>
        <w:rPr>
          <w:rFonts w:hint="eastAsia"/>
          <w:sz w:val="24"/>
        </w:rPr>
        <w:t>24.4</w:t>
      </w:r>
      <w:r w:rsidRPr="004A0795">
        <w:rPr>
          <w:rFonts w:hint="eastAsia"/>
          <w:sz w:val="24"/>
        </w:rPr>
        <w:t>mg/l</w:t>
      </w:r>
      <w:r w:rsidRPr="004A0795">
        <w:rPr>
          <w:rFonts w:hint="eastAsia"/>
          <w:sz w:val="24"/>
        </w:rPr>
        <w:t>，达到</w:t>
      </w:r>
      <w:r>
        <w:rPr>
          <w:rFonts w:hint="eastAsia"/>
          <w:sz w:val="24"/>
        </w:rPr>
        <w:t>矿水</w:t>
      </w:r>
      <w:r w:rsidRPr="004A0795">
        <w:rPr>
          <w:rFonts w:hint="eastAsia"/>
          <w:sz w:val="24"/>
        </w:rPr>
        <w:t>浓度标准（</w:t>
      </w:r>
      <w:r>
        <w:rPr>
          <w:rFonts w:hint="eastAsia"/>
          <w:sz w:val="24"/>
        </w:rPr>
        <w:t>5</w:t>
      </w:r>
      <w:r w:rsidRPr="004A0795">
        <w:rPr>
          <w:rFonts w:hint="eastAsia"/>
          <w:sz w:val="24"/>
        </w:rPr>
        <w:t>mg/l</w:t>
      </w:r>
      <w:r w:rsidRPr="004A0795">
        <w:rPr>
          <w:rFonts w:hint="eastAsia"/>
          <w:sz w:val="24"/>
        </w:rPr>
        <w:t>）</w:t>
      </w:r>
      <w:r>
        <w:rPr>
          <w:rFonts w:hint="eastAsia"/>
          <w:sz w:val="24"/>
        </w:rPr>
        <w:t>，接近命名矿水浓度（</w:t>
      </w:r>
      <w:r>
        <w:rPr>
          <w:rFonts w:hint="eastAsia"/>
          <w:sz w:val="24"/>
        </w:rPr>
        <w:t>25</w:t>
      </w:r>
      <w:r w:rsidRPr="00AC3E36">
        <w:rPr>
          <w:rFonts w:hint="eastAsia"/>
          <w:sz w:val="24"/>
        </w:rPr>
        <w:t xml:space="preserve"> </w:t>
      </w:r>
      <w:r w:rsidRPr="004A0795">
        <w:rPr>
          <w:rFonts w:hint="eastAsia"/>
          <w:sz w:val="24"/>
        </w:rPr>
        <w:t>mg/l</w:t>
      </w:r>
      <w:r>
        <w:rPr>
          <w:rFonts w:hint="eastAsia"/>
          <w:sz w:val="24"/>
        </w:rPr>
        <w:t>）；锂</w:t>
      </w:r>
      <w:r w:rsidRPr="004A0795">
        <w:rPr>
          <w:rFonts w:hint="eastAsia"/>
          <w:sz w:val="24"/>
        </w:rPr>
        <w:t>含量为</w:t>
      </w:r>
      <w:r>
        <w:rPr>
          <w:rFonts w:hint="eastAsia"/>
          <w:sz w:val="24"/>
        </w:rPr>
        <w:t>1.5</w:t>
      </w:r>
      <w:r w:rsidRPr="004A0795">
        <w:rPr>
          <w:rFonts w:hint="eastAsia"/>
          <w:sz w:val="24"/>
        </w:rPr>
        <w:t>mg/l</w:t>
      </w:r>
      <w:r w:rsidRPr="004A0795">
        <w:rPr>
          <w:rFonts w:hint="eastAsia"/>
          <w:sz w:val="24"/>
        </w:rPr>
        <w:t>，达到</w:t>
      </w:r>
      <w:r>
        <w:rPr>
          <w:rFonts w:hint="eastAsia"/>
          <w:sz w:val="24"/>
        </w:rPr>
        <w:t>矿水</w:t>
      </w:r>
      <w:r w:rsidRPr="004A0795">
        <w:rPr>
          <w:rFonts w:hint="eastAsia"/>
          <w:sz w:val="24"/>
        </w:rPr>
        <w:t>浓度标准（</w:t>
      </w:r>
      <w:r>
        <w:rPr>
          <w:rFonts w:hint="eastAsia"/>
          <w:sz w:val="24"/>
        </w:rPr>
        <w:t>1</w:t>
      </w:r>
      <w:r w:rsidRPr="004A0795">
        <w:rPr>
          <w:rFonts w:hint="eastAsia"/>
          <w:sz w:val="24"/>
        </w:rPr>
        <w:t>mg/l</w:t>
      </w:r>
      <w:r w:rsidRPr="004A0795">
        <w:rPr>
          <w:rFonts w:hint="eastAsia"/>
          <w:sz w:val="24"/>
        </w:rPr>
        <w:t>）</w:t>
      </w:r>
      <w:r>
        <w:rPr>
          <w:rFonts w:hint="eastAsia"/>
          <w:sz w:val="24"/>
        </w:rPr>
        <w:t>；偏硼酸</w:t>
      </w:r>
      <w:r>
        <w:rPr>
          <w:rFonts w:hint="eastAsia"/>
          <w:sz w:val="24"/>
        </w:rPr>
        <w:lastRenderedPageBreak/>
        <w:t>含量为</w:t>
      </w:r>
      <w:r>
        <w:rPr>
          <w:rFonts w:hint="eastAsia"/>
          <w:sz w:val="24"/>
        </w:rPr>
        <w:t>4.05mg/l</w:t>
      </w:r>
      <w:r>
        <w:rPr>
          <w:rFonts w:hint="eastAsia"/>
          <w:sz w:val="24"/>
        </w:rPr>
        <w:t>，达到有医疗价值浓度标准（</w:t>
      </w:r>
      <w:r>
        <w:rPr>
          <w:rFonts w:hint="eastAsia"/>
          <w:sz w:val="24"/>
        </w:rPr>
        <w:t>1.2mg/l</w:t>
      </w:r>
      <w:r>
        <w:rPr>
          <w:rFonts w:hint="eastAsia"/>
          <w:sz w:val="24"/>
        </w:rPr>
        <w:t>），</w:t>
      </w:r>
      <w:r w:rsidRPr="004A0795">
        <w:rPr>
          <w:rFonts w:hint="eastAsia"/>
          <w:sz w:val="24"/>
        </w:rPr>
        <w:t>总体来说，可命名为富含</w:t>
      </w:r>
      <w:r>
        <w:rPr>
          <w:rFonts w:hint="eastAsia"/>
          <w:sz w:val="24"/>
        </w:rPr>
        <w:t>溴、锂、偏硼酸的锶</w:t>
      </w:r>
      <w:r w:rsidRPr="004A0795">
        <w:rPr>
          <w:rFonts w:hint="eastAsia"/>
          <w:sz w:val="24"/>
        </w:rPr>
        <w:t>水。</w:t>
      </w:r>
    </w:p>
    <w:p w:rsidR="00722383" w:rsidRPr="00DC1D4D" w:rsidRDefault="00722383" w:rsidP="00722383">
      <w:pPr>
        <w:spacing w:line="360" w:lineRule="auto"/>
        <w:jc w:val="center"/>
        <w:rPr>
          <w:rFonts w:ascii="黑体" w:eastAsia="黑体"/>
          <w:sz w:val="28"/>
        </w:rPr>
      </w:pPr>
      <w:r w:rsidRPr="00DC1D4D">
        <w:rPr>
          <w:rFonts w:ascii="黑体" w:eastAsia="黑体" w:hint="eastAsia"/>
          <w:szCs w:val="21"/>
        </w:rPr>
        <w:t xml:space="preserve">表5-2  </w:t>
      </w:r>
      <w:r>
        <w:rPr>
          <w:rFonts w:ascii="黑体" w:eastAsia="黑体" w:hint="eastAsia"/>
          <w:szCs w:val="21"/>
        </w:rPr>
        <w:t>RGD1地热井理</w:t>
      </w:r>
      <w:r w:rsidRPr="00DC1D4D">
        <w:rPr>
          <w:rFonts w:ascii="黑体" w:eastAsia="黑体" w:hint="eastAsia"/>
          <w:szCs w:val="21"/>
        </w:rPr>
        <w:t>疗热矿水水质评价表</w:t>
      </w: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4"/>
        <w:gridCol w:w="1801"/>
        <w:gridCol w:w="1261"/>
        <w:gridCol w:w="1525"/>
        <w:gridCol w:w="1233"/>
        <w:gridCol w:w="1800"/>
      </w:tblGrid>
      <w:tr w:rsidR="00722383" w:rsidRPr="00DC1D4D" w:rsidTr="00F06F4F">
        <w:trPr>
          <w:trHeight w:hRule="exact" w:val="695"/>
          <w:jc w:val="center"/>
        </w:trPr>
        <w:tc>
          <w:tcPr>
            <w:tcW w:w="672"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成</w:t>
            </w:r>
            <w:r w:rsidRPr="00DC1D4D">
              <w:rPr>
                <w:szCs w:val="21"/>
              </w:rPr>
              <w:t xml:space="preserve">  </w:t>
            </w:r>
            <w:r w:rsidRPr="00DC1D4D">
              <w:rPr>
                <w:szCs w:val="21"/>
              </w:rPr>
              <w:t>分</w:t>
            </w:r>
          </w:p>
        </w:tc>
        <w:tc>
          <w:tcPr>
            <w:tcW w:w="1023"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有医疗价值浓度</w:t>
            </w:r>
            <w:r w:rsidRPr="00DC1D4D">
              <w:rPr>
                <w:szCs w:val="21"/>
              </w:rPr>
              <w:t>(mg/L)</w:t>
            </w:r>
          </w:p>
        </w:tc>
        <w:tc>
          <w:tcPr>
            <w:tcW w:w="716"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矿水浓度</w:t>
            </w:r>
            <w:r w:rsidRPr="00DC1D4D">
              <w:rPr>
                <w:szCs w:val="21"/>
              </w:rPr>
              <w:t>(mg/L)</w:t>
            </w:r>
          </w:p>
        </w:tc>
        <w:tc>
          <w:tcPr>
            <w:tcW w:w="866"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命名矿水浓度</w:t>
            </w:r>
            <w:r w:rsidRPr="00DC1D4D">
              <w:rPr>
                <w:szCs w:val="21"/>
              </w:rPr>
              <w:t>(mg/L)</w:t>
            </w:r>
          </w:p>
        </w:tc>
        <w:tc>
          <w:tcPr>
            <w:tcW w:w="700"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本井水质</w:t>
            </w:r>
          </w:p>
          <w:p w:rsidR="00722383" w:rsidRPr="00DC1D4D" w:rsidRDefault="00722383" w:rsidP="00F06F4F">
            <w:pPr>
              <w:tabs>
                <w:tab w:val="left" w:pos="360"/>
              </w:tabs>
              <w:spacing w:line="240" w:lineRule="exact"/>
              <w:ind w:right="28"/>
              <w:jc w:val="center"/>
              <w:rPr>
                <w:szCs w:val="21"/>
              </w:rPr>
            </w:pPr>
            <w:r w:rsidRPr="00DC1D4D">
              <w:rPr>
                <w:szCs w:val="21"/>
              </w:rPr>
              <w:t>(mg/L)</w:t>
            </w:r>
          </w:p>
        </w:tc>
        <w:tc>
          <w:tcPr>
            <w:tcW w:w="1022" w:type="pct"/>
            <w:vAlign w:val="center"/>
          </w:tcPr>
          <w:p w:rsidR="00722383" w:rsidRPr="00DC1D4D" w:rsidRDefault="00722383" w:rsidP="00F06F4F">
            <w:pPr>
              <w:tabs>
                <w:tab w:val="left" w:pos="360"/>
              </w:tabs>
              <w:spacing w:line="240" w:lineRule="exact"/>
              <w:ind w:right="28"/>
              <w:jc w:val="center"/>
              <w:rPr>
                <w:szCs w:val="21"/>
              </w:rPr>
            </w:pPr>
            <w:r w:rsidRPr="00DC1D4D">
              <w:rPr>
                <w:szCs w:val="21"/>
              </w:rPr>
              <w:t>评</w:t>
            </w:r>
            <w:r w:rsidRPr="00DC1D4D">
              <w:rPr>
                <w:szCs w:val="21"/>
              </w:rPr>
              <w:t xml:space="preserve">  </w:t>
            </w:r>
            <w:r w:rsidRPr="00DC1D4D">
              <w:rPr>
                <w:szCs w:val="21"/>
              </w:rPr>
              <w:t>价</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二氧化碳</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250</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250</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1000</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5.23</w:t>
            </w:r>
          </w:p>
        </w:tc>
        <w:tc>
          <w:tcPr>
            <w:tcW w:w="102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总硫化氢</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w:t>
            </w:r>
          </w:p>
        </w:tc>
        <w:tc>
          <w:tcPr>
            <w:tcW w:w="700" w:type="pct"/>
            <w:vAlign w:val="center"/>
          </w:tcPr>
          <w:p w:rsidR="00722383" w:rsidRPr="00DC1D4D" w:rsidRDefault="00722383" w:rsidP="00F06F4F">
            <w:pPr>
              <w:tabs>
                <w:tab w:val="left" w:pos="360"/>
              </w:tabs>
              <w:spacing w:line="240" w:lineRule="exact"/>
              <w:ind w:right="26"/>
              <w:jc w:val="center"/>
              <w:rPr>
                <w:szCs w:val="21"/>
              </w:rPr>
            </w:pPr>
            <w:r w:rsidRPr="00DC1D4D">
              <w:rPr>
                <w:rFonts w:hint="eastAsia"/>
                <w:szCs w:val="21"/>
              </w:rPr>
              <w:t>/</w:t>
            </w:r>
          </w:p>
        </w:tc>
        <w:tc>
          <w:tcPr>
            <w:tcW w:w="102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氟</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0.98</w:t>
            </w:r>
          </w:p>
        </w:tc>
        <w:tc>
          <w:tcPr>
            <w:tcW w:w="1022" w:type="pct"/>
          </w:tcPr>
          <w:p w:rsidR="00722383" w:rsidRPr="00DC1D4D" w:rsidRDefault="00722383" w:rsidP="00F06F4F">
            <w:pPr>
              <w:spacing w:line="280" w:lineRule="exact"/>
              <w:jc w:val="center"/>
            </w:pPr>
            <w:r>
              <w:rPr>
                <w:rFonts w:hint="eastAsia"/>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溴</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25</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24.4</w:t>
            </w:r>
          </w:p>
        </w:tc>
        <w:tc>
          <w:tcPr>
            <w:tcW w:w="1022" w:type="pct"/>
            <w:vAlign w:val="center"/>
          </w:tcPr>
          <w:p w:rsidR="00722383" w:rsidRPr="00DC1D4D" w:rsidRDefault="00722383" w:rsidP="00F06F4F">
            <w:pPr>
              <w:jc w:val="center"/>
            </w:pPr>
            <w:r>
              <w:rPr>
                <w:rFonts w:hint="eastAsia"/>
                <w:szCs w:val="21"/>
              </w:rPr>
              <w:t>矿水浓度</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碘</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0.21</w:t>
            </w:r>
          </w:p>
        </w:tc>
        <w:tc>
          <w:tcPr>
            <w:tcW w:w="1022" w:type="pct"/>
            <w:vAlign w:val="center"/>
          </w:tcPr>
          <w:p w:rsidR="00722383" w:rsidRPr="00DC1D4D" w:rsidRDefault="00722383" w:rsidP="00F06F4F">
            <w:pPr>
              <w:jc w:val="center"/>
            </w:pPr>
            <w:r w:rsidRPr="00DC1D4D">
              <w:rPr>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锶</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48.2</w:t>
            </w:r>
          </w:p>
        </w:tc>
        <w:tc>
          <w:tcPr>
            <w:tcW w:w="1022" w:type="pct"/>
            <w:vAlign w:val="center"/>
          </w:tcPr>
          <w:p w:rsidR="00722383" w:rsidRPr="00DC1D4D" w:rsidRDefault="00722383" w:rsidP="00F06F4F">
            <w:pPr>
              <w:jc w:val="center"/>
            </w:pPr>
            <w:r>
              <w:rPr>
                <w:rFonts w:hint="eastAsia"/>
                <w:szCs w:val="21"/>
              </w:rPr>
              <w:t>锶水</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铁</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10</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1.30</w:t>
            </w:r>
          </w:p>
        </w:tc>
        <w:tc>
          <w:tcPr>
            <w:tcW w:w="102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锂</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1.50</w:t>
            </w:r>
          </w:p>
        </w:tc>
        <w:tc>
          <w:tcPr>
            <w:tcW w:w="1022"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矿水浓度</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钡</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0.11</w:t>
            </w:r>
          </w:p>
        </w:tc>
        <w:tc>
          <w:tcPr>
            <w:tcW w:w="102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偏硼酸</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1.2</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w:t>
            </w:r>
          </w:p>
        </w:tc>
        <w:tc>
          <w:tcPr>
            <w:tcW w:w="866" w:type="pct"/>
            <w:vAlign w:val="center"/>
          </w:tcPr>
          <w:p w:rsidR="00722383" w:rsidRPr="00497295" w:rsidRDefault="00722383" w:rsidP="00F06F4F">
            <w:pPr>
              <w:tabs>
                <w:tab w:val="left" w:pos="360"/>
              </w:tabs>
              <w:spacing w:line="240" w:lineRule="exact"/>
              <w:ind w:right="26"/>
              <w:jc w:val="center"/>
              <w:rPr>
                <w:szCs w:val="21"/>
              </w:rPr>
            </w:pPr>
            <w:r w:rsidRPr="00497295">
              <w:rPr>
                <w:szCs w:val="21"/>
              </w:rPr>
              <w:t>50</w:t>
            </w:r>
          </w:p>
        </w:tc>
        <w:tc>
          <w:tcPr>
            <w:tcW w:w="700" w:type="pct"/>
            <w:vAlign w:val="center"/>
          </w:tcPr>
          <w:p w:rsidR="00722383" w:rsidRPr="00497295" w:rsidRDefault="00722383" w:rsidP="00F06F4F">
            <w:pPr>
              <w:tabs>
                <w:tab w:val="left" w:pos="360"/>
              </w:tabs>
              <w:spacing w:line="240" w:lineRule="exact"/>
              <w:ind w:right="26"/>
              <w:jc w:val="center"/>
              <w:rPr>
                <w:szCs w:val="21"/>
              </w:rPr>
            </w:pPr>
            <w:r>
              <w:rPr>
                <w:rFonts w:hint="eastAsia"/>
                <w:szCs w:val="21"/>
              </w:rPr>
              <w:t>4.05</w:t>
            </w:r>
          </w:p>
        </w:tc>
        <w:tc>
          <w:tcPr>
            <w:tcW w:w="1022" w:type="pct"/>
            <w:vAlign w:val="center"/>
          </w:tcPr>
          <w:p w:rsidR="00722383" w:rsidRPr="00497295" w:rsidRDefault="00722383" w:rsidP="00F06F4F">
            <w:pPr>
              <w:tabs>
                <w:tab w:val="left" w:pos="360"/>
              </w:tabs>
              <w:spacing w:line="240" w:lineRule="exact"/>
              <w:ind w:right="26"/>
              <w:jc w:val="center"/>
              <w:rPr>
                <w:szCs w:val="21"/>
              </w:rPr>
            </w:pPr>
            <w:r>
              <w:rPr>
                <w:rFonts w:hint="eastAsia"/>
                <w:szCs w:val="21"/>
              </w:rPr>
              <w:t>有医疗价值</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偏硅酸</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25</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25</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50</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21.8</w:t>
            </w:r>
          </w:p>
        </w:tc>
        <w:tc>
          <w:tcPr>
            <w:tcW w:w="1022"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氡</w:t>
            </w:r>
            <w:r w:rsidRPr="00DC1D4D">
              <w:rPr>
                <w:szCs w:val="21"/>
              </w:rPr>
              <w:t>Bq/l</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37</w:t>
            </w:r>
          </w:p>
        </w:tc>
        <w:tc>
          <w:tcPr>
            <w:tcW w:w="71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47.14</w:t>
            </w:r>
          </w:p>
        </w:tc>
        <w:tc>
          <w:tcPr>
            <w:tcW w:w="866"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129.5</w:t>
            </w: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22.9</w:t>
            </w:r>
          </w:p>
        </w:tc>
        <w:tc>
          <w:tcPr>
            <w:tcW w:w="1022"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w:t>
            </w:r>
          </w:p>
        </w:tc>
      </w:tr>
      <w:tr w:rsidR="00722383" w:rsidRPr="00DC1D4D" w:rsidTr="00F06F4F">
        <w:trPr>
          <w:trHeight w:hRule="exact" w:val="454"/>
          <w:jc w:val="center"/>
        </w:trPr>
        <w:tc>
          <w:tcPr>
            <w:tcW w:w="67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温度</w:t>
            </w:r>
          </w:p>
        </w:tc>
        <w:tc>
          <w:tcPr>
            <w:tcW w:w="1023"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w:t>
            </w:r>
            <w:smartTag w:uri="urn:schemas-microsoft-com:office:smarttags" w:element="chmetcnv">
              <w:smartTagPr>
                <w:attr w:name="TCSC" w:val="0"/>
                <w:attr w:name="NumberType" w:val="1"/>
                <w:attr w:name="Negative" w:val="False"/>
                <w:attr w:name="HasSpace" w:val="False"/>
                <w:attr w:name="SourceValue" w:val="34"/>
                <w:attr w:name="UnitName" w:val="℃"/>
              </w:smartTagPr>
              <w:r w:rsidRPr="00DC1D4D">
                <w:rPr>
                  <w:szCs w:val="21"/>
                </w:rPr>
                <w:t>34℃</w:t>
              </w:r>
            </w:smartTag>
          </w:p>
        </w:tc>
        <w:tc>
          <w:tcPr>
            <w:tcW w:w="716" w:type="pct"/>
            <w:vAlign w:val="center"/>
          </w:tcPr>
          <w:p w:rsidR="00722383" w:rsidRPr="00DC1D4D" w:rsidRDefault="00722383" w:rsidP="00F06F4F">
            <w:pPr>
              <w:tabs>
                <w:tab w:val="left" w:pos="360"/>
              </w:tabs>
              <w:spacing w:line="240" w:lineRule="exact"/>
              <w:ind w:right="26"/>
              <w:jc w:val="center"/>
              <w:rPr>
                <w:szCs w:val="21"/>
              </w:rPr>
            </w:pPr>
          </w:p>
        </w:tc>
        <w:tc>
          <w:tcPr>
            <w:tcW w:w="866" w:type="pct"/>
            <w:vAlign w:val="center"/>
          </w:tcPr>
          <w:p w:rsidR="00722383" w:rsidRPr="00DC1D4D" w:rsidRDefault="00722383" w:rsidP="00F06F4F">
            <w:pPr>
              <w:tabs>
                <w:tab w:val="left" w:pos="360"/>
              </w:tabs>
              <w:spacing w:line="240" w:lineRule="exact"/>
              <w:ind w:right="26"/>
              <w:jc w:val="center"/>
              <w:rPr>
                <w:szCs w:val="21"/>
              </w:rPr>
            </w:pPr>
          </w:p>
        </w:tc>
        <w:tc>
          <w:tcPr>
            <w:tcW w:w="700" w:type="pct"/>
            <w:vAlign w:val="center"/>
          </w:tcPr>
          <w:p w:rsidR="00722383" w:rsidRPr="00DC1D4D" w:rsidRDefault="00722383" w:rsidP="00F06F4F">
            <w:pPr>
              <w:tabs>
                <w:tab w:val="left" w:pos="360"/>
              </w:tabs>
              <w:spacing w:line="240" w:lineRule="exact"/>
              <w:ind w:right="26"/>
              <w:jc w:val="center"/>
              <w:rPr>
                <w:szCs w:val="21"/>
              </w:rPr>
            </w:pPr>
            <w:r>
              <w:rPr>
                <w:rFonts w:hint="eastAsia"/>
                <w:szCs w:val="21"/>
              </w:rPr>
              <w:t>46</w:t>
            </w:r>
          </w:p>
        </w:tc>
        <w:tc>
          <w:tcPr>
            <w:tcW w:w="1022" w:type="pct"/>
            <w:vAlign w:val="center"/>
          </w:tcPr>
          <w:p w:rsidR="00722383" w:rsidRPr="00DC1D4D" w:rsidRDefault="00722383" w:rsidP="00F06F4F">
            <w:pPr>
              <w:tabs>
                <w:tab w:val="left" w:pos="360"/>
              </w:tabs>
              <w:spacing w:line="240" w:lineRule="exact"/>
              <w:ind w:right="26"/>
              <w:jc w:val="center"/>
              <w:rPr>
                <w:szCs w:val="21"/>
              </w:rPr>
            </w:pPr>
            <w:r w:rsidRPr="00DC1D4D">
              <w:rPr>
                <w:szCs w:val="21"/>
              </w:rPr>
              <w:t>有医疗价值</w:t>
            </w:r>
          </w:p>
        </w:tc>
      </w:tr>
    </w:tbl>
    <w:p w:rsidR="00722383" w:rsidRPr="00367636" w:rsidRDefault="00722383" w:rsidP="00722383">
      <w:pPr>
        <w:ind w:firstLineChars="294" w:firstLine="529"/>
        <w:rPr>
          <w:rFonts w:ascii="黑体" w:eastAsia="黑体"/>
          <w:sz w:val="18"/>
          <w:szCs w:val="18"/>
        </w:rPr>
      </w:pPr>
      <w:r w:rsidRPr="00367636">
        <w:rPr>
          <w:rFonts w:ascii="黑体" w:eastAsia="黑体" w:hint="eastAsia"/>
          <w:sz w:val="18"/>
          <w:szCs w:val="18"/>
        </w:rPr>
        <w:t>*注：标准来自GB11615－2010地热资源地质勘查规范附录C《理疗热矿水水质标准》</w:t>
      </w:r>
    </w:p>
    <w:p w:rsidR="00722383" w:rsidRPr="00E92879" w:rsidRDefault="00722383" w:rsidP="00722383">
      <w:pPr>
        <w:spacing w:line="360" w:lineRule="auto"/>
        <w:ind w:firstLineChars="150" w:firstLine="360"/>
        <w:rPr>
          <w:sz w:val="24"/>
        </w:rPr>
      </w:pPr>
      <w:r w:rsidRPr="00E92879">
        <w:rPr>
          <w:rFonts w:hint="eastAsia"/>
          <w:sz w:val="24"/>
        </w:rPr>
        <w:t>三、</w:t>
      </w:r>
      <w:r w:rsidRPr="00E92879">
        <w:rPr>
          <w:sz w:val="24"/>
        </w:rPr>
        <w:t>腐蚀性评价</w:t>
      </w:r>
    </w:p>
    <w:p w:rsidR="00722383" w:rsidRPr="009C407A" w:rsidRDefault="00722383" w:rsidP="00722383">
      <w:pPr>
        <w:spacing w:line="360" w:lineRule="auto"/>
        <w:ind w:firstLineChars="150" w:firstLine="360"/>
        <w:rPr>
          <w:sz w:val="24"/>
        </w:rPr>
      </w:pPr>
      <w:r w:rsidRPr="009C407A">
        <w:rPr>
          <w:sz w:val="24"/>
        </w:rPr>
        <w:t>用腐蚀系数来衡量水的腐蚀性。</w:t>
      </w:r>
    </w:p>
    <w:p w:rsidR="00722383" w:rsidRPr="009C407A" w:rsidRDefault="00722383" w:rsidP="00722383">
      <w:pPr>
        <w:spacing w:line="360" w:lineRule="auto"/>
        <w:ind w:firstLineChars="150" w:firstLine="360"/>
        <w:rPr>
          <w:kern w:val="0"/>
          <w:sz w:val="24"/>
        </w:rPr>
      </w:pPr>
      <w:r w:rsidRPr="00E92879">
        <w:rPr>
          <w:sz w:val="24"/>
        </w:rPr>
        <w:t>若腐蚀系数</w:t>
      </w:r>
      <w:r w:rsidRPr="00E92879">
        <w:rPr>
          <w:sz w:val="24"/>
        </w:rPr>
        <w:t>Kk&gt;</w:t>
      </w:r>
      <w:r w:rsidRPr="00E92879">
        <w:rPr>
          <w:rFonts w:hint="eastAsia"/>
          <w:sz w:val="24"/>
        </w:rPr>
        <w:t>0</w:t>
      </w:r>
      <w:r w:rsidRPr="00E92879">
        <w:rPr>
          <w:sz w:val="24"/>
        </w:rPr>
        <w:t>，称为腐蚀</w:t>
      </w:r>
      <w:r w:rsidRPr="009C407A">
        <w:rPr>
          <w:kern w:val="0"/>
          <w:sz w:val="24"/>
        </w:rPr>
        <w:t>性水；</w:t>
      </w:r>
    </w:p>
    <w:p w:rsidR="00722383" w:rsidRPr="009C407A" w:rsidRDefault="00722383" w:rsidP="00722383">
      <w:pPr>
        <w:autoSpaceDE w:val="0"/>
        <w:autoSpaceDN w:val="0"/>
        <w:adjustRightInd w:val="0"/>
        <w:spacing w:line="360" w:lineRule="auto"/>
        <w:ind w:firstLineChars="150" w:firstLine="360"/>
        <w:jc w:val="left"/>
        <w:rPr>
          <w:kern w:val="0"/>
          <w:sz w:val="24"/>
        </w:rPr>
      </w:pPr>
      <w:r w:rsidRPr="009C407A">
        <w:rPr>
          <w:kern w:val="0"/>
          <w:sz w:val="24"/>
        </w:rPr>
        <w:t>腐蚀系数</w:t>
      </w:r>
      <w:r w:rsidRPr="009C407A">
        <w:rPr>
          <w:kern w:val="0"/>
          <w:sz w:val="24"/>
        </w:rPr>
        <w:t>K</w:t>
      </w:r>
      <w:r w:rsidRPr="009C407A">
        <w:rPr>
          <w:kern w:val="0"/>
          <w:sz w:val="24"/>
          <w:vertAlign w:val="subscript"/>
        </w:rPr>
        <w:t>k</w:t>
      </w:r>
      <w:r w:rsidRPr="009C407A">
        <w:rPr>
          <w:kern w:val="0"/>
          <w:sz w:val="24"/>
        </w:rPr>
        <w:t>&lt;</w:t>
      </w:r>
      <w:r w:rsidRPr="009C407A">
        <w:rPr>
          <w:rFonts w:hint="eastAsia"/>
          <w:kern w:val="0"/>
          <w:sz w:val="24"/>
        </w:rPr>
        <w:t>0</w:t>
      </w:r>
      <w:r w:rsidRPr="009C407A">
        <w:rPr>
          <w:kern w:val="0"/>
          <w:sz w:val="24"/>
        </w:rPr>
        <w:t>，并且</w:t>
      </w:r>
      <w:r w:rsidRPr="009C407A">
        <w:rPr>
          <w:kern w:val="0"/>
          <w:sz w:val="24"/>
        </w:rPr>
        <w:t>K</w:t>
      </w:r>
      <w:r w:rsidRPr="009C407A">
        <w:rPr>
          <w:kern w:val="0"/>
          <w:sz w:val="24"/>
          <w:vertAlign w:val="subscript"/>
        </w:rPr>
        <w:t>k</w:t>
      </w:r>
      <w:r w:rsidRPr="009C407A">
        <w:rPr>
          <w:kern w:val="0"/>
          <w:sz w:val="24"/>
        </w:rPr>
        <w:t xml:space="preserve"> +0.0503Ca</w:t>
      </w:r>
      <w:r w:rsidRPr="009C407A">
        <w:rPr>
          <w:kern w:val="0"/>
          <w:sz w:val="24"/>
          <w:vertAlign w:val="superscript"/>
        </w:rPr>
        <w:t>2+</w:t>
      </w:r>
      <w:r w:rsidRPr="009C407A">
        <w:rPr>
          <w:kern w:val="0"/>
          <w:sz w:val="24"/>
        </w:rPr>
        <w:t>&gt;0</w:t>
      </w:r>
      <w:r w:rsidRPr="009C407A">
        <w:rPr>
          <w:kern w:val="0"/>
          <w:sz w:val="24"/>
        </w:rPr>
        <w:t>，称为半腐蚀性水；</w:t>
      </w:r>
    </w:p>
    <w:p w:rsidR="00722383" w:rsidRPr="009A4104" w:rsidRDefault="00722383" w:rsidP="00722383">
      <w:pPr>
        <w:autoSpaceDE w:val="0"/>
        <w:autoSpaceDN w:val="0"/>
        <w:adjustRightInd w:val="0"/>
        <w:spacing w:line="360" w:lineRule="auto"/>
        <w:ind w:firstLineChars="150" w:firstLine="360"/>
        <w:jc w:val="left"/>
        <w:rPr>
          <w:kern w:val="0"/>
          <w:sz w:val="24"/>
        </w:rPr>
      </w:pPr>
      <w:r w:rsidRPr="009A4104">
        <w:rPr>
          <w:kern w:val="0"/>
          <w:sz w:val="24"/>
        </w:rPr>
        <w:t>腐蚀系数</w:t>
      </w:r>
      <w:r w:rsidRPr="009A4104">
        <w:rPr>
          <w:kern w:val="0"/>
          <w:sz w:val="24"/>
        </w:rPr>
        <w:t>Kk&lt;</w:t>
      </w:r>
      <w:r w:rsidRPr="009A4104">
        <w:rPr>
          <w:rFonts w:hint="eastAsia"/>
          <w:kern w:val="0"/>
          <w:sz w:val="24"/>
        </w:rPr>
        <w:t>0</w:t>
      </w:r>
      <w:r w:rsidRPr="009A4104">
        <w:rPr>
          <w:kern w:val="0"/>
          <w:sz w:val="24"/>
        </w:rPr>
        <w:t>，并且</w:t>
      </w:r>
      <w:r w:rsidRPr="009A4104">
        <w:rPr>
          <w:kern w:val="0"/>
          <w:sz w:val="24"/>
        </w:rPr>
        <w:t>Kk</w:t>
      </w:r>
      <w:r w:rsidRPr="009A4104">
        <w:rPr>
          <w:rFonts w:hint="eastAsia"/>
          <w:kern w:val="0"/>
          <w:sz w:val="24"/>
        </w:rPr>
        <w:t>+</w:t>
      </w:r>
      <w:r w:rsidRPr="009A4104">
        <w:rPr>
          <w:kern w:val="0"/>
          <w:sz w:val="24"/>
        </w:rPr>
        <w:t>0.0503Ca2+ &lt;0</w:t>
      </w:r>
      <w:r w:rsidRPr="009A4104">
        <w:rPr>
          <w:kern w:val="0"/>
          <w:sz w:val="24"/>
        </w:rPr>
        <w:t>，称为非腐蚀性水；</w:t>
      </w:r>
    </w:p>
    <w:p w:rsidR="00722383" w:rsidRPr="009C407A" w:rsidRDefault="00722383" w:rsidP="00722383">
      <w:pPr>
        <w:autoSpaceDE w:val="0"/>
        <w:autoSpaceDN w:val="0"/>
        <w:adjustRightInd w:val="0"/>
        <w:spacing w:line="360" w:lineRule="auto"/>
        <w:ind w:firstLineChars="150" w:firstLine="360"/>
        <w:jc w:val="left"/>
        <w:rPr>
          <w:kern w:val="0"/>
          <w:sz w:val="24"/>
        </w:rPr>
      </w:pPr>
      <w:r w:rsidRPr="009C407A">
        <w:rPr>
          <w:kern w:val="0"/>
          <w:sz w:val="24"/>
        </w:rPr>
        <w:t>腐蚀性系数的计算：</w:t>
      </w:r>
    </w:p>
    <w:p w:rsidR="00722383" w:rsidRPr="009C407A" w:rsidRDefault="00722383" w:rsidP="00722383">
      <w:pPr>
        <w:spacing w:line="360" w:lineRule="auto"/>
        <w:ind w:firstLineChars="200" w:firstLine="480"/>
        <w:rPr>
          <w:sz w:val="24"/>
        </w:rPr>
      </w:pPr>
      <w:r w:rsidRPr="009C407A">
        <w:rPr>
          <w:kern w:val="0"/>
          <w:sz w:val="24"/>
        </w:rPr>
        <w:t>对酸性水</w:t>
      </w:r>
      <w:r w:rsidRPr="009C407A">
        <w:rPr>
          <w:sz w:val="24"/>
        </w:rPr>
        <w:t>K</w:t>
      </w:r>
      <w:r w:rsidRPr="009C407A">
        <w:rPr>
          <w:kern w:val="0"/>
          <w:sz w:val="24"/>
          <w:vertAlign w:val="subscript"/>
        </w:rPr>
        <w:t>K</w:t>
      </w:r>
      <w:r w:rsidRPr="009C407A">
        <w:rPr>
          <w:sz w:val="24"/>
        </w:rPr>
        <w:t>=1</w:t>
      </w:r>
      <w:r>
        <w:rPr>
          <w:rFonts w:hint="eastAsia"/>
          <w:sz w:val="24"/>
        </w:rPr>
        <w:t>.</w:t>
      </w:r>
      <w:r w:rsidRPr="009C407A">
        <w:rPr>
          <w:sz w:val="24"/>
        </w:rPr>
        <w:t>008(γH</w:t>
      </w:r>
      <w:r w:rsidRPr="009C407A">
        <w:rPr>
          <w:sz w:val="24"/>
          <w:vertAlign w:val="superscript"/>
        </w:rPr>
        <w:t>+</w:t>
      </w:r>
      <w:r w:rsidRPr="009C407A">
        <w:rPr>
          <w:sz w:val="24"/>
        </w:rPr>
        <w:t>+ γAl</w:t>
      </w:r>
      <w:r w:rsidRPr="009C407A">
        <w:rPr>
          <w:sz w:val="24"/>
          <w:vertAlign w:val="superscript"/>
        </w:rPr>
        <w:t>3+</w:t>
      </w:r>
      <w:r w:rsidRPr="009C407A">
        <w:rPr>
          <w:sz w:val="24"/>
        </w:rPr>
        <w:t>+γFe</w:t>
      </w:r>
      <w:r w:rsidRPr="009C407A">
        <w:rPr>
          <w:sz w:val="24"/>
          <w:vertAlign w:val="superscript"/>
        </w:rPr>
        <w:t>2+</w:t>
      </w:r>
      <w:r w:rsidRPr="009C407A">
        <w:rPr>
          <w:sz w:val="24"/>
        </w:rPr>
        <w:t>+γMg</w:t>
      </w:r>
      <w:r w:rsidRPr="009C407A">
        <w:rPr>
          <w:sz w:val="24"/>
          <w:vertAlign w:val="superscript"/>
        </w:rPr>
        <w:t>2+</w:t>
      </w:r>
      <w:r w:rsidRPr="009C407A">
        <w:rPr>
          <w:sz w:val="24"/>
        </w:rPr>
        <w:t>-γHCO</w:t>
      </w:r>
      <w:r w:rsidRPr="00BE1C80">
        <w:rPr>
          <w:sz w:val="24"/>
          <w:vertAlign w:val="subscript"/>
        </w:rPr>
        <w:t>3</w:t>
      </w:r>
      <w:r w:rsidRPr="009C407A">
        <w:rPr>
          <w:sz w:val="24"/>
          <w:vertAlign w:val="superscript"/>
        </w:rPr>
        <w:t>-</w:t>
      </w:r>
      <w:r w:rsidRPr="009C407A">
        <w:rPr>
          <w:sz w:val="24"/>
        </w:rPr>
        <w:t>-γCO</w:t>
      </w:r>
      <w:r w:rsidRPr="00BE1C80">
        <w:rPr>
          <w:sz w:val="24"/>
          <w:vertAlign w:val="subscript"/>
        </w:rPr>
        <w:t>3</w:t>
      </w:r>
      <w:r>
        <w:rPr>
          <w:rFonts w:hint="eastAsia"/>
          <w:sz w:val="24"/>
          <w:vertAlign w:val="superscript"/>
        </w:rPr>
        <w:t>2</w:t>
      </w:r>
      <w:r w:rsidRPr="009C407A">
        <w:rPr>
          <w:sz w:val="24"/>
          <w:vertAlign w:val="superscript"/>
        </w:rPr>
        <w:t>-</w:t>
      </w:r>
      <w:r w:rsidRPr="009C407A">
        <w:rPr>
          <w:sz w:val="24"/>
        </w:rPr>
        <w:t>)</w:t>
      </w:r>
    </w:p>
    <w:p w:rsidR="00722383" w:rsidRPr="009C407A" w:rsidRDefault="00722383" w:rsidP="00722383">
      <w:pPr>
        <w:autoSpaceDE w:val="0"/>
        <w:autoSpaceDN w:val="0"/>
        <w:adjustRightInd w:val="0"/>
        <w:spacing w:line="360" w:lineRule="auto"/>
        <w:ind w:firstLineChars="200" w:firstLine="480"/>
        <w:jc w:val="left"/>
        <w:rPr>
          <w:sz w:val="24"/>
        </w:rPr>
      </w:pPr>
      <w:r w:rsidRPr="009C407A">
        <w:rPr>
          <w:kern w:val="0"/>
          <w:sz w:val="24"/>
        </w:rPr>
        <w:t>对碱性水</w:t>
      </w:r>
      <w:r w:rsidRPr="009C407A">
        <w:rPr>
          <w:sz w:val="24"/>
        </w:rPr>
        <w:t>K</w:t>
      </w:r>
      <w:r w:rsidRPr="009C407A">
        <w:rPr>
          <w:kern w:val="0"/>
          <w:sz w:val="24"/>
          <w:vertAlign w:val="subscript"/>
        </w:rPr>
        <w:t>K</w:t>
      </w:r>
      <w:r w:rsidRPr="009C407A">
        <w:rPr>
          <w:sz w:val="24"/>
        </w:rPr>
        <w:t>=1.008(γMg</w:t>
      </w:r>
      <w:r w:rsidRPr="009C407A">
        <w:rPr>
          <w:sz w:val="24"/>
          <w:vertAlign w:val="superscript"/>
        </w:rPr>
        <w:t>2+</w:t>
      </w:r>
      <w:r w:rsidRPr="009C407A">
        <w:rPr>
          <w:sz w:val="24"/>
        </w:rPr>
        <w:t>-γHCO</w:t>
      </w:r>
      <w:r w:rsidRPr="009C407A">
        <w:rPr>
          <w:sz w:val="24"/>
          <w:vertAlign w:val="subscript"/>
        </w:rPr>
        <w:t>3</w:t>
      </w:r>
      <w:r w:rsidRPr="009C407A">
        <w:rPr>
          <w:sz w:val="24"/>
          <w:vertAlign w:val="superscript"/>
        </w:rPr>
        <w:t>-</w:t>
      </w:r>
      <w:r w:rsidRPr="009C407A">
        <w:rPr>
          <w:sz w:val="24"/>
        </w:rPr>
        <w:t>)</w:t>
      </w:r>
    </w:p>
    <w:p w:rsidR="00722383" w:rsidRPr="009C407A" w:rsidRDefault="00722383" w:rsidP="00722383">
      <w:pPr>
        <w:spacing w:line="360" w:lineRule="auto"/>
        <w:ind w:firstLineChars="187" w:firstLine="449"/>
        <w:rPr>
          <w:sz w:val="24"/>
        </w:rPr>
      </w:pPr>
      <w:r w:rsidRPr="009C407A">
        <w:rPr>
          <w:sz w:val="24"/>
        </w:rPr>
        <w:t>γ</w:t>
      </w:r>
      <w:r w:rsidRPr="009C407A">
        <w:rPr>
          <w:rFonts w:hint="eastAsia"/>
          <w:kern w:val="0"/>
          <w:sz w:val="24"/>
        </w:rPr>
        <w:t>—</w:t>
      </w:r>
      <w:r w:rsidRPr="009C407A">
        <w:rPr>
          <w:kern w:val="0"/>
          <w:sz w:val="24"/>
        </w:rPr>
        <w:t>离子含量的每升毫克当量数。</w:t>
      </w:r>
    </w:p>
    <w:p w:rsidR="00722383" w:rsidRPr="00497295" w:rsidRDefault="00722383" w:rsidP="00722383">
      <w:pPr>
        <w:spacing w:line="360" w:lineRule="auto"/>
        <w:ind w:firstLineChars="187" w:firstLine="449"/>
        <w:rPr>
          <w:sz w:val="24"/>
        </w:rPr>
      </w:pPr>
      <w:r w:rsidRPr="00497295">
        <w:rPr>
          <w:sz w:val="24"/>
        </w:rPr>
        <w:t>通过计算，腐蚀系数（</w:t>
      </w:r>
      <w:r w:rsidRPr="00497295">
        <w:rPr>
          <w:sz w:val="24"/>
        </w:rPr>
        <w:t>K</w:t>
      </w:r>
      <w:r w:rsidRPr="00497295">
        <w:rPr>
          <w:sz w:val="24"/>
          <w:vertAlign w:val="subscript"/>
        </w:rPr>
        <w:t>K</w:t>
      </w:r>
      <w:r w:rsidRPr="00497295">
        <w:rPr>
          <w:sz w:val="24"/>
        </w:rPr>
        <w:t>）为</w:t>
      </w:r>
      <w:r>
        <w:rPr>
          <w:rFonts w:hint="eastAsia"/>
          <w:sz w:val="24"/>
        </w:rPr>
        <w:t>9.77</w:t>
      </w:r>
      <w:r>
        <w:rPr>
          <w:rFonts w:hint="eastAsia"/>
          <w:kern w:val="0"/>
          <w:sz w:val="24"/>
        </w:rPr>
        <w:t>&gt;</w:t>
      </w:r>
      <w:r w:rsidRPr="00497295">
        <w:rPr>
          <w:rFonts w:hint="eastAsia"/>
          <w:kern w:val="0"/>
          <w:sz w:val="24"/>
        </w:rPr>
        <w:t>0</w:t>
      </w:r>
      <w:r w:rsidRPr="00497295">
        <w:rPr>
          <w:sz w:val="24"/>
        </w:rPr>
        <w:t>，为腐蚀</w:t>
      </w:r>
      <w:r w:rsidRPr="00497295">
        <w:rPr>
          <w:rFonts w:hint="eastAsia"/>
          <w:sz w:val="24"/>
        </w:rPr>
        <w:t>性</w:t>
      </w:r>
      <w:r w:rsidRPr="00497295">
        <w:rPr>
          <w:sz w:val="24"/>
        </w:rPr>
        <w:t>水。</w:t>
      </w:r>
    </w:p>
    <w:p w:rsidR="00722383" w:rsidRPr="00E92879" w:rsidRDefault="00722383" w:rsidP="00722383">
      <w:pPr>
        <w:autoSpaceDE w:val="0"/>
        <w:autoSpaceDN w:val="0"/>
        <w:adjustRightInd w:val="0"/>
        <w:spacing w:line="360" w:lineRule="auto"/>
        <w:ind w:firstLineChars="200" w:firstLine="480"/>
        <w:jc w:val="left"/>
        <w:rPr>
          <w:kern w:val="0"/>
          <w:sz w:val="24"/>
        </w:rPr>
      </w:pPr>
      <w:r w:rsidRPr="00E92879">
        <w:rPr>
          <w:rFonts w:hint="eastAsia"/>
          <w:kern w:val="0"/>
          <w:sz w:val="24"/>
        </w:rPr>
        <w:lastRenderedPageBreak/>
        <w:t>四、</w:t>
      </w:r>
      <w:r w:rsidRPr="00E92879">
        <w:rPr>
          <w:kern w:val="0"/>
          <w:sz w:val="24"/>
        </w:rPr>
        <w:t>结垢性评价</w:t>
      </w:r>
    </w:p>
    <w:p w:rsidR="00722383" w:rsidRPr="009C407A" w:rsidRDefault="00722383" w:rsidP="00722383">
      <w:pPr>
        <w:autoSpaceDE w:val="0"/>
        <w:autoSpaceDN w:val="0"/>
        <w:adjustRightInd w:val="0"/>
        <w:spacing w:line="360" w:lineRule="auto"/>
        <w:ind w:firstLineChars="200" w:firstLine="480"/>
        <w:jc w:val="left"/>
        <w:rPr>
          <w:sz w:val="24"/>
        </w:rPr>
      </w:pPr>
      <w:r w:rsidRPr="00E92879">
        <w:rPr>
          <w:kern w:val="0"/>
          <w:sz w:val="24"/>
        </w:rPr>
        <w:t>用锅垢总量（</w:t>
      </w:r>
      <w:r w:rsidRPr="00E92879">
        <w:rPr>
          <w:kern w:val="0"/>
          <w:sz w:val="24"/>
        </w:rPr>
        <w:t>H0</w:t>
      </w:r>
      <w:r w:rsidRPr="00E92879">
        <w:rPr>
          <w:kern w:val="0"/>
          <w:sz w:val="24"/>
        </w:rPr>
        <w:t>）来衡</w:t>
      </w:r>
      <w:r w:rsidRPr="009C407A">
        <w:rPr>
          <w:sz w:val="24"/>
        </w:rPr>
        <w:t>量地热水的结垢性。</w:t>
      </w:r>
    </w:p>
    <w:p w:rsidR="00722383" w:rsidRPr="009C407A" w:rsidRDefault="00722383" w:rsidP="00722383">
      <w:pPr>
        <w:autoSpaceDE w:val="0"/>
        <w:autoSpaceDN w:val="0"/>
        <w:adjustRightInd w:val="0"/>
        <w:spacing w:line="360" w:lineRule="auto"/>
        <w:ind w:firstLineChars="200" w:firstLine="480"/>
        <w:jc w:val="left"/>
        <w:rPr>
          <w:kern w:val="0"/>
          <w:sz w:val="24"/>
        </w:rPr>
      </w:pPr>
      <w:r w:rsidRPr="009C407A">
        <w:rPr>
          <w:kern w:val="0"/>
          <w:sz w:val="24"/>
        </w:rPr>
        <w:t>若锅垢总量</w:t>
      </w:r>
      <w:r w:rsidRPr="009C407A">
        <w:rPr>
          <w:kern w:val="0"/>
          <w:sz w:val="24"/>
        </w:rPr>
        <w:t>H</w:t>
      </w:r>
      <w:r w:rsidRPr="009C407A">
        <w:rPr>
          <w:rFonts w:hint="eastAsia"/>
          <w:kern w:val="0"/>
          <w:sz w:val="24"/>
          <w:vertAlign w:val="subscript"/>
        </w:rPr>
        <w:t>0</w:t>
      </w:r>
      <w:r w:rsidRPr="009C407A">
        <w:rPr>
          <w:kern w:val="0"/>
          <w:sz w:val="24"/>
        </w:rPr>
        <w:t>&lt;125</w:t>
      </w:r>
      <w:r w:rsidRPr="009C407A">
        <w:rPr>
          <w:kern w:val="0"/>
          <w:sz w:val="24"/>
        </w:rPr>
        <w:t>，称为锅垢很少的地热流体；</w:t>
      </w:r>
    </w:p>
    <w:p w:rsidR="00722383" w:rsidRPr="009C407A" w:rsidRDefault="00722383" w:rsidP="00722383">
      <w:pPr>
        <w:autoSpaceDE w:val="0"/>
        <w:autoSpaceDN w:val="0"/>
        <w:adjustRightInd w:val="0"/>
        <w:spacing w:line="360" w:lineRule="auto"/>
        <w:ind w:firstLineChars="200" w:firstLine="480"/>
        <w:jc w:val="left"/>
        <w:rPr>
          <w:kern w:val="0"/>
          <w:sz w:val="24"/>
        </w:rPr>
      </w:pPr>
      <w:r w:rsidRPr="009C407A">
        <w:rPr>
          <w:kern w:val="0"/>
          <w:sz w:val="24"/>
        </w:rPr>
        <w:t>锅垢总量</w:t>
      </w:r>
      <w:r w:rsidRPr="009C407A">
        <w:rPr>
          <w:kern w:val="0"/>
          <w:sz w:val="24"/>
        </w:rPr>
        <w:t>H</w:t>
      </w:r>
      <w:r w:rsidRPr="009C407A">
        <w:rPr>
          <w:rFonts w:hint="eastAsia"/>
          <w:kern w:val="0"/>
          <w:sz w:val="24"/>
          <w:vertAlign w:val="subscript"/>
        </w:rPr>
        <w:t>0</w:t>
      </w:r>
      <w:r w:rsidRPr="009C407A">
        <w:rPr>
          <w:kern w:val="0"/>
          <w:sz w:val="24"/>
        </w:rPr>
        <w:t>=125—250</w:t>
      </w:r>
      <w:r w:rsidRPr="009C407A">
        <w:rPr>
          <w:kern w:val="0"/>
          <w:sz w:val="24"/>
        </w:rPr>
        <w:t>，称为锅垢少的地热流体；</w:t>
      </w:r>
    </w:p>
    <w:p w:rsidR="00722383" w:rsidRPr="009C407A" w:rsidRDefault="00722383" w:rsidP="00722383">
      <w:pPr>
        <w:autoSpaceDE w:val="0"/>
        <w:autoSpaceDN w:val="0"/>
        <w:adjustRightInd w:val="0"/>
        <w:spacing w:line="360" w:lineRule="auto"/>
        <w:ind w:firstLineChars="200" w:firstLine="480"/>
        <w:jc w:val="left"/>
        <w:rPr>
          <w:kern w:val="0"/>
          <w:sz w:val="24"/>
        </w:rPr>
      </w:pPr>
      <w:r w:rsidRPr="009C407A">
        <w:rPr>
          <w:kern w:val="0"/>
          <w:sz w:val="24"/>
        </w:rPr>
        <w:t>锅垢总量</w:t>
      </w:r>
      <w:r w:rsidRPr="009C407A">
        <w:rPr>
          <w:kern w:val="0"/>
          <w:sz w:val="24"/>
        </w:rPr>
        <w:t>H</w:t>
      </w:r>
      <w:r w:rsidRPr="009C407A">
        <w:rPr>
          <w:rFonts w:hint="eastAsia"/>
          <w:kern w:val="0"/>
          <w:sz w:val="24"/>
          <w:vertAlign w:val="subscript"/>
        </w:rPr>
        <w:t>0</w:t>
      </w:r>
      <w:r w:rsidRPr="009C407A">
        <w:rPr>
          <w:kern w:val="0"/>
          <w:sz w:val="24"/>
        </w:rPr>
        <w:t xml:space="preserve"> =250—500</w:t>
      </w:r>
      <w:r w:rsidRPr="009C407A">
        <w:rPr>
          <w:kern w:val="0"/>
          <w:sz w:val="24"/>
        </w:rPr>
        <w:t>，称为锅垢多的地热流体。</w:t>
      </w:r>
    </w:p>
    <w:p w:rsidR="00722383" w:rsidRPr="009C407A" w:rsidRDefault="00722383" w:rsidP="00722383">
      <w:pPr>
        <w:spacing w:line="360" w:lineRule="auto"/>
        <w:ind w:right="-33" w:firstLineChars="200" w:firstLine="480"/>
        <w:rPr>
          <w:sz w:val="24"/>
        </w:rPr>
      </w:pPr>
      <w:r w:rsidRPr="009C407A">
        <w:rPr>
          <w:kern w:val="0"/>
          <w:sz w:val="24"/>
        </w:rPr>
        <w:t>锅垢总量</w:t>
      </w:r>
      <w:r w:rsidRPr="009C407A">
        <w:rPr>
          <w:kern w:val="0"/>
          <w:sz w:val="24"/>
        </w:rPr>
        <w:t>H</w:t>
      </w:r>
      <w:r w:rsidRPr="009C407A">
        <w:rPr>
          <w:rFonts w:hint="eastAsia"/>
          <w:kern w:val="0"/>
          <w:sz w:val="24"/>
          <w:vertAlign w:val="subscript"/>
        </w:rPr>
        <w:t>0</w:t>
      </w:r>
      <w:r w:rsidRPr="009C407A">
        <w:rPr>
          <w:kern w:val="0"/>
          <w:sz w:val="24"/>
        </w:rPr>
        <w:t>&gt;500</w:t>
      </w:r>
      <w:r w:rsidRPr="009C407A">
        <w:rPr>
          <w:kern w:val="0"/>
          <w:sz w:val="24"/>
        </w:rPr>
        <w:t>，称为锅垢很多的地热流体。</w:t>
      </w:r>
      <w:r w:rsidRPr="009C407A">
        <w:rPr>
          <w:sz w:val="24"/>
        </w:rPr>
        <w:t>锅垢总量（</w:t>
      </w:r>
      <w:r w:rsidRPr="009C407A">
        <w:rPr>
          <w:sz w:val="24"/>
        </w:rPr>
        <w:t>H</w:t>
      </w:r>
      <w:r w:rsidRPr="009C407A">
        <w:rPr>
          <w:sz w:val="24"/>
          <w:vertAlign w:val="subscript"/>
        </w:rPr>
        <w:t>0</w:t>
      </w:r>
      <w:r w:rsidRPr="009C407A">
        <w:rPr>
          <w:sz w:val="24"/>
        </w:rPr>
        <w:t>）的计算：</w:t>
      </w:r>
    </w:p>
    <w:p w:rsidR="00722383" w:rsidRPr="00497295" w:rsidRDefault="00722383" w:rsidP="00722383">
      <w:pPr>
        <w:spacing w:line="360" w:lineRule="auto"/>
        <w:ind w:firstLineChars="200" w:firstLine="480"/>
        <w:rPr>
          <w:kern w:val="10"/>
          <w:sz w:val="24"/>
          <w:vertAlign w:val="superscript"/>
        </w:rPr>
      </w:pPr>
      <w:r w:rsidRPr="00497295">
        <w:rPr>
          <w:sz w:val="24"/>
        </w:rPr>
        <w:t>H</w:t>
      </w:r>
      <w:r w:rsidRPr="00497295">
        <w:rPr>
          <w:sz w:val="24"/>
          <w:vertAlign w:val="subscript"/>
        </w:rPr>
        <w:t>0</w:t>
      </w:r>
      <w:r w:rsidRPr="00497295">
        <w:rPr>
          <w:sz w:val="24"/>
        </w:rPr>
        <w:t>=S+C+36γ</w:t>
      </w:r>
      <w:r w:rsidRPr="00497295">
        <w:rPr>
          <w:kern w:val="10"/>
          <w:sz w:val="24"/>
        </w:rPr>
        <w:t>Fe</w:t>
      </w:r>
      <w:r w:rsidRPr="00497295">
        <w:rPr>
          <w:kern w:val="10"/>
          <w:sz w:val="24"/>
          <w:vertAlign w:val="superscript"/>
        </w:rPr>
        <w:t>2+</w:t>
      </w:r>
      <w:r w:rsidRPr="00497295">
        <w:rPr>
          <w:kern w:val="10"/>
          <w:sz w:val="24"/>
        </w:rPr>
        <w:t>+17</w:t>
      </w:r>
      <w:r w:rsidRPr="00497295">
        <w:rPr>
          <w:sz w:val="24"/>
        </w:rPr>
        <w:t>γ</w:t>
      </w:r>
      <w:r w:rsidRPr="00497295">
        <w:rPr>
          <w:kern w:val="10"/>
          <w:sz w:val="24"/>
        </w:rPr>
        <w:t>Al</w:t>
      </w:r>
      <w:r w:rsidRPr="00497295">
        <w:rPr>
          <w:kern w:val="10"/>
          <w:sz w:val="24"/>
          <w:vertAlign w:val="superscript"/>
        </w:rPr>
        <w:t>3+</w:t>
      </w:r>
      <w:r w:rsidRPr="00497295">
        <w:rPr>
          <w:kern w:val="10"/>
          <w:sz w:val="24"/>
        </w:rPr>
        <w:t>+20</w:t>
      </w:r>
      <w:r w:rsidRPr="00497295">
        <w:rPr>
          <w:rFonts w:hint="eastAsia"/>
          <w:kern w:val="10"/>
          <w:sz w:val="24"/>
        </w:rPr>
        <w:t>0</w:t>
      </w:r>
      <w:r w:rsidRPr="00497295">
        <w:rPr>
          <w:sz w:val="24"/>
        </w:rPr>
        <w:t>γ</w:t>
      </w:r>
      <w:r w:rsidRPr="00497295">
        <w:rPr>
          <w:kern w:val="10"/>
          <w:sz w:val="24"/>
        </w:rPr>
        <w:t>Mg</w:t>
      </w:r>
      <w:r w:rsidRPr="00497295">
        <w:rPr>
          <w:kern w:val="10"/>
          <w:sz w:val="24"/>
          <w:vertAlign w:val="superscript"/>
        </w:rPr>
        <w:t>2+</w:t>
      </w:r>
      <w:r w:rsidRPr="00497295">
        <w:rPr>
          <w:kern w:val="10"/>
          <w:sz w:val="24"/>
        </w:rPr>
        <w:t>+59</w:t>
      </w:r>
      <w:r w:rsidRPr="00497295">
        <w:rPr>
          <w:sz w:val="24"/>
        </w:rPr>
        <w:t>γ</w:t>
      </w:r>
      <w:r w:rsidRPr="00497295">
        <w:rPr>
          <w:kern w:val="10"/>
          <w:sz w:val="24"/>
        </w:rPr>
        <w:t>Ca</w:t>
      </w:r>
      <w:r w:rsidRPr="00497295">
        <w:rPr>
          <w:kern w:val="10"/>
          <w:sz w:val="24"/>
          <w:vertAlign w:val="superscript"/>
        </w:rPr>
        <w:t>2+</w:t>
      </w:r>
    </w:p>
    <w:p w:rsidR="00722383" w:rsidRPr="00497295" w:rsidRDefault="00722383" w:rsidP="00722383">
      <w:pPr>
        <w:spacing w:line="360" w:lineRule="auto"/>
        <w:ind w:firstLineChars="200" w:firstLine="480"/>
        <w:rPr>
          <w:sz w:val="24"/>
        </w:rPr>
      </w:pPr>
      <w:r w:rsidRPr="00497295">
        <w:rPr>
          <w:sz w:val="24"/>
        </w:rPr>
        <w:t>S-</w:t>
      </w:r>
      <w:r w:rsidRPr="00497295">
        <w:rPr>
          <w:sz w:val="24"/>
        </w:rPr>
        <w:t>水中悬浮物含量</w:t>
      </w:r>
      <w:r w:rsidRPr="00497295">
        <w:rPr>
          <w:sz w:val="24"/>
        </w:rPr>
        <w:t>(mg/l)</w:t>
      </w:r>
      <w:r w:rsidRPr="00497295">
        <w:rPr>
          <w:sz w:val="24"/>
        </w:rPr>
        <w:t>；</w:t>
      </w:r>
    </w:p>
    <w:p w:rsidR="00722383" w:rsidRPr="00497295" w:rsidRDefault="00722383" w:rsidP="00722383">
      <w:pPr>
        <w:spacing w:line="360" w:lineRule="auto"/>
        <w:ind w:right="-33" w:firstLineChars="200" w:firstLine="480"/>
        <w:rPr>
          <w:sz w:val="24"/>
        </w:rPr>
      </w:pPr>
      <w:r w:rsidRPr="00497295">
        <w:rPr>
          <w:sz w:val="24"/>
        </w:rPr>
        <w:t>C-</w:t>
      </w:r>
      <w:r w:rsidRPr="00497295">
        <w:rPr>
          <w:sz w:val="24"/>
        </w:rPr>
        <w:t>胶体</w:t>
      </w:r>
      <w:r w:rsidRPr="00497295">
        <w:rPr>
          <w:sz w:val="24"/>
        </w:rPr>
        <w:t>(SiO</w:t>
      </w:r>
      <w:r w:rsidRPr="00497295">
        <w:rPr>
          <w:sz w:val="24"/>
          <w:vertAlign w:val="subscript"/>
        </w:rPr>
        <w:t>2</w:t>
      </w:r>
      <w:r w:rsidRPr="00497295">
        <w:rPr>
          <w:sz w:val="24"/>
        </w:rPr>
        <w:t>+Fe</w:t>
      </w:r>
      <w:r w:rsidRPr="00497295">
        <w:rPr>
          <w:sz w:val="24"/>
          <w:vertAlign w:val="subscript"/>
        </w:rPr>
        <w:t>2</w:t>
      </w:r>
      <w:r w:rsidRPr="00497295">
        <w:rPr>
          <w:sz w:val="24"/>
        </w:rPr>
        <w:t>O</w:t>
      </w:r>
      <w:r w:rsidRPr="00497295">
        <w:rPr>
          <w:sz w:val="24"/>
          <w:vertAlign w:val="subscript"/>
        </w:rPr>
        <w:t>3</w:t>
      </w:r>
      <w:r w:rsidRPr="00497295">
        <w:rPr>
          <w:sz w:val="24"/>
        </w:rPr>
        <w:t>+Al</w:t>
      </w:r>
      <w:r w:rsidRPr="00497295">
        <w:rPr>
          <w:sz w:val="24"/>
          <w:vertAlign w:val="subscript"/>
        </w:rPr>
        <w:t>2</w:t>
      </w:r>
      <w:r w:rsidRPr="00497295">
        <w:rPr>
          <w:sz w:val="24"/>
        </w:rPr>
        <w:t>O</w:t>
      </w:r>
      <w:r w:rsidRPr="00497295">
        <w:rPr>
          <w:sz w:val="24"/>
          <w:vertAlign w:val="subscript"/>
        </w:rPr>
        <w:t>3</w:t>
      </w:r>
      <w:r w:rsidRPr="00497295">
        <w:rPr>
          <w:sz w:val="24"/>
        </w:rPr>
        <w:t>)</w:t>
      </w:r>
      <w:r w:rsidRPr="00497295">
        <w:rPr>
          <w:sz w:val="24"/>
        </w:rPr>
        <w:t>含量</w:t>
      </w:r>
      <w:r w:rsidRPr="00497295">
        <w:rPr>
          <w:sz w:val="24"/>
        </w:rPr>
        <w:t>(mg/l)</w:t>
      </w:r>
      <w:r w:rsidRPr="00497295">
        <w:rPr>
          <w:sz w:val="24"/>
        </w:rPr>
        <w:t>；</w:t>
      </w:r>
    </w:p>
    <w:p w:rsidR="00722383" w:rsidRPr="00497295" w:rsidRDefault="00722383" w:rsidP="00722383">
      <w:pPr>
        <w:spacing w:line="360" w:lineRule="auto"/>
        <w:ind w:right="-33" w:firstLineChars="200" w:firstLine="480"/>
        <w:rPr>
          <w:sz w:val="24"/>
        </w:rPr>
      </w:pPr>
      <w:r w:rsidRPr="00497295">
        <w:rPr>
          <w:sz w:val="24"/>
        </w:rPr>
        <w:t>γ-</w:t>
      </w:r>
      <w:r w:rsidRPr="00497295">
        <w:rPr>
          <w:sz w:val="24"/>
        </w:rPr>
        <w:t>离子含量的每升毫克当量数。</w:t>
      </w:r>
    </w:p>
    <w:p w:rsidR="00722383" w:rsidRPr="00497295" w:rsidRDefault="00722383" w:rsidP="00722383">
      <w:pPr>
        <w:spacing w:line="360" w:lineRule="auto"/>
        <w:ind w:right="-33" w:firstLineChars="200" w:firstLine="480"/>
        <w:rPr>
          <w:sz w:val="24"/>
        </w:rPr>
      </w:pPr>
      <w:r w:rsidRPr="00497295">
        <w:rPr>
          <w:sz w:val="24"/>
        </w:rPr>
        <w:t>通过计算锅垢总量（</w:t>
      </w:r>
      <w:r w:rsidRPr="00497295">
        <w:rPr>
          <w:sz w:val="24"/>
        </w:rPr>
        <w:t>H</w:t>
      </w:r>
      <w:r w:rsidRPr="00497295">
        <w:rPr>
          <w:sz w:val="24"/>
          <w:vertAlign w:val="subscript"/>
        </w:rPr>
        <w:t>0</w:t>
      </w:r>
      <w:r w:rsidRPr="00497295">
        <w:rPr>
          <w:sz w:val="24"/>
        </w:rPr>
        <w:t>）为</w:t>
      </w:r>
      <w:r>
        <w:rPr>
          <w:rFonts w:hint="eastAsia"/>
          <w:sz w:val="24"/>
        </w:rPr>
        <w:t>6711</w:t>
      </w:r>
      <w:r w:rsidRPr="00497295">
        <w:rPr>
          <w:sz w:val="24"/>
        </w:rPr>
        <w:t>mg/l</w:t>
      </w:r>
      <w:r w:rsidRPr="00497295">
        <w:rPr>
          <w:sz w:val="24"/>
        </w:rPr>
        <w:t>，属于锅垢</w:t>
      </w:r>
      <w:r>
        <w:rPr>
          <w:rFonts w:hint="eastAsia"/>
          <w:sz w:val="24"/>
        </w:rPr>
        <w:t>很多</w:t>
      </w:r>
      <w:r w:rsidRPr="00497295">
        <w:rPr>
          <w:sz w:val="24"/>
        </w:rPr>
        <w:t>的地热水。</w:t>
      </w:r>
    </w:p>
    <w:p w:rsidR="00722383" w:rsidRPr="00E92879" w:rsidRDefault="00722383" w:rsidP="00722383">
      <w:pPr>
        <w:ind w:firstLineChars="200" w:firstLine="480"/>
        <w:rPr>
          <w:sz w:val="24"/>
        </w:rPr>
      </w:pPr>
      <w:bookmarkStart w:id="26" w:name="_Toc495589076"/>
      <w:r w:rsidRPr="00E92879">
        <w:rPr>
          <w:rFonts w:hint="eastAsia"/>
          <w:sz w:val="24"/>
        </w:rPr>
        <w:t>五</w:t>
      </w:r>
      <w:r w:rsidRPr="00E92879">
        <w:rPr>
          <w:sz w:val="24"/>
        </w:rPr>
        <w:t>、</w:t>
      </w:r>
      <w:r w:rsidRPr="00E92879">
        <w:rPr>
          <w:rFonts w:hint="eastAsia"/>
          <w:sz w:val="24"/>
        </w:rPr>
        <w:t>碳酸钙结垢评价</w:t>
      </w:r>
      <w:bookmarkEnd w:id="26"/>
    </w:p>
    <w:p w:rsidR="00722383" w:rsidRPr="00A65190" w:rsidRDefault="00722383" w:rsidP="00722383">
      <w:pPr>
        <w:spacing w:line="360" w:lineRule="auto"/>
        <w:ind w:firstLineChars="200" w:firstLine="480"/>
        <w:rPr>
          <w:sz w:val="24"/>
        </w:rPr>
      </w:pPr>
      <w:r w:rsidRPr="00A65190">
        <w:rPr>
          <w:sz w:val="24"/>
        </w:rPr>
        <w:t>该地热水中氯离子含量</w:t>
      </w:r>
      <w:r w:rsidRPr="00A65190">
        <w:rPr>
          <w:rFonts w:hint="eastAsia"/>
          <w:sz w:val="24"/>
        </w:rPr>
        <w:t>超过</w:t>
      </w:r>
      <w:r w:rsidRPr="00A65190">
        <w:rPr>
          <w:sz w:val="24"/>
        </w:rPr>
        <w:t>25%</w:t>
      </w:r>
      <w:r w:rsidRPr="00A65190">
        <w:rPr>
          <w:sz w:val="24"/>
        </w:rPr>
        <w:t>摩尔当量，可</w:t>
      </w:r>
      <w:r w:rsidRPr="00A65190">
        <w:rPr>
          <w:rFonts w:hint="eastAsia"/>
          <w:sz w:val="24"/>
        </w:rPr>
        <w:t>采用拉申指数</w:t>
      </w:r>
      <w:r w:rsidRPr="00A65190">
        <w:rPr>
          <w:sz w:val="24"/>
        </w:rPr>
        <w:t>（</w:t>
      </w:r>
      <w:r w:rsidRPr="00E92879">
        <w:rPr>
          <w:rFonts w:hint="eastAsia"/>
          <w:sz w:val="24"/>
        </w:rPr>
        <w:t>L</w:t>
      </w:r>
      <w:r w:rsidRPr="00E92879">
        <w:rPr>
          <w:sz w:val="24"/>
        </w:rPr>
        <w:t>I</w:t>
      </w:r>
      <w:r w:rsidRPr="00A65190">
        <w:rPr>
          <w:sz w:val="24"/>
        </w:rPr>
        <w:t>）来判断碳酸钙的结垢趋势</w:t>
      </w:r>
      <w:r w:rsidRPr="00A65190">
        <w:rPr>
          <w:rFonts w:hint="eastAsia"/>
          <w:sz w:val="24"/>
        </w:rPr>
        <w:t>和腐蚀性程度</w:t>
      </w:r>
      <w:r w:rsidRPr="00A65190">
        <w:rPr>
          <w:sz w:val="24"/>
        </w:rPr>
        <w:t>，计算式如下：</w:t>
      </w:r>
    </w:p>
    <w:p w:rsidR="00722383" w:rsidRPr="00A65190" w:rsidRDefault="00722383" w:rsidP="00722383">
      <w:pPr>
        <w:spacing w:line="360" w:lineRule="auto"/>
        <w:ind w:firstLineChars="200" w:firstLine="480"/>
        <w:rPr>
          <w:szCs w:val="21"/>
        </w:rPr>
      </w:pPr>
      <w:r w:rsidRPr="00A65190">
        <w:rPr>
          <w:sz w:val="24"/>
        </w:rPr>
        <w:object w:dxaOrig="1440" w:dyaOrig="620">
          <v:shape id="_x0000_i1037" type="#_x0000_t75" style="width:1in;height:30pt" o:ole="">
            <v:imagedata r:id="rId56" o:title=""/>
          </v:shape>
          <o:OLEObject Type="Embed" ProgID="Equation.DSMT4" ShapeID="_x0000_i1037" DrawAspect="Content" ObjectID="_1632725205" r:id="rId57"/>
        </w:object>
      </w:r>
      <w:r w:rsidRPr="00A65190">
        <w:rPr>
          <w:rFonts w:hint="eastAsia"/>
          <w:sz w:val="24"/>
        </w:rPr>
        <w:t xml:space="preserve">            </w:t>
      </w:r>
      <w:r w:rsidRPr="00A65190">
        <w:rPr>
          <w:sz w:val="24"/>
        </w:rPr>
        <w:t xml:space="preserve">    </w:t>
      </w:r>
      <w:r w:rsidRPr="00A65190">
        <w:rPr>
          <w:rFonts w:hint="eastAsia"/>
          <w:sz w:val="24"/>
        </w:rPr>
        <w:t xml:space="preserve">     </w:t>
      </w:r>
      <w:r w:rsidRPr="00A65190">
        <w:rPr>
          <w:sz w:val="24"/>
        </w:rPr>
        <w:t xml:space="preserve">               </w:t>
      </w:r>
      <w:r w:rsidRPr="00A65190">
        <w:rPr>
          <w:rFonts w:hint="eastAsia"/>
          <w:sz w:val="24"/>
        </w:rPr>
        <w:t xml:space="preserve">   </w:t>
      </w:r>
      <w:r w:rsidRPr="00A65190">
        <w:rPr>
          <w:sz w:val="24"/>
        </w:rPr>
        <w:t xml:space="preserve">          </w:t>
      </w:r>
      <w:r w:rsidRPr="00A65190">
        <w:rPr>
          <w:rFonts w:hint="eastAsia"/>
          <w:sz w:val="24"/>
        </w:rPr>
        <w:t xml:space="preserve">    </w:t>
      </w:r>
      <w:r w:rsidRPr="00A65190">
        <w:rPr>
          <w:rFonts w:hint="eastAsia"/>
          <w:szCs w:val="21"/>
        </w:rPr>
        <w:t>（</w:t>
      </w:r>
      <w:r w:rsidRPr="00A65190">
        <w:rPr>
          <w:rFonts w:hint="eastAsia"/>
          <w:szCs w:val="21"/>
        </w:rPr>
        <w:t>5-4</w:t>
      </w:r>
      <w:r w:rsidRPr="00A65190">
        <w:rPr>
          <w:rFonts w:hint="eastAsia"/>
          <w:szCs w:val="21"/>
        </w:rPr>
        <w:t>）</w:t>
      </w:r>
    </w:p>
    <w:p w:rsidR="00722383" w:rsidRPr="00A65190" w:rsidRDefault="00722383" w:rsidP="00722383">
      <w:pPr>
        <w:spacing w:line="360" w:lineRule="auto"/>
        <w:ind w:firstLineChars="200" w:firstLine="480"/>
        <w:rPr>
          <w:sz w:val="24"/>
        </w:rPr>
      </w:pPr>
      <w:r w:rsidRPr="00A65190">
        <w:rPr>
          <w:rFonts w:hint="eastAsia"/>
          <w:sz w:val="24"/>
        </w:rPr>
        <w:t>其</w:t>
      </w:r>
      <w:r w:rsidRPr="00A65190">
        <w:rPr>
          <w:sz w:val="24"/>
        </w:rPr>
        <w:t>中：</w:t>
      </w:r>
    </w:p>
    <w:p w:rsidR="00722383" w:rsidRPr="00A65190" w:rsidRDefault="00722383" w:rsidP="00722383">
      <w:pPr>
        <w:spacing w:line="360" w:lineRule="auto"/>
        <w:ind w:firstLineChars="200" w:firstLine="480"/>
        <w:rPr>
          <w:sz w:val="24"/>
        </w:rPr>
      </w:pPr>
      <w:r w:rsidRPr="00A65190">
        <w:rPr>
          <w:rFonts w:hint="eastAsia"/>
          <w:i/>
          <w:sz w:val="24"/>
        </w:rPr>
        <w:t>Cl</w:t>
      </w:r>
      <w:r w:rsidRPr="00A65190">
        <w:rPr>
          <w:sz w:val="24"/>
        </w:rPr>
        <w:t>——</w:t>
      </w:r>
      <w:r w:rsidRPr="00A65190">
        <w:rPr>
          <w:rFonts w:hint="eastAsia"/>
          <w:sz w:val="24"/>
        </w:rPr>
        <w:t>氯化物或卤化物浓度</w:t>
      </w:r>
      <w:r w:rsidRPr="00A65190">
        <w:rPr>
          <w:sz w:val="24"/>
        </w:rPr>
        <w:t>；</w:t>
      </w:r>
      <w:r w:rsidRPr="00A65190">
        <w:rPr>
          <w:rFonts w:hint="eastAsia"/>
          <w:sz w:val="24"/>
        </w:rPr>
        <w:t xml:space="preserve"> </w:t>
      </w:r>
    </w:p>
    <w:p w:rsidR="00722383" w:rsidRPr="00A65190" w:rsidRDefault="00722383" w:rsidP="00722383">
      <w:pPr>
        <w:spacing w:line="360" w:lineRule="auto"/>
        <w:ind w:firstLineChars="200" w:firstLine="480"/>
        <w:rPr>
          <w:sz w:val="24"/>
        </w:rPr>
      </w:pPr>
      <w:r w:rsidRPr="00A65190">
        <w:rPr>
          <w:rFonts w:hint="eastAsia"/>
          <w:i/>
          <w:sz w:val="24"/>
        </w:rPr>
        <w:t>SO</w:t>
      </w:r>
      <w:r w:rsidRPr="00A65190">
        <w:rPr>
          <w:rFonts w:hint="eastAsia"/>
          <w:i/>
          <w:sz w:val="24"/>
          <w:vertAlign w:val="subscript"/>
        </w:rPr>
        <w:t>4</w:t>
      </w:r>
      <w:r w:rsidRPr="00A65190">
        <w:rPr>
          <w:sz w:val="24"/>
        </w:rPr>
        <w:t>——</w:t>
      </w:r>
      <w:r w:rsidRPr="00A65190">
        <w:rPr>
          <w:rFonts w:hint="eastAsia"/>
          <w:sz w:val="24"/>
        </w:rPr>
        <w:t>硫酸盐浓度</w:t>
      </w:r>
      <w:r w:rsidRPr="00A65190">
        <w:rPr>
          <w:sz w:val="24"/>
        </w:rPr>
        <w:t>；</w:t>
      </w:r>
    </w:p>
    <w:p w:rsidR="00722383" w:rsidRPr="00A65190" w:rsidRDefault="00722383" w:rsidP="00722383">
      <w:pPr>
        <w:spacing w:line="360" w:lineRule="auto"/>
        <w:ind w:firstLineChars="200" w:firstLine="480"/>
        <w:rPr>
          <w:sz w:val="24"/>
        </w:rPr>
      </w:pPr>
      <w:r w:rsidRPr="00A65190">
        <w:rPr>
          <w:i/>
          <w:sz w:val="24"/>
        </w:rPr>
        <w:t>ALK</w:t>
      </w:r>
      <w:r w:rsidRPr="00A65190">
        <w:rPr>
          <w:sz w:val="24"/>
        </w:rPr>
        <w:t>——</w:t>
      </w:r>
      <w:r w:rsidRPr="00A65190">
        <w:rPr>
          <w:sz w:val="24"/>
        </w:rPr>
        <w:t>总碱度</w:t>
      </w:r>
      <w:r w:rsidRPr="00A65190">
        <w:rPr>
          <w:rFonts w:hint="eastAsia"/>
          <w:sz w:val="24"/>
        </w:rPr>
        <w:t>。</w:t>
      </w:r>
    </w:p>
    <w:p w:rsidR="00722383" w:rsidRPr="00A65190" w:rsidRDefault="00722383" w:rsidP="00722383">
      <w:pPr>
        <w:spacing w:line="360" w:lineRule="auto"/>
        <w:ind w:firstLineChars="200" w:firstLine="480"/>
        <w:rPr>
          <w:sz w:val="24"/>
        </w:rPr>
      </w:pPr>
      <w:r w:rsidRPr="00A65190">
        <w:rPr>
          <w:rFonts w:hint="eastAsia"/>
          <w:sz w:val="24"/>
        </w:rPr>
        <w:t>三项均以等当量的</w:t>
      </w:r>
      <w:r w:rsidRPr="00A65190">
        <w:rPr>
          <w:rFonts w:hint="eastAsia"/>
          <w:sz w:val="24"/>
        </w:rPr>
        <w:t>CaCO</w:t>
      </w:r>
      <w:r w:rsidRPr="00A65190">
        <w:rPr>
          <w:rFonts w:hint="eastAsia"/>
          <w:sz w:val="24"/>
          <w:vertAlign w:val="subscript"/>
        </w:rPr>
        <w:t>3</w:t>
      </w:r>
      <w:r w:rsidRPr="00A65190">
        <w:rPr>
          <w:rFonts w:hint="eastAsia"/>
          <w:sz w:val="24"/>
        </w:rPr>
        <w:t>（</w:t>
      </w:r>
      <w:r w:rsidRPr="00A65190">
        <w:rPr>
          <w:rFonts w:hint="eastAsia"/>
          <w:sz w:val="24"/>
        </w:rPr>
        <w:t>mg/L</w:t>
      </w:r>
      <w:r w:rsidRPr="00A65190">
        <w:rPr>
          <w:rFonts w:hint="eastAsia"/>
          <w:sz w:val="24"/>
        </w:rPr>
        <w:t>）表示。</w:t>
      </w:r>
    </w:p>
    <w:p w:rsidR="00722383" w:rsidRPr="00A65190" w:rsidRDefault="00722383" w:rsidP="00722383">
      <w:pPr>
        <w:spacing w:line="360" w:lineRule="auto"/>
        <w:ind w:firstLineChars="200" w:firstLine="480"/>
        <w:rPr>
          <w:sz w:val="24"/>
        </w:rPr>
      </w:pPr>
      <w:r w:rsidRPr="00A65190">
        <w:rPr>
          <w:sz w:val="24"/>
        </w:rPr>
        <w:t>当</w:t>
      </w:r>
      <w:r w:rsidRPr="00A65190">
        <w:rPr>
          <w:rFonts w:hint="eastAsia"/>
          <w:i/>
          <w:sz w:val="24"/>
        </w:rPr>
        <w:t>L</w:t>
      </w:r>
      <w:r w:rsidRPr="00A65190">
        <w:rPr>
          <w:i/>
          <w:sz w:val="24"/>
        </w:rPr>
        <w:t xml:space="preserve">I </w:t>
      </w:r>
      <w:r w:rsidRPr="00A65190">
        <w:rPr>
          <w:rFonts w:hint="eastAsia"/>
          <w:sz w:val="24"/>
        </w:rPr>
        <w:t>&gt;0.5</w:t>
      </w:r>
      <w:r w:rsidRPr="00A65190">
        <w:rPr>
          <w:sz w:val="24"/>
        </w:rPr>
        <w:t>，</w:t>
      </w:r>
      <w:r w:rsidRPr="00A65190">
        <w:rPr>
          <w:rFonts w:hint="eastAsia"/>
          <w:sz w:val="24"/>
        </w:rPr>
        <w:t>不结垢，有腐蚀性</w:t>
      </w:r>
      <w:r w:rsidRPr="00A65190">
        <w:rPr>
          <w:sz w:val="24"/>
        </w:rPr>
        <w:t>；</w:t>
      </w:r>
    </w:p>
    <w:p w:rsidR="00722383" w:rsidRPr="00A65190" w:rsidRDefault="00722383" w:rsidP="00722383">
      <w:pPr>
        <w:spacing w:line="360" w:lineRule="auto"/>
        <w:ind w:firstLineChars="300" w:firstLine="720"/>
        <w:rPr>
          <w:sz w:val="24"/>
        </w:rPr>
      </w:pPr>
      <w:r w:rsidRPr="00A65190">
        <w:rPr>
          <w:rFonts w:hint="eastAsia"/>
          <w:i/>
          <w:sz w:val="24"/>
        </w:rPr>
        <w:t>L</w:t>
      </w:r>
      <w:r w:rsidRPr="00A65190">
        <w:rPr>
          <w:i/>
          <w:sz w:val="24"/>
        </w:rPr>
        <w:t>I</w:t>
      </w:r>
      <w:r w:rsidRPr="00A65190">
        <w:rPr>
          <w:rFonts w:hint="eastAsia"/>
          <w:sz w:val="24"/>
        </w:rPr>
        <w:t>&lt;0.5</w:t>
      </w:r>
      <w:r w:rsidRPr="00A65190">
        <w:rPr>
          <w:sz w:val="24"/>
        </w:rPr>
        <w:t>，</w:t>
      </w:r>
      <w:r w:rsidRPr="00A65190">
        <w:rPr>
          <w:rFonts w:hint="eastAsia"/>
          <w:sz w:val="24"/>
        </w:rPr>
        <w:t>可能结垢，没有腐蚀性</w:t>
      </w:r>
      <w:r w:rsidRPr="00A65190">
        <w:rPr>
          <w:sz w:val="24"/>
        </w:rPr>
        <w:t>；</w:t>
      </w:r>
    </w:p>
    <w:p w:rsidR="00722383" w:rsidRPr="00F63CBD" w:rsidRDefault="00722383" w:rsidP="00722383">
      <w:pPr>
        <w:spacing w:line="360" w:lineRule="auto"/>
        <w:ind w:firstLineChars="200" w:firstLine="480"/>
        <w:rPr>
          <w:color w:val="FF0000"/>
          <w:kern w:val="0"/>
          <w:sz w:val="24"/>
        </w:rPr>
        <w:sectPr w:rsidR="00722383" w:rsidRPr="00F63CBD" w:rsidSect="00D26E06">
          <w:headerReference w:type="even" r:id="rId58"/>
          <w:headerReference w:type="default" r:id="rId59"/>
          <w:footerReference w:type="even" r:id="rId60"/>
          <w:footerReference w:type="default" r:id="rId61"/>
          <w:headerReference w:type="first" r:id="rId62"/>
          <w:footerReference w:type="first" r:id="rId63"/>
          <w:pgSz w:w="11906" w:h="16838" w:code="9"/>
          <w:pgMar w:top="1418" w:right="1298" w:bottom="1332" w:left="1701" w:header="851" w:footer="737" w:gutter="0"/>
          <w:cols w:space="425"/>
          <w:titlePg/>
          <w:docGrid w:type="linesAndChars" w:linePitch="350"/>
        </w:sectPr>
      </w:pPr>
      <w:r w:rsidRPr="00A65190">
        <w:rPr>
          <w:sz w:val="24"/>
        </w:rPr>
        <w:t>经计算</w:t>
      </w:r>
      <w:r w:rsidRPr="00A65190">
        <w:rPr>
          <w:rFonts w:hint="eastAsia"/>
          <w:sz w:val="24"/>
        </w:rPr>
        <w:t>式</w:t>
      </w:r>
      <w:r w:rsidRPr="00A65190">
        <w:rPr>
          <w:sz w:val="24"/>
        </w:rPr>
        <w:t>（</w:t>
      </w:r>
      <w:r w:rsidRPr="00A65190">
        <w:rPr>
          <w:rFonts w:hint="eastAsia"/>
          <w:sz w:val="24"/>
        </w:rPr>
        <w:t>5-4</w:t>
      </w:r>
      <w:r w:rsidRPr="00A65190">
        <w:rPr>
          <w:sz w:val="24"/>
        </w:rPr>
        <w:t>），</w:t>
      </w:r>
      <w:r>
        <w:rPr>
          <w:rFonts w:hint="eastAsia"/>
          <w:sz w:val="24"/>
        </w:rPr>
        <w:t>RGD1</w:t>
      </w:r>
      <w:r>
        <w:rPr>
          <w:rFonts w:hint="eastAsia"/>
          <w:sz w:val="24"/>
        </w:rPr>
        <w:t>地热</w:t>
      </w:r>
      <w:r>
        <w:rPr>
          <w:sz w:val="24"/>
        </w:rPr>
        <w:t>井</w:t>
      </w:r>
      <w:r w:rsidRPr="00A65190">
        <w:rPr>
          <w:sz w:val="24"/>
        </w:rPr>
        <w:t>地热流体</w:t>
      </w:r>
      <w:r w:rsidRPr="00A65190">
        <w:rPr>
          <w:rFonts w:hint="eastAsia"/>
          <w:sz w:val="24"/>
        </w:rPr>
        <w:t>拉申指数</w:t>
      </w:r>
      <w:r w:rsidRPr="00A65190">
        <w:rPr>
          <w:rFonts w:hint="eastAsia"/>
          <w:i/>
          <w:sz w:val="24"/>
        </w:rPr>
        <w:t>L</w:t>
      </w:r>
      <w:r w:rsidRPr="00A65190">
        <w:rPr>
          <w:i/>
          <w:sz w:val="24"/>
        </w:rPr>
        <w:t>I</w:t>
      </w:r>
      <w:r w:rsidRPr="00A65190">
        <w:rPr>
          <w:sz w:val="24"/>
        </w:rPr>
        <w:t>为</w:t>
      </w:r>
      <w:r>
        <w:rPr>
          <w:rFonts w:hint="eastAsia"/>
          <w:sz w:val="24"/>
        </w:rPr>
        <w:t>8.56</w:t>
      </w:r>
      <w:r w:rsidRPr="00A65190">
        <w:rPr>
          <w:sz w:val="24"/>
        </w:rPr>
        <w:t>，所以该井地热流体碳酸钙</w:t>
      </w:r>
      <w:r w:rsidRPr="00A65190">
        <w:rPr>
          <w:rFonts w:hint="eastAsia"/>
          <w:sz w:val="24"/>
        </w:rPr>
        <w:t>不结垢，有腐蚀性</w:t>
      </w:r>
      <w:r w:rsidRPr="00A65190">
        <w:rPr>
          <w:sz w:val="24"/>
        </w:rPr>
        <w:t>。</w:t>
      </w:r>
    </w:p>
    <w:p w:rsidR="00722383" w:rsidRPr="003A1179" w:rsidRDefault="00722383" w:rsidP="00722383">
      <w:pPr>
        <w:pStyle w:val="1"/>
        <w:spacing w:before="175" w:after="175"/>
        <w:rPr>
          <w:rFonts w:ascii="黑体"/>
          <w:b/>
        </w:rPr>
      </w:pPr>
      <w:bookmarkStart w:id="27" w:name="_Toc525218180"/>
      <w:r w:rsidRPr="003A1179">
        <w:rPr>
          <w:rFonts w:ascii="黑体" w:hint="eastAsia"/>
          <w:b/>
        </w:rPr>
        <w:lastRenderedPageBreak/>
        <w:t>第六章  经济与环境影响评价</w:t>
      </w:r>
      <w:bookmarkEnd w:id="27"/>
    </w:p>
    <w:p w:rsidR="00722383" w:rsidRPr="00ED1CD2" w:rsidRDefault="00722383" w:rsidP="00722383">
      <w:pPr>
        <w:pStyle w:val="21"/>
        <w:spacing w:before="175" w:after="175"/>
        <w:ind w:left="210" w:right="210"/>
        <w:rPr>
          <w:sz w:val="30"/>
        </w:rPr>
      </w:pPr>
      <w:bookmarkStart w:id="28" w:name="_Toc525218181"/>
      <w:r w:rsidRPr="00ED1CD2">
        <w:rPr>
          <w:rFonts w:hint="eastAsia"/>
          <w:sz w:val="30"/>
        </w:rPr>
        <w:t>第一节</w:t>
      </w:r>
      <w:r w:rsidRPr="00ED1CD2">
        <w:rPr>
          <w:rFonts w:hint="eastAsia"/>
          <w:sz w:val="30"/>
        </w:rPr>
        <w:t xml:space="preserve"> </w:t>
      </w:r>
      <w:r w:rsidRPr="00ED1CD2">
        <w:rPr>
          <w:sz w:val="30"/>
        </w:rPr>
        <w:t>开发</w:t>
      </w:r>
      <w:r w:rsidRPr="00ED1CD2">
        <w:rPr>
          <w:rFonts w:hint="eastAsia"/>
          <w:sz w:val="30"/>
        </w:rPr>
        <w:t>利用</w:t>
      </w:r>
      <w:r w:rsidRPr="00ED1CD2">
        <w:rPr>
          <w:sz w:val="30"/>
        </w:rPr>
        <w:t>可行性评价</w:t>
      </w:r>
      <w:bookmarkEnd w:id="28"/>
    </w:p>
    <w:p w:rsidR="00722383" w:rsidRPr="00B86ABF" w:rsidRDefault="00722383" w:rsidP="00722383">
      <w:pPr>
        <w:spacing w:beforeLines="50" w:before="175" w:afterLines="50" w:after="175" w:line="360" w:lineRule="auto"/>
        <w:ind w:firstLineChars="225" w:firstLine="542"/>
        <w:rPr>
          <w:rFonts w:eastAsia="楷体_GB2312"/>
          <w:b/>
          <w:sz w:val="24"/>
        </w:rPr>
      </w:pPr>
      <w:r w:rsidRPr="00B86ABF">
        <w:rPr>
          <w:rFonts w:eastAsia="楷体_GB2312"/>
          <w:b/>
          <w:sz w:val="24"/>
        </w:rPr>
        <w:t>（一）</w:t>
      </w:r>
      <w:r w:rsidRPr="00B86ABF">
        <w:rPr>
          <w:rFonts w:eastAsia="楷体_GB2312"/>
          <w:b/>
          <w:sz w:val="24"/>
        </w:rPr>
        <w:t>R</w:t>
      </w:r>
      <w:r>
        <w:rPr>
          <w:rFonts w:eastAsia="楷体_GB2312" w:hint="eastAsia"/>
          <w:b/>
          <w:sz w:val="24"/>
        </w:rPr>
        <w:t>GD</w:t>
      </w:r>
      <w:r w:rsidRPr="00B86ABF">
        <w:rPr>
          <w:rFonts w:eastAsia="楷体_GB2312"/>
          <w:b/>
          <w:sz w:val="24"/>
        </w:rPr>
        <w:t>1</w:t>
      </w:r>
      <w:r w:rsidRPr="00B86ABF">
        <w:rPr>
          <w:rFonts w:eastAsia="楷体_GB2312"/>
          <w:b/>
          <w:sz w:val="24"/>
        </w:rPr>
        <w:t>地热井水温、水质较好，水量较大，有利于开发利用</w:t>
      </w:r>
    </w:p>
    <w:p w:rsidR="00722383" w:rsidRPr="00367636" w:rsidRDefault="00722383" w:rsidP="00722383">
      <w:pPr>
        <w:wordWrap w:val="0"/>
        <w:autoSpaceDE w:val="0"/>
        <w:autoSpaceDN w:val="0"/>
        <w:adjustRightInd w:val="0"/>
        <w:spacing w:line="360" w:lineRule="auto"/>
        <w:ind w:firstLineChars="200" w:firstLine="480"/>
        <w:jc w:val="left"/>
        <w:rPr>
          <w:color w:val="FF0000"/>
          <w:sz w:val="24"/>
        </w:rPr>
      </w:pPr>
      <w:r w:rsidRPr="00B86ABF">
        <w:rPr>
          <w:sz w:val="24"/>
        </w:rPr>
        <w:t>该地热成井深度为</w:t>
      </w:r>
      <w:r>
        <w:rPr>
          <w:rFonts w:hint="eastAsia"/>
          <w:sz w:val="24"/>
        </w:rPr>
        <w:t>2501.66</w:t>
      </w:r>
      <w:r w:rsidRPr="00B86ABF">
        <w:rPr>
          <w:sz w:val="24"/>
        </w:rPr>
        <w:t>m</w:t>
      </w:r>
      <w:r w:rsidRPr="00B86ABF">
        <w:rPr>
          <w:sz w:val="24"/>
        </w:rPr>
        <w:t>，出水水温为</w:t>
      </w:r>
      <w:r w:rsidRPr="00B86ABF">
        <w:rPr>
          <w:rFonts w:hint="eastAsia"/>
          <w:sz w:val="24"/>
        </w:rPr>
        <w:t>4</w:t>
      </w:r>
      <w:r>
        <w:rPr>
          <w:rFonts w:hint="eastAsia"/>
          <w:sz w:val="24"/>
        </w:rPr>
        <w:t>6</w:t>
      </w:r>
      <w:r w:rsidRPr="00B86ABF">
        <w:rPr>
          <w:rFonts w:hint="eastAsia"/>
          <w:sz w:val="24"/>
        </w:rPr>
        <w:t>℃</w:t>
      </w:r>
      <w:r w:rsidRPr="00B86ABF">
        <w:rPr>
          <w:sz w:val="24"/>
        </w:rPr>
        <w:t>，矿化度为</w:t>
      </w:r>
      <w:r>
        <w:rPr>
          <w:rFonts w:hint="eastAsia"/>
          <w:sz w:val="24"/>
        </w:rPr>
        <w:t>14.78</w:t>
      </w:r>
      <w:r w:rsidRPr="00B86ABF">
        <w:rPr>
          <w:sz w:val="24"/>
        </w:rPr>
        <w:t>g/l</w:t>
      </w:r>
      <w:r w:rsidRPr="00B86ABF">
        <w:rPr>
          <w:sz w:val="24"/>
        </w:rPr>
        <w:t>，水中富含多种微量元素，可用于采暖、</w:t>
      </w:r>
      <w:r>
        <w:rPr>
          <w:rFonts w:hint="eastAsia"/>
          <w:sz w:val="24"/>
        </w:rPr>
        <w:t>理</w:t>
      </w:r>
      <w:r w:rsidRPr="00B86ABF">
        <w:rPr>
          <w:sz w:val="24"/>
        </w:rPr>
        <w:t>疗、洗浴、温室、养殖等行业。</w:t>
      </w:r>
      <w:r>
        <w:rPr>
          <w:rFonts w:ascii="宋体" w:hAnsi="宋体" w:hint="eastAsia"/>
          <w:sz w:val="24"/>
        </w:rPr>
        <w:t>灌云地区</w:t>
      </w:r>
      <w:r w:rsidRPr="00B86ABF">
        <w:rPr>
          <w:rFonts w:ascii="宋体" w:hAnsi="宋体" w:hint="eastAsia"/>
          <w:sz w:val="24"/>
        </w:rPr>
        <w:t>环境优美、气候独特，该地</w:t>
      </w:r>
      <w:r>
        <w:rPr>
          <w:rFonts w:ascii="宋体" w:hAnsi="宋体" w:hint="eastAsia"/>
          <w:sz w:val="24"/>
        </w:rPr>
        <w:t>热井的投入使用，能促进当地</w:t>
      </w:r>
      <w:r w:rsidRPr="000168FB">
        <w:rPr>
          <w:rFonts w:ascii="宋体" w:hAnsi="宋体"/>
          <w:sz w:val="24"/>
        </w:rPr>
        <w:t>生态、旅游经济</w:t>
      </w:r>
      <w:r>
        <w:rPr>
          <w:rFonts w:ascii="宋体" w:hAnsi="宋体" w:hint="eastAsia"/>
          <w:sz w:val="24"/>
        </w:rPr>
        <w:t>的发展。</w:t>
      </w:r>
      <w:r w:rsidRPr="00367636">
        <w:rPr>
          <w:color w:val="FF0000"/>
          <w:sz w:val="24"/>
        </w:rPr>
        <w:t xml:space="preserve"> </w:t>
      </w:r>
    </w:p>
    <w:p w:rsidR="00722383" w:rsidRPr="00B86ABF" w:rsidRDefault="00722383" w:rsidP="00722383">
      <w:pPr>
        <w:wordWrap w:val="0"/>
        <w:autoSpaceDE w:val="0"/>
        <w:autoSpaceDN w:val="0"/>
        <w:adjustRightInd w:val="0"/>
        <w:spacing w:line="360" w:lineRule="auto"/>
        <w:ind w:firstLineChars="200" w:firstLine="480"/>
        <w:jc w:val="left"/>
        <w:rPr>
          <w:sz w:val="24"/>
        </w:rPr>
      </w:pPr>
      <w:r w:rsidRPr="00B86ABF">
        <w:rPr>
          <w:rFonts w:hint="eastAsia"/>
          <w:sz w:val="24"/>
        </w:rPr>
        <w:t>此外，</w:t>
      </w:r>
      <w:r w:rsidRPr="00B86ABF">
        <w:rPr>
          <w:sz w:val="24"/>
        </w:rPr>
        <w:t>根据《地热资源地质勘查规范》，</w:t>
      </w:r>
      <w:r w:rsidRPr="00B86ABF">
        <w:rPr>
          <w:sz w:val="24"/>
        </w:rPr>
        <w:t>R</w:t>
      </w:r>
      <w:r>
        <w:rPr>
          <w:rFonts w:hint="eastAsia"/>
          <w:sz w:val="24"/>
        </w:rPr>
        <w:t>GD</w:t>
      </w:r>
      <w:r w:rsidRPr="00B86ABF">
        <w:rPr>
          <w:sz w:val="24"/>
        </w:rPr>
        <w:t>1</w:t>
      </w:r>
      <w:r w:rsidRPr="00B86ABF">
        <w:rPr>
          <w:sz w:val="24"/>
        </w:rPr>
        <w:t>地热井属于经济的地热井，随着地热资源开采技术日益成熟，地热水的开发利用范围会越来越广。</w:t>
      </w:r>
    </w:p>
    <w:p w:rsidR="00722383" w:rsidRPr="00B86ABF" w:rsidRDefault="00722383" w:rsidP="00722383">
      <w:pPr>
        <w:spacing w:beforeLines="50" w:before="175" w:afterLines="50" w:after="175" w:line="360" w:lineRule="auto"/>
        <w:ind w:firstLineChars="225" w:firstLine="542"/>
        <w:rPr>
          <w:rFonts w:eastAsia="楷体_GB2312"/>
          <w:b/>
          <w:sz w:val="24"/>
        </w:rPr>
      </w:pPr>
      <w:r>
        <w:rPr>
          <w:rFonts w:eastAsia="楷体_GB2312"/>
          <w:b/>
          <w:sz w:val="24"/>
        </w:rPr>
        <w:t>（二</w:t>
      </w:r>
      <w:r>
        <w:rPr>
          <w:rFonts w:eastAsia="楷体_GB2312" w:hint="eastAsia"/>
          <w:b/>
          <w:sz w:val="24"/>
        </w:rPr>
        <w:t>）灌云地区</w:t>
      </w:r>
      <w:r w:rsidRPr="00B86ABF">
        <w:rPr>
          <w:rFonts w:eastAsia="楷体_GB2312"/>
          <w:b/>
          <w:sz w:val="24"/>
        </w:rPr>
        <w:t>经济快速发展为地热资源的开发利用提供了广阔的空间</w:t>
      </w:r>
    </w:p>
    <w:p w:rsidR="00722383" w:rsidRPr="00B86ABF" w:rsidRDefault="00722383" w:rsidP="00722383">
      <w:pPr>
        <w:wordWrap w:val="0"/>
        <w:autoSpaceDE w:val="0"/>
        <w:autoSpaceDN w:val="0"/>
        <w:adjustRightInd w:val="0"/>
        <w:spacing w:line="360" w:lineRule="auto"/>
        <w:ind w:firstLineChars="200" w:firstLine="480"/>
        <w:jc w:val="left"/>
        <w:rPr>
          <w:sz w:val="24"/>
        </w:rPr>
      </w:pPr>
      <w:r>
        <w:rPr>
          <w:rFonts w:hint="eastAsia"/>
          <w:sz w:val="24"/>
        </w:rPr>
        <w:t>灌云</w:t>
      </w:r>
      <w:r w:rsidRPr="00B86ABF">
        <w:rPr>
          <w:rFonts w:hint="eastAsia"/>
          <w:sz w:val="24"/>
        </w:rPr>
        <w:t>经济发展</w:t>
      </w:r>
      <w:r>
        <w:rPr>
          <w:rFonts w:hint="eastAsia"/>
          <w:sz w:val="24"/>
        </w:rPr>
        <w:t>迅速</w:t>
      </w:r>
      <w:r w:rsidRPr="00B86ABF">
        <w:rPr>
          <w:rFonts w:hint="eastAsia"/>
          <w:sz w:val="24"/>
        </w:rPr>
        <w:t>，</w:t>
      </w:r>
      <w:r w:rsidRPr="00B86ABF">
        <w:rPr>
          <w:sz w:val="24"/>
        </w:rPr>
        <w:t>居民的生活水平</w:t>
      </w:r>
      <w:r w:rsidRPr="00B86ABF">
        <w:rPr>
          <w:rFonts w:hint="eastAsia"/>
          <w:sz w:val="24"/>
        </w:rPr>
        <w:t>日益提</w:t>
      </w:r>
      <w:r w:rsidRPr="00B86ABF">
        <w:rPr>
          <w:sz w:val="24"/>
        </w:rPr>
        <w:t>高，对地热资源的开发需求不断增多，</w:t>
      </w:r>
      <w:r w:rsidRPr="00B86ABF">
        <w:rPr>
          <w:rFonts w:hint="eastAsia"/>
          <w:sz w:val="24"/>
        </w:rPr>
        <w:t>且区位优势明显，</w:t>
      </w:r>
      <w:r w:rsidRPr="00B86ABF">
        <w:rPr>
          <w:sz w:val="24"/>
        </w:rPr>
        <w:t>为地热资源的开发利用提供了广阔的空间。开发该传导型地热资源具有经济意义。</w:t>
      </w:r>
    </w:p>
    <w:p w:rsidR="00722383" w:rsidRPr="00ED1CD2" w:rsidRDefault="00722383" w:rsidP="00722383">
      <w:pPr>
        <w:pStyle w:val="21"/>
        <w:spacing w:before="175" w:after="175"/>
        <w:ind w:left="210" w:right="210"/>
        <w:rPr>
          <w:sz w:val="30"/>
        </w:rPr>
      </w:pPr>
      <w:bookmarkStart w:id="29" w:name="_Toc525218182"/>
      <w:r w:rsidRPr="00ED1CD2">
        <w:rPr>
          <w:rFonts w:hint="eastAsia"/>
          <w:sz w:val="30"/>
        </w:rPr>
        <w:t>第二节</w:t>
      </w:r>
      <w:r w:rsidRPr="00ED1CD2">
        <w:rPr>
          <w:rFonts w:hint="eastAsia"/>
          <w:sz w:val="30"/>
        </w:rPr>
        <w:t xml:space="preserve"> </w:t>
      </w:r>
      <w:r w:rsidRPr="00ED1CD2">
        <w:rPr>
          <w:rFonts w:hint="eastAsia"/>
          <w:sz w:val="30"/>
        </w:rPr>
        <w:t>开发利用方向</w:t>
      </w:r>
      <w:bookmarkEnd w:id="29"/>
    </w:p>
    <w:p w:rsidR="00722383" w:rsidRPr="00ED1CD2" w:rsidRDefault="00722383" w:rsidP="00722383">
      <w:pPr>
        <w:autoSpaceDE w:val="0"/>
        <w:autoSpaceDN w:val="0"/>
        <w:adjustRightInd w:val="0"/>
        <w:spacing w:line="360" w:lineRule="auto"/>
        <w:ind w:firstLineChars="200" w:firstLine="480"/>
        <w:jc w:val="left"/>
        <w:rPr>
          <w:sz w:val="24"/>
        </w:rPr>
      </w:pPr>
      <w:r w:rsidRPr="00ED1CD2">
        <w:rPr>
          <w:sz w:val="24"/>
        </w:rPr>
        <w:t>结合</w:t>
      </w:r>
      <w:r>
        <w:rPr>
          <w:sz w:val="24"/>
        </w:rPr>
        <w:t>R</w:t>
      </w:r>
      <w:r>
        <w:rPr>
          <w:rFonts w:hint="eastAsia"/>
          <w:sz w:val="24"/>
        </w:rPr>
        <w:t>GD</w:t>
      </w:r>
      <w:r>
        <w:rPr>
          <w:sz w:val="24"/>
        </w:rPr>
        <w:t>1</w:t>
      </w:r>
      <w:r w:rsidRPr="00ED1CD2">
        <w:rPr>
          <w:sz w:val="24"/>
        </w:rPr>
        <w:t>地热水的水温水质特点，认为其可主要用于</w:t>
      </w:r>
      <w:r>
        <w:rPr>
          <w:rFonts w:hint="eastAsia"/>
          <w:sz w:val="24"/>
        </w:rPr>
        <w:t>理</w:t>
      </w:r>
      <w:r w:rsidRPr="00ED1CD2">
        <w:rPr>
          <w:sz w:val="24"/>
        </w:rPr>
        <w:t>疗、洗浴等方面。</w:t>
      </w:r>
    </w:p>
    <w:p w:rsidR="00722383" w:rsidRPr="00B86ABF" w:rsidRDefault="00722383" w:rsidP="00722383">
      <w:pPr>
        <w:autoSpaceDE w:val="0"/>
        <w:autoSpaceDN w:val="0"/>
        <w:adjustRightInd w:val="0"/>
        <w:spacing w:line="360" w:lineRule="auto"/>
        <w:ind w:firstLineChars="200" w:firstLine="480"/>
        <w:jc w:val="left"/>
        <w:rPr>
          <w:sz w:val="24"/>
        </w:rPr>
      </w:pPr>
      <w:r w:rsidRPr="00ED1CD2">
        <w:rPr>
          <w:sz w:val="24"/>
        </w:rPr>
        <w:t>地热矿水洗浴的</w:t>
      </w:r>
      <w:r>
        <w:rPr>
          <w:rFonts w:hint="eastAsia"/>
          <w:sz w:val="24"/>
        </w:rPr>
        <w:t>理</w:t>
      </w:r>
      <w:r>
        <w:rPr>
          <w:sz w:val="24"/>
        </w:rPr>
        <w:t>疗保健功效主要得益于它合适的温度和丰富的矿物质，具有良好的</w:t>
      </w:r>
      <w:r>
        <w:rPr>
          <w:rFonts w:hint="eastAsia"/>
          <w:sz w:val="24"/>
        </w:rPr>
        <w:t>理</w:t>
      </w:r>
      <w:r w:rsidRPr="00ED1CD2">
        <w:rPr>
          <w:sz w:val="24"/>
        </w:rPr>
        <w:t>疗保健价值。</w:t>
      </w:r>
      <w:r>
        <w:rPr>
          <w:sz w:val="24"/>
        </w:rPr>
        <w:t>R</w:t>
      </w:r>
      <w:r>
        <w:rPr>
          <w:rFonts w:hint="eastAsia"/>
          <w:sz w:val="24"/>
        </w:rPr>
        <w:t>GD</w:t>
      </w:r>
      <w:r>
        <w:rPr>
          <w:sz w:val="24"/>
        </w:rPr>
        <w:t>1</w:t>
      </w:r>
      <w:r w:rsidRPr="00ED1CD2">
        <w:rPr>
          <w:sz w:val="24"/>
        </w:rPr>
        <w:t>地</w:t>
      </w:r>
      <w:r w:rsidRPr="00B86ABF">
        <w:rPr>
          <w:sz w:val="24"/>
        </w:rPr>
        <w:t>热水的温度为</w:t>
      </w:r>
      <w:r w:rsidRPr="00B86ABF">
        <w:rPr>
          <w:rFonts w:hint="eastAsia"/>
          <w:sz w:val="24"/>
        </w:rPr>
        <w:t>4</w:t>
      </w:r>
      <w:r>
        <w:rPr>
          <w:rFonts w:hint="eastAsia"/>
          <w:sz w:val="24"/>
        </w:rPr>
        <w:t>6</w:t>
      </w:r>
      <w:r w:rsidRPr="00B86ABF">
        <w:rPr>
          <w:rFonts w:hint="eastAsia"/>
          <w:sz w:val="24"/>
        </w:rPr>
        <w:t>℃</w:t>
      </w:r>
      <w:r w:rsidRPr="00B86ABF">
        <w:rPr>
          <w:sz w:val="24"/>
        </w:rPr>
        <w:t>，</w:t>
      </w:r>
      <w:r w:rsidRPr="00B86ABF">
        <w:rPr>
          <w:rFonts w:hint="eastAsia"/>
          <w:sz w:val="24"/>
        </w:rPr>
        <w:t>富含</w:t>
      </w:r>
      <w:r>
        <w:rPr>
          <w:rFonts w:hint="eastAsia"/>
          <w:sz w:val="24"/>
        </w:rPr>
        <w:t>锶、溴、锂、偏硼酸</w:t>
      </w:r>
      <w:r w:rsidRPr="00B86ABF">
        <w:rPr>
          <w:sz w:val="24"/>
        </w:rPr>
        <w:t>，</w:t>
      </w:r>
      <w:r w:rsidRPr="00B86ABF">
        <w:rPr>
          <w:rFonts w:hint="eastAsia"/>
          <w:sz w:val="24"/>
        </w:rPr>
        <w:t>具有较高的</w:t>
      </w:r>
      <w:r>
        <w:rPr>
          <w:rFonts w:hint="eastAsia"/>
          <w:sz w:val="24"/>
        </w:rPr>
        <w:t>理</w:t>
      </w:r>
      <w:r w:rsidRPr="00B86ABF">
        <w:rPr>
          <w:rFonts w:hint="eastAsia"/>
          <w:sz w:val="24"/>
        </w:rPr>
        <w:t>疗价值。</w:t>
      </w:r>
    </w:p>
    <w:p w:rsidR="00722383" w:rsidRDefault="00722383" w:rsidP="00722383">
      <w:pPr>
        <w:autoSpaceDE w:val="0"/>
        <w:autoSpaceDN w:val="0"/>
        <w:adjustRightInd w:val="0"/>
        <w:spacing w:line="360" w:lineRule="auto"/>
        <w:ind w:firstLineChars="200" w:firstLine="480"/>
        <w:jc w:val="left"/>
        <w:rPr>
          <w:sz w:val="24"/>
        </w:rPr>
      </w:pPr>
      <w:r>
        <w:rPr>
          <w:rFonts w:hint="eastAsia"/>
          <w:sz w:val="24"/>
        </w:rPr>
        <w:t>锶的理疗作用</w:t>
      </w:r>
      <w:r w:rsidRPr="004E2B73">
        <w:rPr>
          <w:rFonts w:hint="eastAsia"/>
          <w:sz w:val="24"/>
        </w:rPr>
        <w:t>对便秘、肠胃疾病、口腔溃疡、龋齿、腰腿痛、风湿病、高血压、糖尿病等症有减轻和消除疗效</w:t>
      </w:r>
      <w:r w:rsidRPr="009C407A">
        <w:rPr>
          <w:rFonts w:hint="eastAsia"/>
          <w:sz w:val="24"/>
        </w:rPr>
        <w:t>。</w:t>
      </w:r>
    </w:p>
    <w:p w:rsidR="00722383" w:rsidRDefault="00722383" w:rsidP="00722383">
      <w:pPr>
        <w:autoSpaceDE w:val="0"/>
        <w:autoSpaceDN w:val="0"/>
        <w:adjustRightInd w:val="0"/>
        <w:spacing w:line="360" w:lineRule="auto"/>
        <w:ind w:firstLineChars="200" w:firstLine="480"/>
        <w:jc w:val="left"/>
        <w:rPr>
          <w:sz w:val="24"/>
        </w:rPr>
      </w:pPr>
      <w:r>
        <w:rPr>
          <w:rFonts w:hint="eastAsia"/>
          <w:sz w:val="24"/>
        </w:rPr>
        <w:t>溴的理疗作用主要是</w:t>
      </w:r>
      <w:r w:rsidRPr="004E2B73">
        <w:rPr>
          <w:rFonts w:hint="eastAsia"/>
          <w:sz w:val="24"/>
        </w:rPr>
        <w:t>能抑制中枢神经系统并有镇静作用</w:t>
      </w:r>
      <w:r>
        <w:rPr>
          <w:rFonts w:hint="eastAsia"/>
          <w:sz w:val="24"/>
        </w:rPr>
        <w:t>。</w:t>
      </w:r>
    </w:p>
    <w:p w:rsidR="00722383" w:rsidRPr="004E2B73" w:rsidRDefault="00722383" w:rsidP="00722383">
      <w:pPr>
        <w:autoSpaceDE w:val="0"/>
        <w:autoSpaceDN w:val="0"/>
        <w:adjustRightInd w:val="0"/>
        <w:spacing w:line="360" w:lineRule="auto"/>
        <w:ind w:firstLineChars="200" w:firstLine="480"/>
        <w:jc w:val="left"/>
        <w:rPr>
          <w:sz w:val="24"/>
        </w:rPr>
      </w:pPr>
      <w:r w:rsidRPr="004E2B73">
        <w:rPr>
          <w:sz w:val="24"/>
        </w:rPr>
        <w:t>锂对人的</w:t>
      </w:r>
      <w:hyperlink r:id="rId64" w:tgtFrame="_blank" w:history="1">
        <w:r w:rsidRPr="004E2B73">
          <w:rPr>
            <w:sz w:val="24"/>
          </w:rPr>
          <w:t>中枢神经</w:t>
        </w:r>
      </w:hyperlink>
      <w:r w:rsidRPr="004E2B73">
        <w:rPr>
          <w:sz w:val="24"/>
        </w:rPr>
        <w:t>活动有调节作用，能安定情绪，常用于治疗狂躁型抑郁症，锂还有生血刺激作用和改善</w:t>
      </w:r>
      <w:hyperlink r:id="rId65" w:tgtFrame="_blank" w:history="1">
        <w:r w:rsidRPr="004E2B73">
          <w:rPr>
            <w:sz w:val="24"/>
          </w:rPr>
          <w:t>造血</w:t>
        </w:r>
      </w:hyperlink>
      <w:r w:rsidRPr="004E2B73">
        <w:rPr>
          <w:sz w:val="24"/>
        </w:rPr>
        <w:t>功能状态</w:t>
      </w:r>
      <w:r>
        <w:rPr>
          <w:rFonts w:hint="eastAsia"/>
          <w:sz w:val="24"/>
        </w:rPr>
        <w:t>。</w:t>
      </w:r>
    </w:p>
    <w:p w:rsidR="00722383" w:rsidRPr="004E2B73" w:rsidRDefault="00722383" w:rsidP="00722383">
      <w:pPr>
        <w:autoSpaceDE w:val="0"/>
        <w:autoSpaceDN w:val="0"/>
        <w:adjustRightInd w:val="0"/>
        <w:spacing w:line="360" w:lineRule="auto"/>
        <w:ind w:firstLineChars="200" w:firstLine="480"/>
        <w:jc w:val="left"/>
        <w:rPr>
          <w:sz w:val="24"/>
        </w:rPr>
      </w:pPr>
      <w:r w:rsidRPr="00ED1CD2">
        <w:rPr>
          <w:sz w:val="24"/>
        </w:rPr>
        <w:t>地热</w:t>
      </w:r>
      <w:r w:rsidRPr="00ED1CD2">
        <w:rPr>
          <w:rFonts w:hint="eastAsia"/>
          <w:sz w:val="24"/>
        </w:rPr>
        <w:t>资源</w:t>
      </w:r>
      <w:r w:rsidRPr="00ED1CD2">
        <w:rPr>
          <w:sz w:val="24"/>
        </w:rPr>
        <w:t>的开发利用方面将会带动当地度假旅游、房地产等相关产业的发展，从</w:t>
      </w:r>
      <w:r w:rsidRPr="00ED1CD2">
        <w:rPr>
          <w:sz w:val="24"/>
        </w:rPr>
        <w:lastRenderedPageBreak/>
        <w:t>而取得更大的经济、社会和环境效益。</w:t>
      </w:r>
    </w:p>
    <w:p w:rsidR="00722383" w:rsidRPr="00ED1CD2" w:rsidRDefault="00722383" w:rsidP="00722383">
      <w:pPr>
        <w:pStyle w:val="21"/>
        <w:spacing w:before="175" w:after="175"/>
        <w:ind w:left="210" w:right="210"/>
        <w:rPr>
          <w:sz w:val="30"/>
        </w:rPr>
      </w:pPr>
      <w:bookmarkStart w:id="30" w:name="_Toc525218183"/>
      <w:r w:rsidRPr="00ED1CD2">
        <w:rPr>
          <w:rFonts w:hint="eastAsia"/>
          <w:sz w:val="30"/>
        </w:rPr>
        <w:t>第三节</w:t>
      </w:r>
      <w:r w:rsidRPr="00ED1CD2">
        <w:rPr>
          <w:rFonts w:hint="eastAsia"/>
          <w:sz w:val="30"/>
        </w:rPr>
        <w:t xml:space="preserve"> </w:t>
      </w:r>
      <w:r w:rsidRPr="00ED1CD2">
        <w:rPr>
          <w:rFonts w:hint="eastAsia"/>
          <w:sz w:val="30"/>
        </w:rPr>
        <w:t>环境影响评价</w:t>
      </w:r>
      <w:bookmarkEnd w:id="30"/>
    </w:p>
    <w:p w:rsidR="00722383" w:rsidRPr="00220ED0" w:rsidRDefault="00722383" w:rsidP="00722383">
      <w:pPr>
        <w:spacing w:beforeLines="50" w:before="175" w:afterLines="50" w:after="175" w:line="360" w:lineRule="auto"/>
        <w:ind w:firstLineChars="225" w:firstLine="542"/>
        <w:rPr>
          <w:rFonts w:eastAsia="楷体_GB2312"/>
          <w:b/>
          <w:sz w:val="24"/>
        </w:rPr>
      </w:pPr>
      <w:r w:rsidRPr="00220ED0">
        <w:rPr>
          <w:rFonts w:eastAsia="楷体_GB2312"/>
          <w:b/>
          <w:sz w:val="24"/>
        </w:rPr>
        <w:t>（一）地面沉降及其它地质环境评价</w:t>
      </w:r>
    </w:p>
    <w:p w:rsidR="00722383" w:rsidRDefault="00722383" w:rsidP="00722383">
      <w:pPr>
        <w:autoSpaceDE w:val="0"/>
        <w:autoSpaceDN w:val="0"/>
        <w:spacing w:line="360" w:lineRule="auto"/>
        <w:ind w:firstLineChars="200" w:firstLine="480"/>
        <w:rPr>
          <w:sz w:val="24"/>
        </w:rPr>
      </w:pPr>
      <w:r w:rsidRPr="00220ED0">
        <w:rPr>
          <w:sz w:val="24"/>
        </w:rPr>
        <w:t>R</w:t>
      </w:r>
      <w:r>
        <w:rPr>
          <w:rFonts w:hint="eastAsia"/>
          <w:sz w:val="24"/>
        </w:rPr>
        <w:t>GD</w:t>
      </w:r>
      <w:r w:rsidRPr="00220ED0">
        <w:rPr>
          <w:sz w:val="24"/>
        </w:rPr>
        <w:t>1</w:t>
      </w:r>
      <w:r w:rsidRPr="00220ED0">
        <w:rPr>
          <w:sz w:val="24"/>
        </w:rPr>
        <w:t>地热井主要开采</w:t>
      </w:r>
      <w:r>
        <w:rPr>
          <w:rFonts w:hint="eastAsia"/>
          <w:sz w:val="24"/>
        </w:rPr>
        <w:t>云台岩组变质岩裂隙</w:t>
      </w:r>
      <w:r w:rsidRPr="00220ED0">
        <w:rPr>
          <w:rFonts w:hint="eastAsia"/>
          <w:sz w:val="24"/>
        </w:rPr>
        <w:t>型热储，</w:t>
      </w:r>
      <w:r w:rsidRPr="00220ED0">
        <w:rPr>
          <w:sz w:val="24"/>
        </w:rPr>
        <w:t>含水层埋藏深度大于</w:t>
      </w:r>
      <w:r>
        <w:rPr>
          <w:rFonts w:hint="eastAsia"/>
          <w:sz w:val="24"/>
        </w:rPr>
        <w:t>10</w:t>
      </w:r>
      <w:r w:rsidRPr="00220ED0">
        <w:rPr>
          <w:rFonts w:hint="eastAsia"/>
          <w:sz w:val="24"/>
        </w:rPr>
        <w:t>00</w:t>
      </w:r>
      <w:r w:rsidRPr="00220ED0">
        <w:rPr>
          <w:sz w:val="24"/>
        </w:rPr>
        <w:t>m</w:t>
      </w:r>
      <w:r w:rsidRPr="00220ED0">
        <w:rPr>
          <w:sz w:val="24"/>
        </w:rPr>
        <w:t>，</w:t>
      </w:r>
      <w:r w:rsidRPr="00220ED0">
        <w:rPr>
          <w:rFonts w:hint="eastAsia"/>
          <w:sz w:val="24"/>
        </w:rPr>
        <w:t>地层岩性由</w:t>
      </w:r>
      <w:r>
        <w:rPr>
          <w:rFonts w:hint="eastAsia"/>
          <w:sz w:val="24"/>
        </w:rPr>
        <w:t>变粒岩、浅粒岩</w:t>
      </w:r>
      <w:r w:rsidRPr="00220ED0">
        <w:rPr>
          <w:rFonts w:hint="eastAsia"/>
          <w:sz w:val="24"/>
        </w:rPr>
        <w:t>组成，</w:t>
      </w:r>
      <w:r>
        <w:rPr>
          <w:rFonts w:hint="eastAsia"/>
          <w:sz w:val="24"/>
        </w:rPr>
        <w:t>不</w:t>
      </w:r>
      <w:r w:rsidRPr="00220ED0">
        <w:rPr>
          <w:rFonts w:hint="eastAsia"/>
          <w:sz w:val="24"/>
        </w:rPr>
        <w:t>存在</w:t>
      </w:r>
      <w:r w:rsidRPr="00220ED0">
        <w:rPr>
          <w:sz w:val="24"/>
        </w:rPr>
        <w:t>引发</w:t>
      </w:r>
      <w:r w:rsidRPr="00220ED0">
        <w:rPr>
          <w:rFonts w:hint="eastAsia"/>
          <w:sz w:val="24"/>
        </w:rPr>
        <w:t>地面沉降的可压缩土层，</w:t>
      </w:r>
      <w:r>
        <w:rPr>
          <w:rFonts w:hint="eastAsia"/>
          <w:sz w:val="24"/>
        </w:rPr>
        <w:t>不会</w:t>
      </w:r>
      <w:r w:rsidRPr="0016212B">
        <w:rPr>
          <w:sz w:val="24"/>
        </w:rPr>
        <w:t>导致地面沉降。</w:t>
      </w:r>
    </w:p>
    <w:p w:rsidR="00722383" w:rsidRPr="0058276F" w:rsidRDefault="00722383" w:rsidP="00722383">
      <w:pPr>
        <w:spacing w:beforeLines="50" w:before="175" w:afterLines="50" w:after="175" w:line="360" w:lineRule="auto"/>
        <w:ind w:firstLineChars="225" w:firstLine="542"/>
        <w:rPr>
          <w:rFonts w:eastAsia="楷体_GB2312"/>
          <w:b/>
          <w:sz w:val="24"/>
        </w:rPr>
      </w:pPr>
      <w:r w:rsidRPr="0058276F">
        <w:rPr>
          <w:rFonts w:eastAsia="楷体_GB2312"/>
          <w:b/>
          <w:sz w:val="24"/>
        </w:rPr>
        <w:t>（二）地热水排放对环境影响评价</w:t>
      </w:r>
    </w:p>
    <w:p w:rsidR="00722383" w:rsidRDefault="00722383" w:rsidP="00722383">
      <w:pPr>
        <w:spacing w:line="360" w:lineRule="auto"/>
        <w:ind w:firstLineChars="200" w:firstLine="480"/>
        <w:rPr>
          <w:sz w:val="24"/>
        </w:rPr>
      </w:pPr>
      <w:r w:rsidRPr="0058276F">
        <w:rPr>
          <w:sz w:val="24"/>
        </w:rPr>
        <w:t>R</w:t>
      </w:r>
      <w:r>
        <w:rPr>
          <w:rFonts w:hint="eastAsia"/>
          <w:sz w:val="24"/>
        </w:rPr>
        <w:t>GD</w:t>
      </w:r>
      <w:r w:rsidRPr="0058276F">
        <w:rPr>
          <w:sz w:val="24"/>
        </w:rPr>
        <w:t>1</w:t>
      </w:r>
      <w:r w:rsidRPr="0058276F">
        <w:rPr>
          <w:sz w:val="24"/>
        </w:rPr>
        <w:t>地热井地热水的原生水质中除水温</w:t>
      </w:r>
      <w:r>
        <w:rPr>
          <w:rFonts w:hint="eastAsia"/>
          <w:sz w:val="24"/>
        </w:rPr>
        <w:t>、矿化度</w:t>
      </w:r>
      <w:r w:rsidRPr="0058276F">
        <w:rPr>
          <w:sz w:val="24"/>
        </w:rPr>
        <w:t>外，其他组份均符合我国《污水排入城市下水道水质标准》（</w:t>
      </w:r>
      <w:r w:rsidRPr="0058276F">
        <w:rPr>
          <w:sz w:val="24"/>
        </w:rPr>
        <w:t>CJ3082-1999</w:t>
      </w:r>
      <w:r w:rsidRPr="0058276F">
        <w:rPr>
          <w:sz w:val="24"/>
        </w:rPr>
        <w:t>）及《污水综合排放标准》（</w:t>
      </w:r>
      <w:r w:rsidRPr="0058276F">
        <w:rPr>
          <w:sz w:val="24"/>
        </w:rPr>
        <w:t>GB8978-1996</w:t>
      </w:r>
      <w:r w:rsidRPr="0058276F">
        <w:rPr>
          <w:sz w:val="24"/>
        </w:rPr>
        <w:t>）</w:t>
      </w:r>
      <w:r w:rsidRPr="0058276F">
        <w:rPr>
          <w:sz w:val="24"/>
        </w:rPr>
        <w:t>,</w:t>
      </w:r>
      <w:r w:rsidRPr="0058276F">
        <w:rPr>
          <w:sz w:val="24"/>
        </w:rPr>
        <w:t>结果见表</w:t>
      </w:r>
      <w:r w:rsidRPr="0058276F">
        <w:rPr>
          <w:rFonts w:hint="eastAsia"/>
          <w:sz w:val="24"/>
        </w:rPr>
        <w:t>6</w:t>
      </w:r>
      <w:r w:rsidRPr="0058276F">
        <w:rPr>
          <w:sz w:val="24"/>
        </w:rPr>
        <w:t>-</w:t>
      </w:r>
      <w:r w:rsidRPr="0058276F">
        <w:rPr>
          <w:rFonts w:hint="eastAsia"/>
          <w:sz w:val="24"/>
        </w:rPr>
        <w:t>1</w:t>
      </w:r>
      <w:r w:rsidRPr="0058276F">
        <w:rPr>
          <w:sz w:val="24"/>
        </w:rPr>
        <w:t>、表</w:t>
      </w:r>
      <w:r w:rsidRPr="0058276F">
        <w:rPr>
          <w:rFonts w:hint="eastAsia"/>
          <w:sz w:val="24"/>
        </w:rPr>
        <w:t>6</w:t>
      </w:r>
      <w:r w:rsidRPr="0058276F">
        <w:rPr>
          <w:sz w:val="24"/>
        </w:rPr>
        <w:t>-</w:t>
      </w:r>
      <w:r w:rsidRPr="0058276F">
        <w:rPr>
          <w:rFonts w:hint="eastAsia"/>
          <w:sz w:val="24"/>
        </w:rPr>
        <w:t>2</w:t>
      </w:r>
      <w:r w:rsidRPr="0058276F">
        <w:rPr>
          <w:sz w:val="24"/>
        </w:rPr>
        <w:t>。</w:t>
      </w:r>
      <w:r>
        <w:rPr>
          <w:sz w:val="24"/>
        </w:rPr>
        <w:t>接入污水管网之前需做预处理，</w:t>
      </w:r>
      <w:r>
        <w:rPr>
          <w:rFonts w:hint="eastAsia"/>
          <w:sz w:val="24"/>
        </w:rPr>
        <w:t>理疗泡浴</w:t>
      </w:r>
      <w:r>
        <w:rPr>
          <w:sz w:val="24"/>
        </w:rPr>
        <w:t>后的</w:t>
      </w:r>
      <w:r>
        <w:rPr>
          <w:rFonts w:hint="eastAsia"/>
          <w:sz w:val="24"/>
        </w:rPr>
        <w:t>尾水</w:t>
      </w:r>
      <w:r>
        <w:rPr>
          <w:sz w:val="24"/>
        </w:rPr>
        <w:t>水温待冷却达标后才能接入管网。</w:t>
      </w:r>
    </w:p>
    <w:p w:rsidR="00722383" w:rsidRPr="0058276F" w:rsidRDefault="00722383" w:rsidP="00722383">
      <w:pPr>
        <w:spacing w:before="100" w:beforeAutospacing="1" w:after="100" w:afterAutospacing="1"/>
        <w:ind w:firstLineChars="585" w:firstLine="1228"/>
        <w:jc w:val="center"/>
        <w:rPr>
          <w:rFonts w:ascii="黑体" w:eastAsia="黑体"/>
          <w:szCs w:val="21"/>
        </w:rPr>
      </w:pPr>
      <w:r w:rsidRPr="0058276F">
        <w:rPr>
          <w:rFonts w:ascii="黑体" w:eastAsia="黑体" w:hint="eastAsia"/>
          <w:szCs w:val="21"/>
        </w:rPr>
        <w:t>表6-1  地热井水质与污水排入城市下水道水质标准对比表</w:t>
      </w:r>
    </w:p>
    <w:tbl>
      <w:tblPr>
        <w:tblW w:w="883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1576"/>
        <w:gridCol w:w="1635"/>
        <w:gridCol w:w="603"/>
        <w:gridCol w:w="944"/>
        <w:gridCol w:w="1487"/>
        <w:gridCol w:w="1646"/>
      </w:tblGrid>
      <w:tr w:rsidR="00722383" w:rsidRPr="00100464" w:rsidTr="00F06F4F">
        <w:trPr>
          <w:trHeight w:val="454"/>
        </w:trPr>
        <w:tc>
          <w:tcPr>
            <w:tcW w:w="944" w:type="dxa"/>
            <w:vAlign w:val="center"/>
          </w:tcPr>
          <w:p w:rsidR="00722383" w:rsidRPr="0058276F" w:rsidRDefault="00722383" w:rsidP="00F06F4F">
            <w:pPr>
              <w:jc w:val="center"/>
              <w:rPr>
                <w:szCs w:val="21"/>
              </w:rPr>
            </w:pPr>
            <w:r w:rsidRPr="0058276F">
              <w:rPr>
                <w:szCs w:val="21"/>
              </w:rPr>
              <w:t>项目</w:t>
            </w:r>
          </w:p>
          <w:p w:rsidR="00722383" w:rsidRPr="0058276F" w:rsidRDefault="00722383" w:rsidP="00F06F4F">
            <w:pPr>
              <w:jc w:val="center"/>
              <w:rPr>
                <w:szCs w:val="21"/>
              </w:rPr>
            </w:pPr>
            <w:r w:rsidRPr="0058276F">
              <w:rPr>
                <w:szCs w:val="21"/>
              </w:rPr>
              <w:t>名称</w:t>
            </w:r>
          </w:p>
        </w:tc>
        <w:tc>
          <w:tcPr>
            <w:tcW w:w="1576" w:type="dxa"/>
            <w:vAlign w:val="center"/>
          </w:tcPr>
          <w:p w:rsidR="00722383" w:rsidRPr="0058276F" w:rsidRDefault="00722383" w:rsidP="00F06F4F">
            <w:pPr>
              <w:ind w:leftChars="-49" w:rightChars="-50" w:right="-105" w:hangingChars="49" w:hanging="103"/>
              <w:jc w:val="center"/>
              <w:rPr>
                <w:szCs w:val="21"/>
              </w:rPr>
            </w:pPr>
            <w:r w:rsidRPr="0058276F">
              <w:rPr>
                <w:szCs w:val="21"/>
              </w:rPr>
              <w:t xml:space="preserve"> </w:t>
            </w:r>
            <w:r w:rsidRPr="0058276F">
              <w:rPr>
                <w:kern w:val="0"/>
                <w:szCs w:val="21"/>
              </w:rPr>
              <w:t>R</w:t>
            </w:r>
            <w:r>
              <w:rPr>
                <w:rFonts w:hint="eastAsia"/>
                <w:kern w:val="0"/>
                <w:szCs w:val="21"/>
              </w:rPr>
              <w:t>GD</w:t>
            </w:r>
            <w:r w:rsidRPr="0058276F">
              <w:rPr>
                <w:kern w:val="0"/>
                <w:szCs w:val="21"/>
              </w:rPr>
              <w:t>1</w:t>
            </w:r>
            <w:r w:rsidRPr="0058276F">
              <w:rPr>
                <w:kern w:val="0"/>
                <w:szCs w:val="21"/>
              </w:rPr>
              <w:t>地热井</w:t>
            </w:r>
          </w:p>
        </w:tc>
        <w:tc>
          <w:tcPr>
            <w:tcW w:w="1635" w:type="dxa"/>
            <w:vAlign w:val="center"/>
          </w:tcPr>
          <w:p w:rsidR="00722383" w:rsidRPr="0058276F" w:rsidRDefault="00722383" w:rsidP="00F06F4F">
            <w:pPr>
              <w:jc w:val="center"/>
              <w:rPr>
                <w:szCs w:val="21"/>
              </w:rPr>
            </w:pPr>
            <w:r w:rsidRPr="0058276F">
              <w:rPr>
                <w:szCs w:val="21"/>
              </w:rPr>
              <w:t>最高允许</w:t>
            </w:r>
          </w:p>
          <w:p w:rsidR="00722383" w:rsidRPr="0058276F" w:rsidRDefault="00722383" w:rsidP="00F06F4F">
            <w:pPr>
              <w:jc w:val="center"/>
              <w:rPr>
                <w:bCs/>
                <w:szCs w:val="21"/>
              </w:rPr>
            </w:pPr>
            <w:r w:rsidRPr="0058276F">
              <w:rPr>
                <w:szCs w:val="21"/>
              </w:rPr>
              <w:t>排放浓度</w:t>
            </w:r>
            <w:r w:rsidRPr="0058276F">
              <w:rPr>
                <w:b/>
                <w:sz w:val="18"/>
                <w:szCs w:val="18"/>
              </w:rPr>
              <w:t>*</w:t>
            </w:r>
          </w:p>
        </w:tc>
        <w:tc>
          <w:tcPr>
            <w:tcW w:w="603" w:type="dxa"/>
            <w:vMerge w:val="restart"/>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项目</w:t>
            </w:r>
          </w:p>
          <w:p w:rsidR="00722383" w:rsidRPr="0058276F" w:rsidRDefault="00722383" w:rsidP="00F06F4F">
            <w:pPr>
              <w:jc w:val="center"/>
              <w:rPr>
                <w:szCs w:val="21"/>
              </w:rPr>
            </w:pPr>
            <w:r w:rsidRPr="0058276F">
              <w:rPr>
                <w:szCs w:val="21"/>
              </w:rPr>
              <w:t>名称</w:t>
            </w:r>
          </w:p>
        </w:tc>
        <w:tc>
          <w:tcPr>
            <w:tcW w:w="1487" w:type="dxa"/>
            <w:vAlign w:val="center"/>
          </w:tcPr>
          <w:p w:rsidR="00722383" w:rsidRPr="0058276F" w:rsidRDefault="00722383" w:rsidP="00F06F4F">
            <w:pPr>
              <w:ind w:leftChars="-50" w:rightChars="-49" w:right="-103" w:hangingChars="50" w:hanging="105"/>
              <w:jc w:val="center"/>
              <w:rPr>
                <w:szCs w:val="21"/>
              </w:rPr>
            </w:pPr>
            <w:r w:rsidRPr="0058276F">
              <w:rPr>
                <w:szCs w:val="21"/>
              </w:rPr>
              <w:t xml:space="preserve"> </w:t>
            </w:r>
            <w:r w:rsidRPr="0058276F">
              <w:rPr>
                <w:kern w:val="0"/>
                <w:szCs w:val="21"/>
              </w:rPr>
              <w:t>R</w:t>
            </w:r>
            <w:r>
              <w:rPr>
                <w:rFonts w:hint="eastAsia"/>
                <w:kern w:val="0"/>
                <w:szCs w:val="21"/>
              </w:rPr>
              <w:t>GD</w:t>
            </w:r>
            <w:r w:rsidRPr="0058276F">
              <w:rPr>
                <w:kern w:val="0"/>
                <w:szCs w:val="21"/>
              </w:rPr>
              <w:t>1</w:t>
            </w:r>
            <w:r w:rsidRPr="0058276F">
              <w:rPr>
                <w:kern w:val="0"/>
                <w:szCs w:val="21"/>
              </w:rPr>
              <w:t>地热井</w:t>
            </w:r>
          </w:p>
        </w:tc>
        <w:tc>
          <w:tcPr>
            <w:tcW w:w="1646" w:type="dxa"/>
            <w:vAlign w:val="center"/>
          </w:tcPr>
          <w:p w:rsidR="00722383" w:rsidRPr="0058276F" w:rsidRDefault="00722383" w:rsidP="00F06F4F">
            <w:pPr>
              <w:jc w:val="center"/>
              <w:rPr>
                <w:szCs w:val="21"/>
              </w:rPr>
            </w:pPr>
            <w:r w:rsidRPr="0058276F">
              <w:rPr>
                <w:szCs w:val="21"/>
              </w:rPr>
              <w:t>最高允许</w:t>
            </w:r>
          </w:p>
          <w:p w:rsidR="00722383" w:rsidRPr="0058276F" w:rsidRDefault="00722383" w:rsidP="00F06F4F">
            <w:pPr>
              <w:jc w:val="center"/>
              <w:rPr>
                <w:bCs/>
                <w:szCs w:val="21"/>
              </w:rPr>
            </w:pPr>
            <w:r w:rsidRPr="0058276F">
              <w:rPr>
                <w:szCs w:val="21"/>
              </w:rPr>
              <w:t>排放浓度</w:t>
            </w:r>
            <w:r w:rsidRPr="0058276F">
              <w:rPr>
                <w:b/>
                <w:sz w:val="18"/>
                <w:szCs w:val="18"/>
              </w:rPr>
              <w:t>*</w:t>
            </w:r>
          </w:p>
        </w:tc>
      </w:tr>
      <w:tr w:rsidR="00722383" w:rsidRPr="00100464" w:rsidTr="00F06F4F">
        <w:trPr>
          <w:trHeight w:hRule="exact" w:val="312"/>
        </w:trPr>
        <w:tc>
          <w:tcPr>
            <w:tcW w:w="944" w:type="dxa"/>
            <w:vAlign w:val="center"/>
          </w:tcPr>
          <w:p w:rsidR="00722383" w:rsidRPr="0058276F" w:rsidRDefault="00722383" w:rsidP="00F06F4F">
            <w:pPr>
              <w:jc w:val="center"/>
              <w:rPr>
                <w:szCs w:val="21"/>
              </w:rPr>
            </w:pPr>
            <w:r w:rsidRPr="0058276F">
              <w:rPr>
                <w:szCs w:val="21"/>
              </w:rPr>
              <w:t>PH</w:t>
            </w:r>
          </w:p>
        </w:tc>
        <w:tc>
          <w:tcPr>
            <w:tcW w:w="1576" w:type="dxa"/>
            <w:vAlign w:val="center"/>
          </w:tcPr>
          <w:p w:rsidR="00722383" w:rsidRPr="0058276F" w:rsidRDefault="00722383" w:rsidP="00F06F4F">
            <w:pPr>
              <w:jc w:val="center"/>
              <w:rPr>
                <w:szCs w:val="21"/>
              </w:rPr>
            </w:pPr>
            <w:r>
              <w:rPr>
                <w:rFonts w:hint="eastAsia"/>
                <w:szCs w:val="21"/>
              </w:rPr>
              <w:t>7.2</w:t>
            </w:r>
          </w:p>
        </w:tc>
        <w:tc>
          <w:tcPr>
            <w:tcW w:w="1635" w:type="dxa"/>
            <w:vAlign w:val="center"/>
          </w:tcPr>
          <w:p w:rsidR="00722383" w:rsidRPr="0058276F" w:rsidRDefault="00722383" w:rsidP="00F06F4F">
            <w:pPr>
              <w:jc w:val="center"/>
              <w:rPr>
                <w:bCs/>
                <w:szCs w:val="21"/>
              </w:rPr>
            </w:pPr>
            <w:r w:rsidRPr="0058276F">
              <w:rPr>
                <w:bCs/>
                <w:szCs w:val="21"/>
              </w:rPr>
              <w:t>6.0-9.0</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总铜</w:t>
            </w:r>
          </w:p>
        </w:tc>
        <w:tc>
          <w:tcPr>
            <w:tcW w:w="1487" w:type="dxa"/>
            <w:vAlign w:val="center"/>
          </w:tcPr>
          <w:p w:rsidR="00722383" w:rsidRPr="0058276F" w:rsidRDefault="00722383" w:rsidP="00F06F4F">
            <w:pPr>
              <w:jc w:val="center"/>
              <w:rPr>
                <w:szCs w:val="21"/>
              </w:rPr>
            </w:pPr>
            <w:r w:rsidRPr="0058276F">
              <w:rPr>
                <w:rFonts w:hint="eastAsia"/>
                <w:szCs w:val="21"/>
              </w:rPr>
              <w:t>0.00</w:t>
            </w:r>
            <w:r>
              <w:rPr>
                <w:rFonts w:hint="eastAsia"/>
                <w:szCs w:val="21"/>
              </w:rPr>
              <w:t>46</w:t>
            </w:r>
          </w:p>
        </w:tc>
        <w:tc>
          <w:tcPr>
            <w:tcW w:w="1646" w:type="dxa"/>
            <w:vAlign w:val="center"/>
          </w:tcPr>
          <w:p w:rsidR="00722383" w:rsidRPr="0058276F" w:rsidRDefault="00722383" w:rsidP="00F06F4F">
            <w:pPr>
              <w:jc w:val="center"/>
              <w:rPr>
                <w:bCs/>
                <w:szCs w:val="21"/>
              </w:rPr>
            </w:pPr>
            <w:r w:rsidRPr="0058276F">
              <w:rPr>
                <w:bCs/>
                <w:szCs w:val="21"/>
              </w:rPr>
              <w:t>2 mg/l</w:t>
            </w:r>
          </w:p>
        </w:tc>
      </w:tr>
      <w:tr w:rsidR="00722383" w:rsidRPr="00100464" w:rsidTr="00F06F4F">
        <w:trPr>
          <w:trHeight w:hRule="exact" w:val="312"/>
        </w:trPr>
        <w:tc>
          <w:tcPr>
            <w:tcW w:w="944" w:type="dxa"/>
            <w:vAlign w:val="center"/>
          </w:tcPr>
          <w:p w:rsidR="00722383" w:rsidRPr="0058276F" w:rsidRDefault="00722383" w:rsidP="00F06F4F">
            <w:pPr>
              <w:ind w:leftChars="-50" w:rightChars="-52" w:right="-109" w:hangingChars="50" w:hanging="105"/>
              <w:jc w:val="center"/>
              <w:rPr>
                <w:szCs w:val="21"/>
              </w:rPr>
            </w:pPr>
            <w:r w:rsidRPr="0058276F">
              <w:rPr>
                <w:szCs w:val="21"/>
              </w:rPr>
              <w:t>氰化物</w:t>
            </w:r>
          </w:p>
        </w:tc>
        <w:tc>
          <w:tcPr>
            <w:tcW w:w="1576" w:type="dxa"/>
            <w:vAlign w:val="center"/>
          </w:tcPr>
          <w:p w:rsidR="00722383" w:rsidRPr="0058276F" w:rsidRDefault="00722383" w:rsidP="00F06F4F">
            <w:pPr>
              <w:jc w:val="center"/>
              <w:rPr>
                <w:szCs w:val="21"/>
              </w:rPr>
            </w:pPr>
            <w:r w:rsidRPr="0058276F">
              <w:rPr>
                <w:szCs w:val="21"/>
              </w:rPr>
              <w:t>&lt;0.005</w:t>
            </w:r>
          </w:p>
        </w:tc>
        <w:tc>
          <w:tcPr>
            <w:tcW w:w="1635" w:type="dxa"/>
            <w:vAlign w:val="center"/>
          </w:tcPr>
          <w:p w:rsidR="00722383" w:rsidRPr="0058276F" w:rsidRDefault="00722383" w:rsidP="00F06F4F">
            <w:pPr>
              <w:jc w:val="center"/>
              <w:rPr>
                <w:bCs/>
                <w:szCs w:val="21"/>
              </w:rPr>
            </w:pPr>
            <w:r w:rsidRPr="0058276F">
              <w:rPr>
                <w:bCs/>
                <w:szCs w:val="21"/>
              </w:rPr>
              <w:t>0.5mg/l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总锌</w:t>
            </w:r>
          </w:p>
        </w:tc>
        <w:tc>
          <w:tcPr>
            <w:tcW w:w="1487" w:type="dxa"/>
            <w:vAlign w:val="center"/>
          </w:tcPr>
          <w:p w:rsidR="00722383" w:rsidRPr="0058276F" w:rsidRDefault="00722383" w:rsidP="00F06F4F">
            <w:pPr>
              <w:jc w:val="center"/>
              <w:rPr>
                <w:szCs w:val="21"/>
              </w:rPr>
            </w:pPr>
            <w:r w:rsidRPr="0058276F">
              <w:rPr>
                <w:rFonts w:hint="eastAsia"/>
                <w:kern w:val="0"/>
                <w:szCs w:val="21"/>
              </w:rPr>
              <w:t>0.0</w:t>
            </w:r>
            <w:r>
              <w:rPr>
                <w:rFonts w:hint="eastAsia"/>
                <w:kern w:val="0"/>
                <w:szCs w:val="21"/>
              </w:rPr>
              <w:t>046</w:t>
            </w:r>
          </w:p>
        </w:tc>
        <w:tc>
          <w:tcPr>
            <w:tcW w:w="1646" w:type="dxa"/>
            <w:vAlign w:val="center"/>
          </w:tcPr>
          <w:p w:rsidR="00722383" w:rsidRPr="0058276F" w:rsidRDefault="00722383" w:rsidP="00F06F4F">
            <w:pPr>
              <w:jc w:val="center"/>
              <w:rPr>
                <w:bCs/>
                <w:szCs w:val="21"/>
              </w:rPr>
            </w:pPr>
            <w:r w:rsidRPr="0058276F">
              <w:rPr>
                <w:bCs/>
                <w:szCs w:val="21"/>
              </w:rPr>
              <w:t>5 mg/l</w:t>
            </w:r>
          </w:p>
        </w:tc>
      </w:tr>
      <w:tr w:rsidR="00722383" w:rsidRPr="00100464" w:rsidTr="00F06F4F">
        <w:trPr>
          <w:trHeight w:hRule="exact" w:val="312"/>
        </w:trPr>
        <w:tc>
          <w:tcPr>
            <w:tcW w:w="944" w:type="dxa"/>
            <w:vAlign w:val="center"/>
          </w:tcPr>
          <w:p w:rsidR="00722383" w:rsidRPr="0058276F" w:rsidRDefault="00722383" w:rsidP="00F06F4F">
            <w:pPr>
              <w:ind w:leftChars="-50" w:rightChars="-52" w:right="-109" w:hangingChars="50" w:hanging="105"/>
              <w:jc w:val="center"/>
              <w:rPr>
                <w:szCs w:val="21"/>
              </w:rPr>
            </w:pPr>
            <w:r w:rsidRPr="0058276F">
              <w:rPr>
                <w:szCs w:val="21"/>
              </w:rPr>
              <w:t>挥发性酚</w:t>
            </w:r>
          </w:p>
        </w:tc>
        <w:tc>
          <w:tcPr>
            <w:tcW w:w="1576" w:type="dxa"/>
            <w:vAlign w:val="center"/>
          </w:tcPr>
          <w:p w:rsidR="00722383" w:rsidRPr="0058276F" w:rsidRDefault="00722383" w:rsidP="00F06F4F">
            <w:pPr>
              <w:jc w:val="center"/>
              <w:rPr>
                <w:szCs w:val="21"/>
              </w:rPr>
            </w:pPr>
            <w:r w:rsidRPr="0058276F">
              <w:rPr>
                <w:szCs w:val="21"/>
              </w:rPr>
              <w:t>&lt;0.002</w:t>
            </w:r>
          </w:p>
        </w:tc>
        <w:tc>
          <w:tcPr>
            <w:tcW w:w="1635" w:type="dxa"/>
            <w:vAlign w:val="center"/>
          </w:tcPr>
          <w:p w:rsidR="00722383" w:rsidRPr="0058276F" w:rsidRDefault="00722383" w:rsidP="00F06F4F">
            <w:pPr>
              <w:jc w:val="center"/>
              <w:rPr>
                <w:bCs/>
                <w:szCs w:val="21"/>
              </w:rPr>
            </w:pPr>
            <w:r w:rsidRPr="0058276F">
              <w:rPr>
                <w:bCs/>
                <w:szCs w:val="21"/>
              </w:rPr>
              <w:t>1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总镍</w:t>
            </w:r>
          </w:p>
        </w:tc>
        <w:tc>
          <w:tcPr>
            <w:tcW w:w="1487" w:type="dxa"/>
            <w:vAlign w:val="center"/>
          </w:tcPr>
          <w:p w:rsidR="00722383" w:rsidRPr="0058276F" w:rsidRDefault="00722383" w:rsidP="00F06F4F">
            <w:pPr>
              <w:jc w:val="center"/>
              <w:rPr>
                <w:szCs w:val="21"/>
              </w:rPr>
            </w:pPr>
            <w:r w:rsidRPr="0058276F">
              <w:rPr>
                <w:szCs w:val="21"/>
              </w:rPr>
              <w:t>0.0</w:t>
            </w:r>
            <w:r>
              <w:rPr>
                <w:rFonts w:hint="eastAsia"/>
                <w:szCs w:val="21"/>
              </w:rPr>
              <w:t>41</w:t>
            </w:r>
          </w:p>
        </w:tc>
        <w:tc>
          <w:tcPr>
            <w:tcW w:w="1646" w:type="dxa"/>
            <w:vAlign w:val="center"/>
          </w:tcPr>
          <w:p w:rsidR="00722383" w:rsidRPr="0058276F" w:rsidRDefault="00722383" w:rsidP="00F06F4F">
            <w:pPr>
              <w:jc w:val="center"/>
              <w:rPr>
                <w:bCs/>
                <w:szCs w:val="21"/>
              </w:rPr>
            </w:pPr>
            <w:r w:rsidRPr="0058276F">
              <w:rPr>
                <w:bCs/>
                <w:szCs w:val="21"/>
              </w:rPr>
              <w:t>1 mg/l</w:t>
            </w:r>
          </w:p>
        </w:tc>
      </w:tr>
      <w:tr w:rsidR="00722383" w:rsidRPr="00100464" w:rsidTr="00F06F4F">
        <w:trPr>
          <w:trHeight w:hRule="exact" w:val="312"/>
        </w:trPr>
        <w:tc>
          <w:tcPr>
            <w:tcW w:w="944" w:type="dxa"/>
            <w:vAlign w:val="center"/>
          </w:tcPr>
          <w:p w:rsidR="00722383" w:rsidRPr="004E2B73" w:rsidRDefault="00722383" w:rsidP="00F06F4F">
            <w:pPr>
              <w:ind w:leftChars="-50" w:rightChars="-52" w:right="-109" w:hangingChars="50" w:hanging="105"/>
              <w:jc w:val="center"/>
              <w:rPr>
                <w:color w:val="FF0000"/>
                <w:szCs w:val="21"/>
              </w:rPr>
            </w:pPr>
            <w:r w:rsidRPr="004E2B73">
              <w:rPr>
                <w:color w:val="FF0000"/>
                <w:szCs w:val="21"/>
              </w:rPr>
              <w:t>温度</w:t>
            </w:r>
          </w:p>
        </w:tc>
        <w:tc>
          <w:tcPr>
            <w:tcW w:w="1576" w:type="dxa"/>
            <w:vAlign w:val="center"/>
          </w:tcPr>
          <w:p w:rsidR="00722383" w:rsidRPr="004E2B73" w:rsidRDefault="00722383" w:rsidP="00F06F4F">
            <w:pPr>
              <w:jc w:val="center"/>
              <w:rPr>
                <w:color w:val="FF0000"/>
                <w:szCs w:val="21"/>
              </w:rPr>
            </w:pPr>
            <w:r w:rsidRPr="004E2B73">
              <w:rPr>
                <w:rFonts w:hint="eastAsia"/>
                <w:color w:val="FF0000"/>
                <w:szCs w:val="21"/>
              </w:rPr>
              <w:t>46</w:t>
            </w:r>
            <w:r w:rsidRPr="004E2B73">
              <w:rPr>
                <w:rFonts w:hint="eastAsia"/>
                <w:color w:val="FF0000"/>
                <w:szCs w:val="21"/>
              </w:rPr>
              <w:t>℃</w:t>
            </w:r>
          </w:p>
        </w:tc>
        <w:tc>
          <w:tcPr>
            <w:tcW w:w="1635" w:type="dxa"/>
            <w:vAlign w:val="center"/>
          </w:tcPr>
          <w:p w:rsidR="00722383" w:rsidRPr="004E2B73" w:rsidRDefault="00722383" w:rsidP="00F06F4F">
            <w:pPr>
              <w:jc w:val="center"/>
              <w:rPr>
                <w:bCs/>
                <w:color w:val="FF0000"/>
                <w:szCs w:val="21"/>
              </w:rPr>
            </w:pPr>
            <w:smartTag w:uri="urn:schemas-microsoft-com:office:smarttags" w:element="chmetcnv">
              <w:smartTagPr>
                <w:attr w:name="UnitName" w:val="℃"/>
                <w:attr w:name="SourceValue" w:val="35"/>
                <w:attr w:name="HasSpace" w:val="False"/>
                <w:attr w:name="Negative" w:val="False"/>
                <w:attr w:name="NumberType" w:val="1"/>
                <w:attr w:name="TCSC" w:val="0"/>
              </w:smartTagPr>
              <w:r w:rsidRPr="004E2B73">
                <w:rPr>
                  <w:bCs/>
                  <w:color w:val="FF0000"/>
                  <w:szCs w:val="21"/>
                </w:rPr>
                <w:t>35℃</w:t>
              </w:r>
            </w:smartTag>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总锰</w:t>
            </w:r>
          </w:p>
        </w:tc>
        <w:tc>
          <w:tcPr>
            <w:tcW w:w="1487" w:type="dxa"/>
            <w:vAlign w:val="center"/>
          </w:tcPr>
          <w:p w:rsidR="00722383" w:rsidRPr="0058276F" w:rsidRDefault="00722383" w:rsidP="00F06F4F">
            <w:pPr>
              <w:jc w:val="center"/>
              <w:rPr>
                <w:szCs w:val="21"/>
              </w:rPr>
            </w:pPr>
            <w:r>
              <w:rPr>
                <w:rFonts w:hint="eastAsia"/>
                <w:szCs w:val="21"/>
              </w:rPr>
              <w:t>1.32</w:t>
            </w:r>
          </w:p>
        </w:tc>
        <w:tc>
          <w:tcPr>
            <w:tcW w:w="1646" w:type="dxa"/>
            <w:vAlign w:val="center"/>
          </w:tcPr>
          <w:p w:rsidR="00722383" w:rsidRPr="0058276F" w:rsidRDefault="00722383" w:rsidP="00F06F4F">
            <w:pPr>
              <w:jc w:val="center"/>
              <w:rPr>
                <w:bCs/>
                <w:szCs w:val="21"/>
              </w:rPr>
            </w:pPr>
            <w:r w:rsidRPr="0058276F">
              <w:rPr>
                <w:bCs/>
                <w:szCs w:val="21"/>
              </w:rPr>
              <w:t>5.0 mg/l</w:t>
            </w:r>
          </w:p>
        </w:tc>
      </w:tr>
      <w:tr w:rsidR="00722383" w:rsidRPr="00100464" w:rsidTr="00F06F4F">
        <w:trPr>
          <w:trHeight w:hRule="exact" w:val="312"/>
        </w:trPr>
        <w:tc>
          <w:tcPr>
            <w:tcW w:w="944" w:type="dxa"/>
            <w:vAlign w:val="center"/>
          </w:tcPr>
          <w:p w:rsidR="00722383" w:rsidRPr="0058276F" w:rsidRDefault="00722383" w:rsidP="00F06F4F">
            <w:pPr>
              <w:ind w:leftChars="-50" w:rightChars="-52" w:right="-109" w:hangingChars="50" w:hanging="105"/>
              <w:jc w:val="center"/>
              <w:rPr>
                <w:szCs w:val="21"/>
              </w:rPr>
            </w:pPr>
            <w:r w:rsidRPr="0058276F">
              <w:rPr>
                <w:szCs w:val="21"/>
              </w:rPr>
              <w:t>COD</w:t>
            </w:r>
          </w:p>
        </w:tc>
        <w:tc>
          <w:tcPr>
            <w:tcW w:w="1576" w:type="dxa"/>
            <w:vAlign w:val="center"/>
          </w:tcPr>
          <w:p w:rsidR="00722383" w:rsidRPr="0058276F" w:rsidRDefault="00722383" w:rsidP="00F06F4F">
            <w:pPr>
              <w:jc w:val="center"/>
              <w:rPr>
                <w:szCs w:val="21"/>
              </w:rPr>
            </w:pPr>
            <w:r>
              <w:rPr>
                <w:rFonts w:hint="eastAsia"/>
                <w:szCs w:val="21"/>
              </w:rPr>
              <w:t>1.54</w:t>
            </w:r>
          </w:p>
        </w:tc>
        <w:tc>
          <w:tcPr>
            <w:tcW w:w="1635" w:type="dxa"/>
            <w:vAlign w:val="center"/>
          </w:tcPr>
          <w:p w:rsidR="00722383" w:rsidRPr="0058276F" w:rsidRDefault="00722383" w:rsidP="00F06F4F">
            <w:pPr>
              <w:jc w:val="center"/>
              <w:rPr>
                <w:bCs/>
                <w:szCs w:val="21"/>
              </w:rPr>
            </w:pPr>
            <w:r w:rsidRPr="0058276F">
              <w:rPr>
                <w:bCs/>
                <w:szCs w:val="21"/>
              </w:rPr>
              <w:t>500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总铁</w:t>
            </w:r>
          </w:p>
        </w:tc>
        <w:tc>
          <w:tcPr>
            <w:tcW w:w="1487" w:type="dxa"/>
            <w:vAlign w:val="center"/>
          </w:tcPr>
          <w:p w:rsidR="00722383" w:rsidRPr="0058276F" w:rsidRDefault="00722383" w:rsidP="00F06F4F">
            <w:pPr>
              <w:jc w:val="center"/>
              <w:rPr>
                <w:szCs w:val="21"/>
              </w:rPr>
            </w:pPr>
            <w:r>
              <w:rPr>
                <w:rFonts w:hint="eastAsia"/>
                <w:szCs w:val="21"/>
              </w:rPr>
              <w:t>1.30</w:t>
            </w:r>
          </w:p>
        </w:tc>
        <w:tc>
          <w:tcPr>
            <w:tcW w:w="1646" w:type="dxa"/>
            <w:vAlign w:val="center"/>
          </w:tcPr>
          <w:p w:rsidR="00722383" w:rsidRPr="0058276F" w:rsidRDefault="00722383" w:rsidP="00F06F4F">
            <w:pPr>
              <w:jc w:val="center"/>
              <w:rPr>
                <w:bCs/>
                <w:szCs w:val="21"/>
              </w:rPr>
            </w:pPr>
            <w:r w:rsidRPr="0058276F">
              <w:rPr>
                <w:bCs/>
                <w:szCs w:val="21"/>
              </w:rPr>
              <w:t>10 mg/l</w:t>
            </w:r>
          </w:p>
        </w:tc>
      </w:tr>
      <w:tr w:rsidR="00722383" w:rsidRPr="00100464" w:rsidTr="00F06F4F">
        <w:trPr>
          <w:trHeight w:hRule="exact" w:val="312"/>
        </w:trPr>
        <w:tc>
          <w:tcPr>
            <w:tcW w:w="944" w:type="dxa"/>
            <w:vAlign w:val="center"/>
          </w:tcPr>
          <w:p w:rsidR="00722383" w:rsidRPr="004E2B73" w:rsidRDefault="00722383" w:rsidP="00F06F4F">
            <w:pPr>
              <w:ind w:leftChars="-50" w:rightChars="-52" w:right="-109" w:hangingChars="50" w:hanging="105"/>
              <w:jc w:val="center"/>
              <w:rPr>
                <w:color w:val="FF0000"/>
                <w:szCs w:val="21"/>
              </w:rPr>
            </w:pPr>
            <w:r w:rsidRPr="004E2B73">
              <w:rPr>
                <w:color w:val="FF0000"/>
                <w:szCs w:val="21"/>
              </w:rPr>
              <w:t>矿化度</w:t>
            </w:r>
          </w:p>
        </w:tc>
        <w:tc>
          <w:tcPr>
            <w:tcW w:w="1576" w:type="dxa"/>
            <w:vAlign w:val="center"/>
          </w:tcPr>
          <w:p w:rsidR="00722383" w:rsidRPr="004E2B73" w:rsidRDefault="00722383" w:rsidP="00F06F4F">
            <w:pPr>
              <w:jc w:val="center"/>
              <w:rPr>
                <w:color w:val="FF0000"/>
                <w:szCs w:val="21"/>
              </w:rPr>
            </w:pPr>
            <w:r w:rsidRPr="004E2B73">
              <w:rPr>
                <w:rFonts w:hint="eastAsia"/>
                <w:color w:val="FF0000"/>
                <w:szCs w:val="21"/>
              </w:rPr>
              <w:t>14780</w:t>
            </w:r>
          </w:p>
        </w:tc>
        <w:tc>
          <w:tcPr>
            <w:tcW w:w="1635" w:type="dxa"/>
            <w:vAlign w:val="center"/>
          </w:tcPr>
          <w:p w:rsidR="00722383" w:rsidRPr="004E2B73" w:rsidRDefault="00722383" w:rsidP="00F06F4F">
            <w:pPr>
              <w:jc w:val="center"/>
              <w:rPr>
                <w:bCs/>
                <w:color w:val="FF0000"/>
                <w:szCs w:val="21"/>
              </w:rPr>
            </w:pPr>
            <w:r w:rsidRPr="004E2B73">
              <w:rPr>
                <w:bCs/>
                <w:color w:val="FF0000"/>
                <w:szCs w:val="21"/>
              </w:rPr>
              <w:t>2000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六价铬</w:t>
            </w:r>
          </w:p>
        </w:tc>
        <w:tc>
          <w:tcPr>
            <w:tcW w:w="1487" w:type="dxa"/>
            <w:vAlign w:val="center"/>
          </w:tcPr>
          <w:p w:rsidR="00722383" w:rsidRPr="0058276F" w:rsidRDefault="00722383" w:rsidP="00F06F4F">
            <w:pPr>
              <w:jc w:val="center"/>
              <w:rPr>
                <w:szCs w:val="21"/>
              </w:rPr>
            </w:pPr>
            <w:r>
              <w:rPr>
                <w:rFonts w:hint="eastAsia"/>
                <w:szCs w:val="21"/>
              </w:rPr>
              <w:t>0.0025</w:t>
            </w:r>
          </w:p>
        </w:tc>
        <w:tc>
          <w:tcPr>
            <w:tcW w:w="1646" w:type="dxa"/>
            <w:vAlign w:val="center"/>
          </w:tcPr>
          <w:p w:rsidR="00722383" w:rsidRPr="0058276F" w:rsidRDefault="00722383" w:rsidP="00F06F4F">
            <w:pPr>
              <w:jc w:val="center"/>
              <w:rPr>
                <w:bCs/>
                <w:szCs w:val="21"/>
              </w:rPr>
            </w:pPr>
            <w:r w:rsidRPr="0058276F">
              <w:rPr>
                <w:bCs/>
                <w:szCs w:val="21"/>
              </w:rPr>
              <w:t>0.5 mg/l</w:t>
            </w:r>
          </w:p>
        </w:tc>
      </w:tr>
      <w:tr w:rsidR="00722383" w:rsidRPr="00100464" w:rsidTr="00F06F4F">
        <w:trPr>
          <w:trHeight w:hRule="exact" w:val="312"/>
        </w:trPr>
        <w:tc>
          <w:tcPr>
            <w:tcW w:w="944" w:type="dxa"/>
            <w:vAlign w:val="center"/>
          </w:tcPr>
          <w:p w:rsidR="00722383" w:rsidRPr="0058276F" w:rsidRDefault="00722383" w:rsidP="00F06F4F">
            <w:pPr>
              <w:jc w:val="center"/>
              <w:rPr>
                <w:szCs w:val="21"/>
              </w:rPr>
            </w:pPr>
            <w:r w:rsidRPr="0058276F">
              <w:rPr>
                <w:szCs w:val="21"/>
              </w:rPr>
              <w:t>氟化物</w:t>
            </w:r>
          </w:p>
        </w:tc>
        <w:tc>
          <w:tcPr>
            <w:tcW w:w="1576" w:type="dxa"/>
            <w:vAlign w:val="center"/>
          </w:tcPr>
          <w:p w:rsidR="00722383" w:rsidRPr="0058276F" w:rsidRDefault="00722383" w:rsidP="00F06F4F">
            <w:pPr>
              <w:jc w:val="center"/>
              <w:rPr>
                <w:szCs w:val="21"/>
              </w:rPr>
            </w:pPr>
            <w:r>
              <w:rPr>
                <w:rFonts w:hint="eastAsia"/>
                <w:szCs w:val="21"/>
              </w:rPr>
              <w:t>5.39</w:t>
            </w:r>
          </w:p>
        </w:tc>
        <w:tc>
          <w:tcPr>
            <w:tcW w:w="1635" w:type="dxa"/>
            <w:vAlign w:val="center"/>
          </w:tcPr>
          <w:p w:rsidR="00722383" w:rsidRPr="0058276F" w:rsidRDefault="00722383" w:rsidP="00F06F4F">
            <w:pPr>
              <w:jc w:val="center"/>
              <w:rPr>
                <w:bCs/>
                <w:szCs w:val="21"/>
              </w:rPr>
            </w:pPr>
            <w:r w:rsidRPr="0058276F">
              <w:rPr>
                <w:bCs/>
                <w:szCs w:val="21"/>
              </w:rPr>
              <w:t>20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总硒</w:t>
            </w:r>
          </w:p>
        </w:tc>
        <w:tc>
          <w:tcPr>
            <w:tcW w:w="1487" w:type="dxa"/>
            <w:vAlign w:val="center"/>
          </w:tcPr>
          <w:p w:rsidR="00722383" w:rsidRPr="0058276F" w:rsidRDefault="00722383" w:rsidP="00F06F4F">
            <w:pPr>
              <w:jc w:val="center"/>
              <w:rPr>
                <w:szCs w:val="21"/>
              </w:rPr>
            </w:pPr>
            <w:r w:rsidRPr="0058276F">
              <w:rPr>
                <w:rFonts w:hint="eastAsia"/>
                <w:kern w:val="0"/>
                <w:szCs w:val="21"/>
              </w:rPr>
              <w:t>0.</w:t>
            </w:r>
            <w:r>
              <w:rPr>
                <w:rFonts w:hint="eastAsia"/>
                <w:kern w:val="0"/>
                <w:szCs w:val="21"/>
              </w:rPr>
              <w:t xml:space="preserve"> 14</w:t>
            </w:r>
          </w:p>
        </w:tc>
        <w:tc>
          <w:tcPr>
            <w:tcW w:w="1646" w:type="dxa"/>
            <w:vAlign w:val="center"/>
          </w:tcPr>
          <w:p w:rsidR="00722383" w:rsidRPr="0058276F" w:rsidRDefault="00722383" w:rsidP="00F06F4F">
            <w:pPr>
              <w:jc w:val="center"/>
              <w:rPr>
                <w:bCs/>
                <w:szCs w:val="21"/>
              </w:rPr>
            </w:pPr>
            <w:r w:rsidRPr="0058276F">
              <w:rPr>
                <w:bCs/>
                <w:szCs w:val="21"/>
              </w:rPr>
              <w:t>2 mg/l</w:t>
            </w:r>
          </w:p>
        </w:tc>
      </w:tr>
      <w:tr w:rsidR="00722383" w:rsidRPr="00100464" w:rsidTr="00F06F4F">
        <w:trPr>
          <w:trHeight w:hRule="exact" w:val="312"/>
        </w:trPr>
        <w:tc>
          <w:tcPr>
            <w:tcW w:w="944" w:type="dxa"/>
            <w:vAlign w:val="center"/>
          </w:tcPr>
          <w:p w:rsidR="00722383" w:rsidRPr="0058276F" w:rsidRDefault="00722383" w:rsidP="00F06F4F">
            <w:pPr>
              <w:jc w:val="center"/>
              <w:rPr>
                <w:szCs w:val="21"/>
              </w:rPr>
            </w:pPr>
            <w:r w:rsidRPr="0058276F">
              <w:rPr>
                <w:szCs w:val="21"/>
              </w:rPr>
              <w:t>总汞</w:t>
            </w:r>
          </w:p>
        </w:tc>
        <w:tc>
          <w:tcPr>
            <w:tcW w:w="1576" w:type="dxa"/>
            <w:vAlign w:val="center"/>
          </w:tcPr>
          <w:p w:rsidR="00722383" w:rsidRPr="0058276F" w:rsidRDefault="00722383" w:rsidP="00F06F4F">
            <w:pPr>
              <w:jc w:val="center"/>
              <w:rPr>
                <w:szCs w:val="21"/>
              </w:rPr>
            </w:pPr>
            <w:r w:rsidRPr="0058276F">
              <w:rPr>
                <w:szCs w:val="21"/>
              </w:rPr>
              <w:t>&lt;0.0001</w:t>
            </w:r>
          </w:p>
        </w:tc>
        <w:tc>
          <w:tcPr>
            <w:tcW w:w="1635" w:type="dxa"/>
            <w:vAlign w:val="center"/>
          </w:tcPr>
          <w:p w:rsidR="00722383" w:rsidRPr="0058276F" w:rsidRDefault="00722383" w:rsidP="00F06F4F">
            <w:pPr>
              <w:jc w:val="center"/>
              <w:rPr>
                <w:bCs/>
                <w:szCs w:val="21"/>
              </w:rPr>
            </w:pPr>
            <w:r w:rsidRPr="0058276F">
              <w:rPr>
                <w:bCs/>
                <w:szCs w:val="21"/>
              </w:rPr>
              <w:t>0.05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硫酸盐</w:t>
            </w:r>
          </w:p>
        </w:tc>
        <w:tc>
          <w:tcPr>
            <w:tcW w:w="1487" w:type="dxa"/>
            <w:vAlign w:val="center"/>
          </w:tcPr>
          <w:p w:rsidR="00722383" w:rsidRPr="0058276F" w:rsidRDefault="00722383" w:rsidP="00F06F4F">
            <w:pPr>
              <w:jc w:val="center"/>
              <w:rPr>
                <w:szCs w:val="21"/>
              </w:rPr>
            </w:pPr>
            <w:r>
              <w:rPr>
                <w:rFonts w:hint="eastAsia"/>
                <w:szCs w:val="21"/>
              </w:rPr>
              <w:t>1269</w:t>
            </w:r>
          </w:p>
        </w:tc>
        <w:tc>
          <w:tcPr>
            <w:tcW w:w="1646" w:type="dxa"/>
            <w:vAlign w:val="center"/>
          </w:tcPr>
          <w:p w:rsidR="00722383" w:rsidRPr="0058276F" w:rsidRDefault="00722383" w:rsidP="00F06F4F">
            <w:pPr>
              <w:jc w:val="center"/>
              <w:rPr>
                <w:bCs/>
                <w:szCs w:val="21"/>
              </w:rPr>
            </w:pPr>
            <w:r w:rsidRPr="0058276F">
              <w:rPr>
                <w:bCs/>
                <w:szCs w:val="21"/>
              </w:rPr>
              <w:t>600 mg/l</w:t>
            </w:r>
          </w:p>
        </w:tc>
      </w:tr>
      <w:tr w:rsidR="00722383" w:rsidRPr="00100464" w:rsidTr="00F06F4F">
        <w:trPr>
          <w:trHeight w:hRule="exact" w:val="312"/>
        </w:trPr>
        <w:tc>
          <w:tcPr>
            <w:tcW w:w="944" w:type="dxa"/>
            <w:vAlign w:val="center"/>
          </w:tcPr>
          <w:p w:rsidR="00722383" w:rsidRPr="0058276F" w:rsidRDefault="00722383" w:rsidP="00F06F4F">
            <w:pPr>
              <w:jc w:val="center"/>
              <w:rPr>
                <w:szCs w:val="21"/>
              </w:rPr>
            </w:pPr>
            <w:r w:rsidRPr="0058276F">
              <w:rPr>
                <w:szCs w:val="21"/>
              </w:rPr>
              <w:t>总镉</w:t>
            </w:r>
          </w:p>
        </w:tc>
        <w:tc>
          <w:tcPr>
            <w:tcW w:w="1576" w:type="dxa"/>
            <w:vAlign w:val="center"/>
          </w:tcPr>
          <w:p w:rsidR="00722383" w:rsidRPr="0058276F" w:rsidRDefault="00722383" w:rsidP="00F06F4F">
            <w:pPr>
              <w:jc w:val="center"/>
              <w:rPr>
                <w:szCs w:val="21"/>
              </w:rPr>
            </w:pPr>
            <w:r w:rsidRPr="0058276F">
              <w:rPr>
                <w:szCs w:val="21"/>
              </w:rPr>
              <w:t>&lt;0.0002</w:t>
            </w:r>
          </w:p>
        </w:tc>
        <w:tc>
          <w:tcPr>
            <w:tcW w:w="1635" w:type="dxa"/>
            <w:vAlign w:val="center"/>
          </w:tcPr>
          <w:p w:rsidR="00722383" w:rsidRPr="0058276F" w:rsidRDefault="00722383" w:rsidP="00F06F4F">
            <w:pPr>
              <w:jc w:val="center"/>
              <w:rPr>
                <w:bCs/>
                <w:szCs w:val="21"/>
              </w:rPr>
            </w:pPr>
            <w:r w:rsidRPr="0058276F">
              <w:rPr>
                <w:bCs/>
                <w:szCs w:val="21"/>
              </w:rPr>
              <w:t>0.1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氨氮</w:t>
            </w:r>
          </w:p>
        </w:tc>
        <w:tc>
          <w:tcPr>
            <w:tcW w:w="1487" w:type="dxa"/>
            <w:vAlign w:val="center"/>
          </w:tcPr>
          <w:p w:rsidR="00722383" w:rsidRPr="0058276F" w:rsidRDefault="00722383" w:rsidP="00F06F4F">
            <w:pPr>
              <w:jc w:val="center"/>
              <w:rPr>
                <w:szCs w:val="21"/>
              </w:rPr>
            </w:pPr>
            <w:r w:rsidRPr="0058276F">
              <w:rPr>
                <w:rFonts w:hint="eastAsia"/>
                <w:szCs w:val="21"/>
              </w:rPr>
              <w:t xml:space="preserve"> 0.</w:t>
            </w:r>
            <w:r>
              <w:rPr>
                <w:rFonts w:hint="eastAsia"/>
                <w:szCs w:val="21"/>
              </w:rPr>
              <w:t>24</w:t>
            </w:r>
          </w:p>
        </w:tc>
        <w:tc>
          <w:tcPr>
            <w:tcW w:w="1646" w:type="dxa"/>
            <w:vAlign w:val="center"/>
          </w:tcPr>
          <w:p w:rsidR="00722383" w:rsidRPr="0058276F" w:rsidRDefault="00722383" w:rsidP="00F06F4F">
            <w:pPr>
              <w:jc w:val="center"/>
              <w:rPr>
                <w:bCs/>
                <w:szCs w:val="21"/>
              </w:rPr>
            </w:pPr>
            <w:r w:rsidRPr="0058276F">
              <w:rPr>
                <w:bCs/>
                <w:szCs w:val="21"/>
              </w:rPr>
              <w:t>35 mg/l</w:t>
            </w:r>
          </w:p>
        </w:tc>
      </w:tr>
      <w:tr w:rsidR="00722383" w:rsidRPr="00100464" w:rsidTr="00F06F4F">
        <w:trPr>
          <w:trHeight w:hRule="exact" w:val="312"/>
        </w:trPr>
        <w:tc>
          <w:tcPr>
            <w:tcW w:w="944" w:type="dxa"/>
            <w:vAlign w:val="center"/>
          </w:tcPr>
          <w:p w:rsidR="00722383" w:rsidRPr="0058276F" w:rsidRDefault="00722383" w:rsidP="00F06F4F">
            <w:pPr>
              <w:jc w:val="center"/>
              <w:rPr>
                <w:szCs w:val="21"/>
              </w:rPr>
            </w:pPr>
            <w:r w:rsidRPr="0058276F">
              <w:rPr>
                <w:szCs w:val="21"/>
              </w:rPr>
              <w:t>总铅</w:t>
            </w:r>
          </w:p>
        </w:tc>
        <w:tc>
          <w:tcPr>
            <w:tcW w:w="1576" w:type="dxa"/>
            <w:vAlign w:val="center"/>
          </w:tcPr>
          <w:p w:rsidR="00722383" w:rsidRPr="0058276F" w:rsidRDefault="00722383" w:rsidP="00F06F4F">
            <w:pPr>
              <w:jc w:val="center"/>
              <w:rPr>
                <w:szCs w:val="21"/>
              </w:rPr>
            </w:pPr>
            <w:r w:rsidRPr="0058276F">
              <w:rPr>
                <w:rFonts w:hint="eastAsia"/>
                <w:szCs w:val="21"/>
              </w:rPr>
              <w:t>0.00</w:t>
            </w:r>
            <w:r>
              <w:rPr>
                <w:rFonts w:hint="eastAsia"/>
                <w:szCs w:val="21"/>
              </w:rPr>
              <w:t>12</w:t>
            </w:r>
          </w:p>
        </w:tc>
        <w:tc>
          <w:tcPr>
            <w:tcW w:w="1635" w:type="dxa"/>
            <w:vAlign w:val="center"/>
          </w:tcPr>
          <w:p w:rsidR="00722383" w:rsidRPr="0058276F" w:rsidRDefault="00722383" w:rsidP="00F06F4F">
            <w:pPr>
              <w:jc w:val="center"/>
              <w:rPr>
                <w:bCs/>
                <w:szCs w:val="21"/>
              </w:rPr>
            </w:pPr>
            <w:r w:rsidRPr="0058276F">
              <w:rPr>
                <w:bCs/>
                <w:szCs w:val="21"/>
              </w:rPr>
              <w:t>1 mg/l</w:t>
            </w:r>
          </w:p>
        </w:tc>
        <w:tc>
          <w:tcPr>
            <w:tcW w:w="603" w:type="dxa"/>
            <w:vMerge/>
            <w:vAlign w:val="center"/>
          </w:tcPr>
          <w:p w:rsidR="00722383" w:rsidRPr="0058276F" w:rsidRDefault="00722383" w:rsidP="00F06F4F">
            <w:pPr>
              <w:jc w:val="center"/>
              <w:rPr>
                <w:bCs/>
                <w:szCs w:val="21"/>
              </w:rPr>
            </w:pPr>
          </w:p>
        </w:tc>
        <w:tc>
          <w:tcPr>
            <w:tcW w:w="944" w:type="dxa"/>
            <w:vAlign w:val="center"/>
          </w:tcPr>
          <w:p w:rsidR="00722383" w:rsidRPr="0058276F" w:rsidRDefault="00722383" w:rsidP="00F06F4F">
            <w:pPr>
              <w:jc w:val="center"/>
              <w:rPr>
                <w:szCs w:val="21"/>
              </w:rPr>
            </w:pPr>
            <w:r w:rsidRPr="0058276F">
              <w:rPr>
                <w:szCs w:val="21"/>
              </w:rPr>
              <w:t>色度</w:t>
            </w:r>
          </w:p>
        </w:tc>
        <w:tc>
          <w:tcPr>
            <w:tcW w:w="1487" w:type="dxa"/>
            <w:vAlign w:val="center"/>
          </w:tcPr>
          <w:p w:rsidR="00722383" w:rsidRPr="0058276F" w:rsidRDefault="00722383" w:rsidP="00F06F4F">
            <w:pPr>
              <w:rPr>
                <w:szCs w:val="21"/>
              </w:rPr>
            </w:pPr>
            <w:r w:rsidRPr="0058276F">
              <w:rPr>
                <w:rFonts w:hint="eastAsia"/>
                <w:szCs w:val="21"/>
              </w:rPr>
              <w:t xml:space="preserve">   </w:t>
            </w:r>
            <w:r>
              <w:rPr>
                <w:rFonts w:hint="eastAsia"/>
                <w:szCs w:val="21"/>
              </w:rPr>
              <w:t>&gt;40</w:t>
            </w:r>
          </w:p>
        </w:tc>
        <w:tc>
          <w:tcPr>
            <w:tcW w:w="1646" w:type="dxa"/>
            <w:vAlign w:val="center"/>
          </w:tcPr>
          <w:p w:rsidR="00722383" w:rsidRPr="0058276F" w:rsidRDefault="00722383" w:rsidP="00F06F4F">
            <w:pPr>
              <w:jc w:val="center"/>
              <w:rPr>
                <w:bCs/>
                <w:szCs w:val="21"/>
              </w:rPr>
            </w:pPr>
            <w:r w:rsidRPr="0058276F">
              <w:rPr>
                <w:bCs/>
                <w:szCs w:val="21"/>
              </w:rPr>
              <w:t>80</w:t>
            </w:r>
          </w:p>
        </w:tc>
      </w:tr>
    </w:tbl>
    <w:p w:rsidR="00722383" w:rsidRDefault="00722383" w:rsidP="00722383">
      <w:pPr>
        <w:spacing w:before="100" w:beforeAutospacing="1" w:after="100" w:afterAutospacing="1"/>
        <w:rPr>
          <w:b/>
          <w:sz w:val="18"/>
          <w:szCs w:val="18"/>
        </w:rPr>
      </w:pPr>
      <w:r w:rsidRPr="0058276F">
        <w:rPr>
          <w:b/>
          <w:sz w:val="18"/>
          <w:szCs w:val="18"/>
        </w:rPr>
        <w:t>*</w:t>
      </w:r>
      <w:r w:rsidRPr="0058276F">
        <w:rPr>
          <w:b/>
          <w:sz w:val="18"/>
          <w:szCs w:val="18"/>
        </w:rPr>
        <w:t>注：标准来自</w:t>
      </w:r>
      <w:r w:rsidRPr="0058276F">
        <w:rPr>
          <w:b/>
          <w:sz w:val="18"/>
          <w:szCs w:val="18"/>
        </w:rPr>
        <w:t>CJ3082-1999</w:t>
      </w:r>
      <w:r w:rsidRPr="0058276F">
        <w:rPr>
          <w:b/>
          <w:sz w:val="18"/>
          <w:szCs w:val="18"/>
        </w:rPr>
        <w:t>《污水排入城市下水道水质标准》</w:t>
      </w:r>
    </w:p>
    <w:p w:rsidR="00722383" w:rsidRDefault="00722383" w:rsidP="00722383">
      <w:pPr>
        <w:spacing w:before="100" w:beforeAutospacing="1" w:after="100" w:afterAutospacing="1"/>
        <w:rPr>
          <w:b/>
          <w:sz w:val="18"/>
          <w:szCs w:val="18"/>
        </w:rPr>
      </w:pPr>
    </w:p>
    <w:p w:rsidR="00722383" w:rsidRDefault="00722383" w:rsidP="00722383">
      <w:pPr>
        <w:spacing w:before="100" w:beforeAutospacing="1" w:after="100" w:afterAutospacing="1"/>
        <w:rPr>
          <w:b/>
          <w:sz w:val="18"/>
          <w:szCs w:val="18"/>
        </w:rPr>
      </w:pPr>
    </w:p>
    <w:p w:rsidR="00722383" w:rsidRPr="0058276F" w:rsidRDefault="00722383" w:rsidP="00722383">
      <w:pPr>
        <w:spacing w:before="100" w:beforeAutospacing="1" w:after="100" w:afterAutospacing="1"/>
        <w:rPr>
          <w:b/>
          <w:sz w:val="18"/>
          <w:szCs w:val="18"/>
        </w:rPr>
      </w:pPr>
    </w:p>
    <w:p w:rsidR="00722383" w:rsidRPr="0058276F" w:rsidRDefault="00722383" w:rsidP="00722383">
      <w:pPr>
        <w:spacing w:line="360" w:lineRule="auto"/>
        <w:ind w:firstLineChars="50" w:firstLine="105"/>
        <w:jc w:val="center"/>
        <w:rPr>
          <w:rFonts w:ascii="黑体" w:eastAsia="黑体"/>
          <w:szCs w:val="21"/>
        </w:rPr>
      </w:pPr>
      <w:r w:rsidRPr="0058276F">
        <w:rPr>
          <w:rFonts w:ascii="黑体" w:eastAsia="黑体" w:hint="eastAsia"/>
          <w:szCs w:val="21"/>
        </w:rPr>
        <w:lastRenderedPageBreak/>
        <w:t>表6-2      污染物最高允许排放浓度表</w:t>
      </w: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
        <w:gridCol w:w="1658"/>
        <w:gridCol w:w="1891"/>
        <w:gridCol w:w="1399"/>
        <w:gridCol w:w="10"/>
        <w:gridCol w:w="1394"/>
        <w:gridCol w:w="1399"/>
      </w:tblGrid>
      <w:tr w:rsidR="00722383" w:rsidRPr="0058276F" w:rsidTr="00F06F4F">
        <w:trPr>
          <w:trHeight w:hRule="exact" w:val="347"/>
          <w:jc w:val="center"/>
        </w:trPr>
        <w:tc>
          <w:tcPr>
            <w:tcW w:w="1049" w:type="dxa"/>
            <w:vMerge w:val="restart"/>
            <w:vAlign w:val="center"/>
          </w:tcPr>
          <w:p w:rsidR="00722383" w:rsidRPr="0058276F" w:rsidRDefault="00722383" w:rsidP="00F06F4F">
            <w:pPr>
              <w:jc w:val="center"/>
              <w:rPr>
                <w:szCs w:val="21"/>
              </w:rPr>
            </w:pPr>
            <w:r w:rsidRPr="0058276F">
              <w:rPr>
                <w:szCs w:val="21"/>
              </w:rPr>
              <w:t>序号</w:t>
            </w:r>
          </w:p>
        </w:tc>
        <w:tc>
          <w:tcPr>
            <w:tcW w:w="1658" w:type="dxa"/>
            <w:vMerge w:val="restart"/>
            <w:vAlign w:val="center"/>
          </w:tcPr>
          <w:p w:rsidR="00722383" w:rsidRPr="0058276F" w:rsidRDefault="00722383" w:rsidP="00F06F4F">
            <w:pPr>
              <w:jc w:val="center"/>
              <w:rPr>
                <w:szCs w:val="21"/>
              </w:rPr>
            </w:pPr>
            <w:r w:rsidRPr="0058276F">
              <w:rPr>
                <w:szCs w:val="21"/>
              </w:rPr>
              <w:t>污染物</w:t>
            </w:r>
          </w:p>
        </w:tc>
        <w:tc>
          <w:tcPr>
            <w:tcW w:w="1891" w:type="dxa"/>
            <w:vMerge w:val="restart"/>
            <w:vAlign w:val="center"/>
          </w:tcPr>
          <w:p w:rsidR="00722383" w:rsidRPr="0058276F" w:rsidRDefault="00722383" w:rsidP="00F06F4F">
            <w:pPr>
              <w:jc w:val="center"/>
              <w:rPr>
                <w:szCs w:val="21"/>
              </w:rPr>
            </w:pPr>
            <w:r w:rsidRPr="0058276F">
              <w:rPr>
                <w:kern w:val="0"/>
                <w:szCs w:val="21"/>
              </w:rPr>
              <w:t>R</w:t>
            </w:r>
            <w:r>
              <w:rPr>
                <w:rFonts w:hint="eastAsia"/>
                <w:kern w:val="0"/>
                <w:szCs w:val="21"/>
              </w:rPr>
              <w:t>GD</w:t>
            </w:r>
            <w:r w:rsidRPr="0058276F">
              <w:rPr>
                <w:kern w:val="0"/>
                <w:szCs w:val="21"/>
              </w:rPr>
              <w:t>1</w:t>
            </w:r>
            <w:r w:rsidRPr="0058276F">
              <w:rPr>
                <w:kern w:val="0"/>
                <w:szCs w:val="21"/>
              </w:rPr>
              <w:t>地热井</w:t>
            </w:r>
          </w:p>
        </w:tc>
        <w:tc>
          <w:tcPr>
            <w:tcW w:w="4202" w:type="dxa"/>
            <w:gridSpan w:val="4"/>
            <w:vAlign w:val="center"/>
          </w:tcPr>
          <w:p w:rsidR="00722383" w:rsidRPr="0058276F" w:rsidRDefault="00722383" w:rsidP="00F06F4F">
            <w:pPr>
              <w:jc w:val="center"/>
              <w:rPr>
                <w:szCs w:val="21"/>
              </w:rPr>
            </w:pPr>
            <w:r w:rsidRPr="0058276F">
              <w:rPr>
                <w:szCs w:val="21"/>
              </w:rPr>
              <w:t>最高允许排放浓度</w:t>
            </w:r>
            <w:r w:rsidRPr="0058276F">
              <w:rPr>
                <w:b/>
                <w:sz w:val="18"/>
                <w:szCs w:val="18"/>
              </w:rPr>
              <w:t>*</w:t>
            </w:r>
          </w:p>
        </w:tc>
      </w:tr>
      <w:tr w:rsidR="00722383" w:rsidRPr="0058276F" w:rsidTr="00F06F4F">
        <w:trPr>
          <w:trHeight w:hRule="exact" w:val="354"/>
          <w:jc w:val="center"/>
        </w:trPr>
        <w:tc>
          <w:tcPr>
            <w:tcW w:w="1049" w:type="dxa"/>
            <w:vMerge/>
            <w:vAlign w:val="center"/>
          </w:tcPr>
          <w:p w:rsidR="00722383" w:rsidRPr="0058276F" w:rsidRDefault="00722383" w:rsidP="00F06F4F">
            <w:pPr>
              <w:jc w:val="center"/>
              <w:rPr>
                <w:szCs w:val="21"/>
              </w:rPr>
            </w:pPr>
          </w:p>
        </w:tc>
        <w:tc>
          <w:tcPr>
            <w:tcW w:w="1658" w:type="dxa"/>
            <w:vMerge/>
            <w:vAlign w:val="center"/>
          </w:tcPr>
          <w:p w:rsidR="00722383" w:rsidRPr="0058276F" w:rsidRDefault="00722383" w:rsidP="00F06F4F">
            <w:pPr>
              <w:jc w:val="center"/>
              <w:rPr>
                <w:szCs w:val="21"/>
              </w:rPr>
            </w:pPr>
          </w:p>
        </w:tc>
        <w:tc>
          <w:tcPr>
            <w:tcW w:w="1891" w:type="dxa"/>
            <w:vMerge/>
            <w:vAlign w:val="center"/>
          </w:tcPr>
          <w:p w:rsidR="00722383" w:rsidRPr="0058276F" w:rsidRDefault="00722383" w:rsidP="00F06F4F">
            <w:pPr>
              <w:jc w:val="center"/>
              <w:rPr>
                <w:szCs w:val="21"/>
              </w:rPr>
            </w:pPr>
          </w:p>
        </w:tc>
        <w:tc>
          <w:tcPr>
            <w:tcW w:w="1399" w:type="dxa"/>
            <w:vAlign w:val="center"/>
          </w:tcPr>
          <w:p w:rsidR="00722383" w:rsidRPr="0058276F" w:rsidRDefault="00722383" w:rsidP="00F06F4F">
            <w:pPr>
              <w:jc w:val="center"/>
              <w:rPr>
                <w:szCs w:val="21"/>
              </w:rPr>
            </w:pPr>
            <w:r w:rsidRPr="0058276F">
              <w:rPr>
                <w:szCs w:val="21"/>
              </w:rPr>
              <w:t>一级标准</w:t>
            </w:r>
          </w:p>
        </w:tc>
        <w:tc>
          <w:tcPr>
            <w:tcW w:w="1404" w:type="dxa"/>
            <w:gridSpan w:val="2"/>
            <w:vAlign w:val="center"/>
          </w:tcPr>
          <w:p w:rsidR="00722383" w:rsidRPr="0058276F" w:rsidRDefault="00722383" w:rsidP="00F06F4F">
            <w:pPr>
              <w:jc w:val="center"/>
              <w:rPr>
                <w:szCs w:val="21"/>
              </w:rPr>
            </w:pPr>
            <w:r w:rsidRPr="0058276F">
              <w:rPr>
                <w:szCs w:val="21"/>
              </w:rPr>
              <w:t>二级标准</w:t>
            </w:r>
          </w:p>
        </w:tc>
        <w:tc>
          <w:tcPr>
            <w:tcW w:w="1399" w:type="dxa"/>
            <w:vAlign w:val="center"/>
          </w:tcPr>
          <w:p w:rsidR="00722383" w:rsidRPr="0058276F" w:rsidRDefault="00722383" w:rsidP="00F06F4F">
            <w:pPr>
              <w:jc w:val="center"/>
              <w:rPr>
                <w:szCs w:val="21"/>
              </w:rPr>
            </w:pPr>
            <w:r w:rsidRPr="0058276F">
              <w:rPr>
                <w:szCs w:val="21"/>
              </w:rPr>
              <w:t>三级标准</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w:t>
            </w:r>
          </w:p>
        </w:tc>
        <w:tc>
          <w:tcPr>
            <w:tcW w:w="1658" w:type="dxa"/>
            <w:vAlign w:val="center"/>
          </w:tcPr>
          <w:p w:rsidR="00722383" w:rsidRPr="0058276F" w:rsidRDefault="00722383" w:rsidP="00F06F4F">
            <w:pPr>
              <w:jc w:val="center"/>
              <w:rPr>
                <w:szCs w:val="21"/>
              </w:rPr>
            </w:pPr>
            <w:r w:rsidRPr="0058276F">
              <w:rPr>
                <w:szCs w:val="21"/>
              </w:rPr>
              <w:t>总汞</w:t>
            </w:r>
          </w:p>
        </w:tc>
        <w:tc>
          <w:tcPr>
            <w:tcW w:w="1891" w:type="dxa"/>
            <w:vAlign w:val="center"/>
          </w:tcPr>
          <w:p w:rsidR="00722383" w:rsidRPr="0058276F" w:rsidRDefault="00722383" w:rsidP="00F06F4F">
            <w:pPr>
              <w:jc w:val="center"/>
              <w:rPr>
                <w:szCs w:val="21"/>
              </w:rPr>
            </w:pPr>
            <w:r w:rsidRPr="0058276F">
              <w:rPr>
                <w:szCs w:val="21"/>
              </w:rPr>
              <w:t>&lt;0.0001 mg/l</w:t>
            </w:r>
          </w:p>
        </w:tc>
        <w:tc>
          <w:tcPr>
            <w:tcW w:w="4202" w:type="dxa"/>
            <w:gridSpan w:val="4"/>
            <w:vAlign w:val="center"/>
          </w:tcPr>
          <w:p w:rsidR="00722383" w:rsidRPr="0058276F" w:rsidRDefault="00722383" w:rsidP="00F06F4F">
            <w:pPr>
              <w:jc w:val="center"/>
              <w:rPr>
                <w:szCs w:val="21"/>
              </w:rPr>
            </w:pPr>
            <w:r w:rsidRPr="0058276F">
              <w:rPr>
                <w:szCs w:val="21"/>
              </w:rPr>
              <w:t>0.05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2</w:t>
            </w:r>
          </w:p>
        </w:tc>
        <w:tc>
          <w:tcPr>
            <w:tcW w:w="1658" w:type="dxa"/>
            <w:vAlign w:val="center"/>
          </w:tcPr>
          <w:p w:rsidR="00722383" w:rsidRPr="0058276F" w:rsidRDefault="00722383" w:rsidP="00F06F4F">
            <w:pPr>
              <w:jc w:val="center"/>
              <w:rPr>
                <w:szCs w:val="21"/>
              </w:rPr>
            </w:pPr>
            <w:r w:rsidRPr="0058276F">
              <w:rPr>
                <w:szCs w:val="21"/>
              </w:rPr>
              <w:t>总镉</w:t>
            </w:r>
          </w:p>
        </w:tc>
        <w:tc>
          <w:tcPr>
            <w:tcW w:w="1891" w:type="dxa"/>
            <w:vAlign w:val="center"/>
          </w:tcPr>
          <w:p w:rsidR="00722383" w:rsidRPr="0058276F" w:rsidRDefault="00722383" w:rsidP="00F06F4F">
            <w:pPr>
              <w:jc w:val="center"/>
              <w:rPr>
                <w:szCs w:val="21"/>
              </w:rPr>
            </w:pPr>
            <w:r w:rsidRPr="0058276F">
              <w:rPr>
                <w:szCs w:val="21"/>
              </w:rPr>
              <w:t>&lt;0.0002 mg/l</w:t>
            </w:r>
          </w:p>
        </w:tc>
        <w:tc>
          <w:tcPr>
            <w:tcW w:w="4202" w:type="dxa"/>
            <w:gridSpan w:val="4"/>
            <w:vAlign w:val="center"/>
          </w:tcPr>
          <w:p w:rsidR="00722383" w:rsidRPr="0058276F" w:rsidRDefault="00722383" w:rsidP="00F06F4F">
            <w:pPr>
              <w:jc w:val="center"/>
              <w:rPr>
                <w:szCs w:val="21"/>
              </w:rPr>
            </w:pPr>
            <w:r w:rsidRPr="0058276F">
              <w:rPr>
                <w:szCs w:val="21"/>
              </w:rPr>
              <w:t>0.1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3</w:t>
            </w:r>
          </w:p>
        </w:tc>
        <w:tc>
          <w:tcPr>
            <w:tcW w:w="1658" w:type="dxa"/>
            <w:vAlign w:val="center"/>
          </w:tcPr>
          <w:p w:rsidR="00722383" w:rsidRPr="0058276F" w:rsidRDefault="00722383" w:rsidP="00F06F4F">
            <w:pPr>
              <w:jc w:val="center"/>
              <w:rPr>
                <w:szCs w:val="21"/>
              </w:rPr>
            </w:pPr>
            <w:r w:rsidRPr="0058276F">
              <w:rPr>
                <w:szCs w:val="21"/>
              </w:rPr>
              <w:t>六价铬</w:t>
            </w:r>
          </w:p>
        </w:tc>
        <w:tc>
          <w:tcPr>
            <w:tcW w:w="1891" w:type="dxa"/>
            <w:vAlign w:val="center"/>
          </w:tcPr>
          <w:p w:rsidR="00722383" w:rsidRPr="0058276F" w:rsidRDefault="00722383" w:rsidP="00F06F4F">
            <w:pPr>
              <w:jc w:val="center"/>
              <w:rPr>
                <w:szCs w:val="21"/>
              </w:rPr>
            </w:pPr>
            <w:r>
              <w:rPr>
                <w:rFonts w:hint="eastAsia"/>
                <w:szCs w:val="21"/>
              </w:rPr>
              <w:t>0.0025</w:t>
            </w:r>
          </w:p>
        </w:tc>
        <w:tc>
          <w:tcPr>
            <w:tcW w:w="4202" w:type="dxa"/>
            <w:gridSpan w:val="4"/>
            <w:vAlign w:val="center"/>
          </w:tcPr>
          <w:p w:rsidR="00722383" w:rsidRPr="0058276F" w:rsidRDefault="00722383" w:rsidP="00F06F4F">
            <w:pPr>
              <w:jc w:val="center"/>
              <w:rPr>
                <w:szCs w:val="21"/>
              </w:rPr>
            </w:pPr>
            <w:r w:rsidRPr="0058276F">
              <w:rPr>
                <w:szCs w:val="21"/>
              </w:rPr>
              <w:t>1.5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p>
        </w:tc>
        <w:tc>
          <w:tcPr>
            <w:tcW w:w="1658" w:type="dxa"/>
            <w:vAlign w:val="center"/>
          </w:tcPr>
          <w:p w:rsidR="00722383" w:rsidRPr="0058276F" w:rsidRDefault="00722383" w:rsidP="00F06F4F">
            <w:pPr>
              <w:jc w:val="center"/>
              <w:rPr>
                <w:szCs w:val="21"/>
              </w:rPr>
            </w:pPr>
            <w:r w:rsidRPr="0058276F">
              <w:rPr>
                <w:rFonts w:hint="eastAsia"/>
                <w:szCs w:val="21"/>
              </w:rPr>
              <w:t>总砷</w:t>
            </w:r>
          </w:p>
        </w:tc>
        <w:tc>
          <w:tcPr>
            <w:tcW w:w="1891" w:type="dxa"/>
            <w:vAlign w:val="center"/>
          </w:tcPr>
          <w:p w:rsidR="00722383" w:rsidRPr="0058276F" w:rsidRDefault="00722383" w:rsidP="00F06F4F">
            <w:pPr>
              <w:jc w:val="center"/>
              <w:rPr>
                <w:szCs w:val="21"/>
              </w:rPr>
            </w:pPr>
            <w:r w:rsidRPr="0058276F">
              <w:rPr>
                <w:rFonts w:hint="eastAsia"/>
                <w:szCs w:val="21"/>
              </w:rPr>
              <w:t>0.0</w:t>
            </w:r>
            <w:r>
              <w:rPr>
                <w:rFonts w:hint="eastAsia"/>
                <w:szCs w:val="21"/>
              </w:rPr>
              <w:t>62</w:t>
            </w:r>
            <w:r w:rsidRPr="0058276F">
              <w:rPr>
                <w:szCs w:val="21"/>
              </w:rPr>
              <w:t>mg/l</w:t>
            </w:r>
          </w:p>
        </w:tc>
        <w:tc>
          <w:tcPr>
            <w:tcW w:w="4202" w:type="dxa"/>
            <w:gridSpan w:val="4"/>
            <w:vAlign w:val="center"/>
          </w:tcPr>
          <w:p w:rsidR="00722383" w:rsidRPr="0058276F" w:rsidRDefault="00722383" w:rsidP="00F06F4F">
            <w:pPr>
              <w:jc w:val="center"/>
              <w:rPr>
                <w:szCs w:val="21"/>
              </w:rPr>
            </w:pPr>
            <w:r w:rsidRPr="0058276F">
              <w:rPr>
                <w:rFonts w:hint="eastAsia"/>
                <w:szCs w:val="21"/>
              </w:rPr>
              <w:t>0.5</w:t>
            </w:r>
            <w:r w:rsidRPr="0058276F">
              <w:rPr>
                <w:szCs w:val="21"/>
              </w:rPr>
              <w:t xml:space="preserve">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4</w:t>
            </w:r>
          </w:p>
        </w:tc>
        <w:tc>
          <w:tcPr>
            <w:tcW w:w="1658" w:type="dxa"/>
            <w:vAlign w:val="center"/>
          </w:tcPr>
          <w:p w:rsidR="00722383" w:rsidRPr="0058276F" w:rsidRDefault="00722383" w:rsidP="00F06F4F">
            <w:pPr>
              <w:jc w:val="center"/>
              <w:rPr>
                <w:szCs w:val="21"/>
              </w:rPr>
            </w:pPr>
            <w:r w:rsidRPr="0058276F">
              <w:rPr>
                <w:szCs w:val="21"/>
              </w:rPr>
              <w:t>总铅</w:t>
            </w:r>
          </w:p>
        </w:tc>
        <w:tc>
          <w:tcPr>
            <w:tcW w:w="1891" w:type="dxa"/>
            <w:vAlign w:val="center"/>
          </w:tcPr>
          <w:p w:rsidR="00722383" w:rsidRPr="0058276F" w:rsidRDefault="00722383" w:rsidP="00F06F4F">
            <w:pPr>
              <w:jc w:val="center"/>
              <w:rPr>
                <w:szCs w:val="21"/>
              </w:rPr>
            </w:pPr>
            <w:r w:rsidRPr="0058276F">
              <w:rPr>
                <w:rFonts w:hint="eastAsia"/>
                <w:szCs w:val="21"/>
              </w:rPr>
              <w:t>0.00</w:t>
            </w:r>
            <w:r>
              <w:rPr>
                <w:rFonts w:hint="eastAsia"/>
                <w:szCs w:val="21"/>
              </w:rPr>
              <w:t>12</w:t>
            </w:r>
            <w:r w:rsidRPr="0058276F">
              <w:rPr>
                <w:szCs w:val="21"/>
              </w:rPr>
              <w:t xml:space="preserve"> mg/l</w:t>
            </w:r>
          </w:p>
        </w:tc>
        <w:tc>
          <w:tcPr>
            <w:tcW w:w="4202" w:type="dxa"/>
            <w:gridSpan w:val="4"/>
            <w:vAlign w:val="center"/>
          </w:tcPr>
          <w:p w:rsidR="00722383" w:rsidRPr="0058276F" w:rsidRDefault="00722383" w:rsidP="00F06F4F">
            <w:pPr>
              <w:jc w:val="center"/>
              <w:rPr>
                <w:szCs w:val="21"/>
              </w:rPr>
            </w:pPr>
            <w:r w:rsidRPr="0058276F">
              <w:rPr>
                <w:szCs w:val="21"/>
              </w:rPr>
              <w:t>1.0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5</w:t>
            </w:r>
          </w:p>
        </w:tc>
        <w:tc>
          <w:tcPr>
            <w:tcW w:w="1658" w:type="dxa"/>
            <w:vAlign w:val="center"/>
          </w:tcPr>
          <w:p w:rsidR="00722383" w:rsidRPr="0058276F" w:rsidRDefault="00722383" w:rsidP="00F06F4F">
            <w:pPr>
              <w:jc w:val="center"/>
              <w:rPr>
                <w:szCs w:val="21"/>
              </w:rPr>
            </w:pPr>
            <w:r w:rsidRPr="0058276F">
              <w:rPr>
                <w:szCs w:val="21"/>
              </w:rPr>
              <w:t>总镍</w:t>
            </w:r>
          </w:p>
        </w:tc>
        <w:tc>
          <w:tcPr>
            <w:tcW w:w="1891" w:type="dxa"/>
            <w:vAlign w:val="center"/>
          </w:tcPr>
          <w:p w:rsidR="00722383" w:rsidRPr="0058276F" w:rsidRDefault="00722383" w:rsidP="00F06F4F">
            <w:pPr>
              <w:jc w:val="center"/>
              <w:rPr>
                <w:szCs w:val="21"/>
              </w:rPr>
            </w:pPr>
            <w:r w:rsidRPr="0058276F">
              <w:rPr>
                <w:rFonts w:hint="eastAsia"/>
                <w:szCs w:val="21"/>
              </w:rPr>
              <w:t>0.0</w:t>
            </w:r>
            <w:r>
              <w:rPr>
                <w:rFonts w:hint="eastAsia"/>
                <w:szCs w:val="21"/>
              </w:rPr>
              <w:t>41</w:t>
            </w:r>
            <w:r w:rsidRPr="0058276F">
              <w:rPr>
                <w:szCs w:val="21"/>
              </w:rPr>
              <w:t>mg/l</w:t>
            </w:r>
          </w:p>
        </w:tc>
        <w:tc>
          <w:tcPr>
            <w:tcW w:w="4202" w:type="dxa"/>
            <w:gridSpan w:val="4"/>
            <w:vAlign w:val="center"/>
          </w:tcPr>
          <w:p w:rsidR="00722383" w:rsidRPr="0058276F" w:rsidRDefault="00722383" w:rsidP="00F06F4F">
            <w:pPr>
              <w:jc w:val="center"/>
              <w:rPr>
                <w:szCs w:val="21"/>
              </w:rPr>
            </w:pPr>
            <w:r w:rsidRPr="0058276F">
              <w:rPr>
                <w:szCs w:val="21"/>
              </w:rPr>
              <w:t>1.0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p>
        </w:tc>
        <w:tc>
          <w:tcPr>
            <w:tcW w:w="1658" w:type="dxa"/>
            <w:vAlign w:val="center"/>
          </w:tcPr>
          <w:p w:rsidR="00722383" w:rsidRPr="0058276F" w:rsidRDefault="00722383" w:rsidP="00F06F4F">
            <w:pPr>
              <w:jc w:val="center"/>
              <w:rPr>
                <w:szCs w:val="21"/>
              </w:rPr>
            </w:pPr>
            <w:r w:rsidRPr="0058276F">
              <w:rPr>
                <w:rFonts w:hint="eastAsia"/>
                <w:szCs w:val="21"/>
              </w:rPr>
              <w:t>总铍</w:t>
            </w:r>
          </w:p>
        </w:tc>
        <w:tc>
          <w:tcPr>
            <w:tcW w:w="1891" w:type="dxa"/>
            <w:vAlign w:val="center"/>
          </w:tcPr>
          <w:p w:rsidR="00722383" w:rsidRPr="0058276F" w:rsidRDefault="00722383" w:rsidP="00F06F4F">
            <w:pPr>
              <w:jc w:val="center"/>
              <w:rPr>
                <w:szCs w:val="21"/>
              </w:rPr>
            </w:pPr>
            <w:r w:rsidRPr="0058276F">
              <w:rPr>
                <w:szCs w:val="21"/>
              </w:rPr>
              <w:t>&lt;0.0</w:t>
            </w:r>
            <w:r>
              <w:rPr>
                <w:rFonts w:hint="eastAsia"/>
                <w:szCs w:val="21"/>
              </w:rPr>
              <w:t>0</w:t>
            </w:r>
            <w:r w:rsidRPr="0058276F">
              <w:rPr>
                <w:szCs w:val="21"/>
              </w:rPr>
              <w:t>01 mg/l</w:t>
            </w:r>
          </w:p>
        </w:tc>
        <w:tc>
          <w:tcPr>
            <w:tcW w:w="4202" w:type="dxa"/>
            <w:gridSpan w:val="4"/>
            <w:vAlign w:val="center"/>
          </w:tcPr>
          <w:p w:rsidR="00722383" w:rsidRPr="0058276F" w:rsidRDefault="00722383" w:rsidP="00F06F4F">
            <w:pPr>
              <w:jc w:val="center"/>
              <w:rPr>
                <w:szCs w:val="21"/>
              </w:rPr>
            </w:pPr>
            <w:r w:rsidRPr="0058276F">
              <w:rPr>
                <w:rFonts w:hint="eastAsia"/>
                <w:szCs w:val="21"/>
              </w:rPr>
              <w:t>0.005</w:t>
            </w:r>
            <w:r w:rsidRPr="0058276F">
              <w:rPr>
                <w:szCs w:val="21"/>
              </w:rPr>
              <w:t xml:space="preserve">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6</w:t>
            </w:r>
          </w:p>
        </w:tc>
        <w:tc>
          <w:tcPr>
            <w:tcW w:w="1658" w:type="dxa"/>
            <w:vAlign w:val="center"/>
          </w:tcPr>
          <w:p w:rsidR="00722383" w:rsidRPr="0058276F" w:rsidRDefault="00722383" w:rsidP="00F06F4F">
            <w:pPr>
              <w:jc w:val="center"/>
              <w:rPr>
                <w:szCs w:val="21"/>
              </w:rPr>
            </w:pPr>
            <w:r w:rsidRPr="0058276F">
              <w:rPr>
                <w:szCs w:val="21"/>
              </w:rPr>
              <w:t>总银</w:t>
            </w:r>
          </w:p>
        </w:tc>
        <w:tc>
          <w:tcPr>
            <w:tcW w:w="1891" w:type="dxa"/>
            <w:vAlign w:val="center"/>
          </w:tcPr>
          <w:p w:rsidR="00722383" w:rsidRPr="0058276F" w:rsidRDefault="00722383" w:rsidP="00F06F4F">
            <w:pPr>
              <w:jc w:val="center"/>
              <w:rPr>
                <w:szCs w:val="21"/>
              </w:rPr>
            </w:pPr>
            <w:r w:rsidRPr="0058276F">
              <w:rPr>
                <w:szCs w:val="21"/>
              </w:rPr>
              <w:t>&lt;0.001 mg/l</w:t>
            </w:r>
          </w:p>
        </w:tc>
        <w:tc>
          <w:tcPr>
            <w:tcW w:w="4202" w:type="dxa"/>
            <w:gridSpan w:val="4"/>
            <w:vAlign w:val="center"/>
          </w:tcPr>
          <w:p w:rsidR="00722383" w:rsidRPr="0058276F" w:rsidRDefault="00722383" w:rsidP="00F06F4F">
            <w:pPr>
              <w:jc w:val="center"/>
              <w:rPr>
                <w:szCs w:val="21"/>
              </w:rPr>
            </w:pPr>
            <w:r w:rsidRPr="0058276F">
              <w:rPr>
                <w:szCs w:val="21"/>
              </w:rPr>
              <w:t>0.5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p>
        </w:tc>
        <w:tc>
          <w:tcPr>
            <w:tcW w:w="1658" w:type="dxa"/>
            <w:vAlign w:val="center"/>
          </w:tcPr>
          <w:p w:rsidR="00722383" w:rsidRPr="0058276F" w:rsidRDefault="00722383" w:rsidP="00F06F4F">
            <w:pPr>
              <w:jc w:val="center"/>
              <w:rPr>
                <w:szCs w:val="21"/>
              </w:rPr>
            </w:pPr>
            <w:r w:rsidRPr="0058276F">
              <w:rPr>
                <w:rFonts w:hint="eastAsia"/>
                <w:szCs w:val="21"/>
              </w:rPr>
              <w:t>总硒</w:t>
            </w:r>
          </w:p>
        </w:tc>
        <w:tc>
          <w:tcPr>
            <w:tcW w:w="1891" w:type="dxa"/>
            <w:vAlign w:val="center"/>
          </w:tcPr>
          <w:p w:rsidR="00722383" w:rsidRPr="0058276F" w:rsidRDefault="00722383" w:rsidP="00F06F4F">
            <w:pPr>
              <w:jc w:val="center"/>
              <w:rPr>
                <w:szCs w:val="21"/>
              </w:rPr>
            </w:pPr>
            <w:r w:rsidRPr="0058276F">
              <w:rPr>
                <w:rFonts w:hint="eastAsia"/>
                <w:szCs w:val="21"/>
              </w:rPr>
              <w:t>0.</w:t>
            </w:r>
            <w:r>
              <w:rPr>
                <w:rFonts w:hint="eastAsia"/>
                <w:szCs w:val="21"/>
              </w:rPr>
              <w:t>14</w:t>
            </w:r>
          </w:p>
        </w:tc>
        <w:tc>
          <w:tcPr>
            <w:tcW w:w="1409" w:type="dxa"/>
            <w:gridSpan w:val="2"/>
            <w:vAlign w:val="center"/>
          </w:tcPr>
          <w:p w:rsidR="00722383" w:rsidRPr="0058276F" w:rsidRDefault="00722383" w:rsidP="00F06F4F">
            <w:pPr>
              <w:jc w:val="center"/>
              <w:rPr>
                <w:szCs w:val="21"/>
              </w:rPr>
            </w:pPr>
            <w:r w:rsidRPr="0058276F">
              <w:rPr>
                <w:rFonts w:hint="eastAsia"/>
                <w:szCs w:val="21"/>
              </w:rPr>
              <w:t>0.1</w:t>
            </w:r>
            <w:r w:rsidRPr="0058276F">
              <w:rPr>
                <w:szCs w:val="21"/>
              </w:rPr>
              <w:t xml:space="preserve"> mg/l</w:t>
            </w:r>
          </w:p>
        </w:tc>
        <w:tc>
          <w:tcPr>
            <w:tcW w:w="1394" w:type="dxa"/>
            <w:vAlign w:val="center"/>
          </w:tcPr>
          <w:p w:rsidR="00722383" w:rsidRPr="0058276F" w:rsidRDefault="00722383" w:rsidP="00F06F4F">
            <w:pPr>
              <w:jc w:val="center"/>
              <w:rPr>
                <w:szCs w:val="21"/>
              </w:rPr>
            </w:pPr>
            <w:r w:rsidRPr="0058276F">
              <w:rPr>
                <w:rFonts w:hint="eastAsia"/>
                <w:szCs w:val="21"/>
              </w:rPr>
              <w:t>0.2</w:t>
            </w:r>
            <w:r w:rsidRPr="0058276F">
              <w:rPr>
                <w:szCs w:val="21"/>
              </w:rPr>
              <w:t xml:space="preserve"> mg/l</w:t>
            </w:r>
          </w:p>
        </w:tc>
        <w:tc>
          <w:tcPr>
            <w:tcW w:w="1399" w:type="dxa"/>
            <w:vAlign w:val="center"/>
          </w:tcPr>
          <w:p w:rsidR="00722383" w:rsidRPr="0058276F" w:rsidRDefault="00722383" w:rsidP="00F06F4F">
            <w:pPr>
              <w:jc w:val="center"/>
              <w:rPr>
                <w:szCs w:val="21"/>
              </w:rPr>
            </w:pPr>
            <w:r w:rsidRPr="0058276F">
              <w:rPr>
                <w:rFonts w:hint="eastAsia"/>
                <w:szCs w:val="21"/>
              </w:rPr>
              <w:t>0.5</w:t>
            </w:r>
            <w:r w:rsidRPr="0058276F">
              <w:rPr>
                <w:szCs w:val="21"/>
              </w:rPr>
              <w:t xml:space="preserve">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7</w:t>
            </w:r>
          </w:p>
        </w:tc>
        <w:tc>
          <w:tcPr>
            <w:tcW w:w="1658" w:type="dxa"/>
            <w:vAlign w:val="center"/>
          </w:tcPr>
          <w:p w:rsidR="00722383" w:rsidRPr="0058276F" w:rsidRDefault="00722383" w:rsidP="00F06F4F">
            <w:pPr>
              <w:jc w:val="center"/>
              <w:rPr>
                <w:szCs w:val="21"/>
              </w:rPr>
            </w:pPr>
            <w:r w:rsidRPr="0058276F">
              <w:rPr>
                <w:szCs w:val="21"/>
              </w:rPr>
              <w:t>PH</w:t>
            </w:r>
          </w:p>
        </w:tc>
        <w:tc>
          <w:tcPr>
            <w:tcW w:w="1891" w:type="dxa"/>
            <w:vAlign w:val="center"/>
          </w:tcPr>
          <w:p w:rsidR="00722383" w:rsidRPr="0058276F" w:rsidRDefault="00722383" w:rsidP="00F06F4F">
            <w:pPr>
              <w:jc w:val="center"/>
              <w:rPr>
                <w:szCs w:val="21"/>
              </w:rPr>
            </w:pPr>
            <w:r>
              <w:rPr>
                <w:rFonts w:hint="eastAsia"/>
                <w:szCs w:val="21"/>
              </w:rPr>
              <w:t>7.2</w:t>
            </w:r>
          </w:p>
        </w:tc>
        <w:tc>
          <w:tcPr>
            <w:tcW w:w="1399" w:type="dxa"/>
            <w:vAlign w:val="center"/>
          </w:tcPr>
          <w:p w:rsidR="00722383" w:rsidRPr="0058276F" w:rsidRDefault="00722383" w:rsidP="00F06F4F">
            <w:pPr>
              <w:jc w:val="center"/>
              <w:rPr>
                <w:szCs w:val="21"/>
              </w:rPr>
            </w:pPr>
            <w:r w:rsidRPr="0058276F">
              <w:rPr>
                <w:szCs w:val="21"/>
              </w:rPr>
              <w:t>6-9</w:t>
            </w:r>
          </w:p>
        </w:tc>
        <w:tc>
          <w:tcPr>
            <w:tcW w:w="1404" w:type="dxa"/>
            <w:gridSpan w:val="2"/>
            <w:vAlign w:val="center"/>
          </w:tcPr>
          <w:p w:rsidR="00722383" w:rsidRPr="0058276F" w:rsidRDefault="00722383" w:rsidP="00F06F4F">
            <w:pPr>
              <w:jc w:val="center"/>
              <w:rPr>
                <w:szCs w:val="21"/>
              </w:rPr>
            </w:pPr>
            <w:r w:rsidRPr="0058276F">
              <w:rPr>
                <w:szCs w:val="21"/>
              </w:rPr>
              <w:t>6-9</w:t>
            </w:r>
          </w:p>
        </w:tc>
        <w:tc>
          <w:tcPr>
            <w:tcW w:w="1399" w:type="dxa"/>
            <w:vAlign w:val="center"/>
          </w:tcPr>
          <w:p w:rsidR="00722383" w:rsidRPr="0058276F" w:rsidRDefault="00722383" w:rsidP="00F06F4F">
            <w:pPr>
              <w:jc w:val="center"/>
              <w:rPr>
                <w:szCs w:val="21"/>
              </w:rPr>
            </w:pPr>
            <w:r w:rsidRPr="0058276F">
              <w:rPr>
                <w:szCs w:val="21"/>
              </w:rPr>
              <w:t>6-9</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8</w:t>
            </w:r>
          </w:p>
        </w:tc>
        <w:tc>
          <w:tcPr>
            <w:tcW w:w="1658" w:type="dxa"/>
            <w:vAlign w:val="center"/>
          </w:tcPr>
          <w:p w:rsidR="00722383" w:rsidRPr="0058276F" w:rsidRDefault="00722383" w:rsidP="00F06F4F">
            <w:pPr>
              <w:jc w:val="center"/>
              <w:rPr>
                <w:szCs w:val="21"/>
              </w:rPr>
            </w:pPr>
            <w:r w:rsidRPr="0058276F">
              <w:rPr>
                <w:szCs w:val="21"/>
              </w:rPr>
              <w:t>色度</w:t>
            </w:r>
          </w:p>
        </w:tc>
        <w:tc>
          <w:tcPr>
            <w:tcW w:w="1891" w:type="dxa"/>
            <w:vAlign w:val="center"/>
          </w:tcPr>
          <w:p w:rsidR="00722383" w:rsidRPr="0058276F" w:rsidRDefault="00722383" w:rsidP="00F06F4F">
            <w:pPr>
              <w:jc w:val="center"/>
              <w:rPr>
                <w:szCs w:val="21"/>
              </w:rPr>
            </w:pPr>
            <w:r>
              <w:rPr>
                <w:rFonts w:hint="eastAsia"/>
                <w:szCs w:val="21"/>
              </w:rPr>
              <w:t>&gt;40</w:t>
            </w:r>
          </w:p>
        </w:tc>
        <w:tc>
          <w:tcPr>
            <w:tcW w:w="1399" w:type="dxa"/>
            <w:vAlign w:val="center"/>
          </w:tcPr>
          <w:p w:rsidR="00722383" w:rsidRPr="0058276F" w:rsidRDefault="00722383" w:rsidP="00F06F4F">
            <w:pPr>
              <w:jc w:val="center"/>
              <w:rPr>
                <w:szCs w:val="21"/>
              </w:rPr>
            </w:pPr>
            <w:r w:rsidRPr="0058276F">
              <w:rPr>
                <w:szCs w:val="21"/>
              </w:rPr>
              <w:t xml:space="preserve">50 </w:t>
            </w:r>
          </w:p>
        </w:tc>
        <w:tc>
          <w:tcPr>
            <w:tcW w:w="1404" w:type="dxa"/>
            <w:gridSpan w:val="2"/>
            <w:vAlign w:val="center"/>
          </w:tcPr>
          <w:p w:rsidR="00722383" w:rsidRPr="0058276F" w:rsidRDefault="00722383" w:rsidP="00F06F4F">
            <w:pPr>
              <w:jc w:val="center"/>
              <w:rPr>
                <w:szCs w:val="21"/>
              </w:rPr>
            </w:pPr>
            <w:r w:rsidRPr="0058276F">
              <w:rPr>
                <w:szCs w:val="21"/>
              </w:rPr>
              <w:t>80</w:t>
            </w:r>
          </w:p>
        </w:tc>
        <w:tc>
          <w:tcPr>
            <w:tcW w:w="1399" w:type="dxa"/>
            <w:vAlign w:val="center"/>
          </w:tcPr>
          <w:p w:rsidR="00722383" w:rsidRPr="0058276F" w:rsidRDefault="00722383" w:rsidP="00F06F4F">
            <w:pPr>
              <w:jc w:val="center"/>
              <w:rPr>
                <w:szCs w:val="21"/>
              </w:rPr>
            </w:pPr>
            <w:r w:rsidRPr="0058276F">
              <w:rPr>
                <w:szCs w:val="21"/>
              </w:rPr>
              <w:t>-</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9</w:t>
            </w:r>
          </w:p>
        </w:tc>
        <w:tc>
          <w:tcPr>
            <w:tcW w:w="1658" w:type="dxa"/>
            <w:vAlign w:val="center"/>
          </w:tcPr>
          <w:p w:rsidR="00722383" w:rsidRPr="0058276F" w:rsidRDefault="00722383" w:rsidP="00F06F4F">
            <w:pPr>
              <w:jc w:val="center"/>
              <w:rPr>
                <w:szCs w:val="21"/>
              </w:rPr>
            </w:pPr>
            <w:r w:rsidRPr="0058276F">
              <w:rPr>
                <w:szCs w:val="21"/>
              </w:rPr>
              <w:t>COD</w:t>
            </w:r>
          </w:p>
        </w:tc>
        <w:tc>
          <w:tcPr>
            <w:tcW w:w="1891" w:type="dxa"/>
            <w:vAlign w:val="center"/>
          </w:tcPr>
          <w:p w:rsidR="00722383" w:rsidRPr="0058276F" w:rsidRDefault="00722383" w:rsidP="00F06F4F">
            <w:pPr>
              <w:jc w:val="center"/>
              <w:rPr>
                <w:szCs w:val="21"/>
              </w:rPr>
            </w:pPr>
            <w:r>
              <w:rPr>
                <w:rFonts w:hint="eastAsia"/>
                <w:szCs w:val="21"/>
              </w:rPr>
              <w:t>1.54</w:t>
            </w:r>
            <w:r w:rsidRPr="0058276F">
              <w:rPr>
                <w:szCs w:val="21"/>
              </w:rPr>
              <w:t>mg/l</w:t>
            </w:r>
          </w:p>
        </w:tc>
        <w:tc>
          <w:tcPr>
            <w:tcW w:w="1399" w:type="dxa"/>
            <w:vAlign w:val="center"/>
          </w:tcPr>
          <w:p w:rsidR="00722383" w:rsidRPr="0058276F" w:rsidRDefault="00722383" w:rsidP="00F06F4F">
            <w:pPr>
              <w:ind w:leftChars="-1" w:hangingChars="1" w:hanging="2"/>
              <w:jc w:val="center"/>
              <w:rPr>
                <w:szCs w:val="21"/>
              </w:rPr>
            </w:pPr>
            <w:r w:rsidRPr="0058276F">
              <w:rPr>
                <w:szCs w:val="21"/>
              </w:rPr>
              <w:t>100 mg/l</w:t>
            </w:r>
          </w:p>
        </w:tc>
        <w:tc>
          <w:tcPr>
            <w:tcW w:w="1404" w:type="dxa"/>
            <w:gridSpan w:val="2"/>
            <w:vAlign w:val="center"/>
          </w:tcPr>
          <w:p w:rsidR="00722383" w:rsidRPr="0058276F" w:rsidRDefault="00722383" w:rsidP="00F06F4F">
            <w:pPr>
              <w:ind w:firstLineChars="31" w:firstLine="65"/>
              <w:jc w:val="center"/>
              <w:rPr>
                <w:szCs w:val="21"/>
              </w:rPr>
            </w:pPr>
            <w:r w:rsidRPr="0058276F">
              <w:rPr>
                <w:szCs w:val="21"/>
              </w:rPr>
              <w:t>150 mg/l</w:t>
            </w:r>
          </w:p>
        </w:tc>
        <w:tc>
          <w:tcPr>
            <w:tcW w:w="1399" w:type="dxa"/>
            <w:vAlign w:val="center"/>
          </w:tcPr>
          <w:p w:rsidR="00722383" w:rsidRPr="0058276F" w:rsidRDefault="00722383" w:rsidP="00F06F4F">
            <w:pPr>
              <w:jc w:val="center"/>
              <w:rPr>
                <w:szCs w:val="21"/>
              </w:rPr>
            </w:pPr>
            <w:r w:rsidRPr="0058276F">
              <w:rPr>
                <w:szCs w:val="21"/>
              </w:rPr>
              <w:t>500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10</w:t>
            </w:r>
          </w:p>
        </w:tc>
        <w:tc>
          <w:tcPr>
            <w:tcW w:w="1658" w:type="dxa"/>
            <w:vAlign w:val="center"/>
          </w:tcPr>
          <w:p w:rsidR="00722383" w:rsidRPr="0058276F" w:rsidRDefault="00722383" w:rsidP="00F06F4F">
            <w:pPr>
              <w:ind w:leftChars="-50" w:rightChars="-52" w:right="-109" w:hangingChars="50" w:hanging="105"/>
              <w:jc w:val="center"/>
              <w:rPr>
                <w:szCs w:val="21"/>
              </w:rPr>
            </w:pPr>
            <w:r w:rsidRPr="0058276F">
              <w:rPr>
                <w:szCs w:val="21"/>
              </w:rPr>
              <w:t>挥发性酚</w:t>
            </w:r>
          </w:p>
        </w:tc>
        <w:tc>
          <w:tcPr>
            <w:tcW w:w="1891" w:type="dxa"/>
            <w:vAlign w:val="center"/>
          </w:tcPr>
          <w:p w:rsidR="00722383" w:rsidRPr="0058276F" w:rsidRDefault="00722383" w:rsidP="00F06F4F">
            <w:pPr>
              <w:jc w:val="center"/>
              <w:rPr>
                <w:szCs w:val="21"/>
              </w:rPr>
            </w:pPr>
            <w:r w:rsidRPr="0058276F">
              <w:rPr>
                <w:szCs w:val="21"/>
              </w:rPr>
              <w:t>&lt;0.002 mg/l</w:t>
            </w:r>
          </w:p>
        </w:tc>
        <w:tc>
          <w:tcPr>
            <w:tcW w:w="1399" w:type="dxa"/>
            <w:vAlign w:val="center"/>
          </w:tcPr>
          <w:p w:rsidR="00722383" w:rsidRPr="0058276F" w:rsidRDefault="00722383" w:rsidP="00F06F4F">
            <w:pPr>
              <w:ind w:leftChars="-1" w:hangingChars="1" w:hanging="2"/>
              <w:jc w:val="center"/>
              <w:rPr>
                <w:szCs w:val="21"/>
              </w:rPr>
            </w:pPr>
            <w:r w:rsidRPr="0058276F">
              <w:rPr>
                <w:szCs w:val="21"/>
              </w:rPr>
              <w:t>0.5 mg/l</w:t>
            </w:r>
          </w:p>
        </w:tc>
        <w:tc>
          <w:tcPr>
            <w:tcW w:w="1404" w:type="dxa"/>
            <w:gridSpan w:val="2"/>
            <w:vAlign w:val="center"/>
          </w:tcPr>
          <w:p w:rsidR="00722383" w:rsidRPr="0058276F" w:rsidRDefault="00722383" w:rsidP="00F06F4F">
            <w:pPr>
              <w:ind w:firstLineChars="31" w:firstLine="65"/>
              <w:jc w:val="center"/>
              <w:rPr>
                <w:szCs w:val="21"/>
              </w:rPr>
            </w:pPr>
            <w:r w:rsidRPr="0058276F">
              <w:rPr>
                <w:szCs w:val="21"/>
              </w:rPr>
              <w:t>0.5 mg/l</w:t>
            </w:r>
          </w:p>
        </w:tc>
        <w:tc>
          <w:tcPr>
            <w:tcW w:w="1399" w:type="dxa"/>
            <w:vAlign w:val="center"/>
          </w:tcPr>
          <w:p w:rsidR="00722383" w:rsidRPr="0058276F" w:rsidRDefault="00722383" w:rsidP="00F06F4F">
            <w:pPr>
              <w:jc w:val="center"/>
              <w:rPr>
                <w:szCs w:val="21"/>
              </w:rPr>
            </w:pPr>
            <w:r w:rsidRPr="0058276F">
              <w:rPr>
                <w:szCs w:val="21"/>
              </w:rPr>
              <w:t>2.0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11</w:t>
            </w:r>
          </w:p>
        </w:tc>
        <w:tc>
          <w:tcPr>
            <w:tcW w:w="1658" w:type="dxa"/>
            <w:vAlign w:val="center"/>
          </w:tcPr>
          <w:p w:rsidR="00722383" w:rsidRPr="0058276F" w:rsidRDefault="00722383" w:rsidP="00F06F4F">
            <w:pPr>
              <w:ind w:leftChars="-50" w:rightChars="-52" w:right="-109" w:hangingChars="50" w:hanging="105"/>
              <w:jc w:val="center"/>
              <w:rPr>
                <w:szCs w:val="21"/>
              </w:rPr>
            </w:pPr>
            <w:r w:rsidRPr="0058276F">
              <w:rPr>
                <w:szCs w:val="21"/>
              </w:rPr>
              <w:t>总氰化物</w:t>
            </w:r>
          </w:p>
        </w:tc>
        <w:tc>
          <w:tcPr>
            <w:tcW w:w="1891" w:type="dxa"/>
            <w:vAlign w:val="center"/>
          </w:tcPr>
          <w:p w:rsidR="00722383" w:rsidRPr="0058276F" w:rsidRDefault="00722383" w:rsidP="00F06F4F">
            <w:pPr>
              <w:jc w:val="center"/>
              <w:rPr>
                <w:szCs w:val="21"/>
              </w:rPr>
            </w:pPr>
            <w:r w:rsidRPr="0058276F">
              <w:rPr>
                <w:szCs w:val="21"/>
              </w:rPr>
              <w:t>&lt;0.005 mg/l</w:t>
            </w:r>
          </w:p>
        </w:tc>
        <w:tc>
          <w:tcPr>
            <w:tcW w:w="1399" w:type="dxa"/>
            <w:vAlign w:val="center"/>
          </w:tcPr>
          <w:p w:rsidR="00722383" w:rsidRPr="0058276F" w:rsidRDefault="00722383" w:rsidP="00F06F4F">
            <w:pPr>
              <w:ind w:leftChars="-1" w:hangingChars="1" w:hanging="2"/>
              <w:jc w:val="center"/>
              <w:rPr>
                <w:szCs w:val="21"/>
              </w:rPr>
            </w:pPr>
            <w:r w:rsidRPr="0058276F">
              <w:rPr>
                <w:szCs w:val="21"/>
              </w:rPr>
              <w:t>0.5 mg/l</w:t>
            </w:r>
          </w:p>
        </w:tc>
        <w:tc>
          <w:tcPr>
            <w:tcW w:w="1404" w:type="dxa"/>
            <w:gridSpan w:val="2"/>
            <w:vAlign w:val="center"/>
          </w:tcPr>
          <w:p w:rsidR="00722383" w:rsidRPr="0058276F" w:rsidRDefault="00722383" w:rsidP="00F06F4F">
            <w:pPr>
              <w:ind w:firstLineChars="31" w:firstLine="65"/>
              <w:jc w:val="center"/>
              <w:rPr>
                <w:szCs w:val="21"/>
              </w:rPr>
            </w:pPr>
            <w:r w:rsidRPr="0058276F">
              <w:rPr>
                <w:szCs w:val="21"/>
              </w:rPr>
              <w:t>0.5 mg/l</w:t>
            </w:r>
          </w:p>
        </w:tc>
        <w:tc>
          <w:tcPr>
            <w:tcW w:w="1399" w:type="dxa"/>
            <w:vAlign w:val="center"/>
          </w:tcPr>
          <w:p w:rsidR="00722383" w:rsidRPr="0058276F" w:rsidRDefault="00722383" w:rsidP="00F06F4F">
            <w:pPr>
              <w:jc w:val="center"/>
              <w:rPr>
                <w:szCs w:val="21"/>
              </w:rPr>
            </w:pPr>
            <w:r w:rsidRPr="0058276F">
              <w:rPr>
                <w:szCs w:val="21"/>
              </w:rPr>
              <w:t>1.0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12</w:t>
            </w:r>
          </w:p>
        </w:tc>
        <w:tc>
          <w:tcPr>
            <w:tcW w:w="1658" w:type="dxa"/>
            <w:vAlign w:val="center"/>
          </w:tcPr>
          <w:p w:rsidR="00722383" w:rsidRPr="0058276F" w:rsidRDefault="00722383" w:rsidP="00F06F4F">
            <w:pPr>
              <w:jc w:val="center"/>
              <w:rPr>
                <w:szCs w:val="21"/>
              </w:rPr>
            </w:pPr>
            <w:r w:rsidRPr="0058276F">
              <w:rPr>
                <w:szCs w:val="21"/>
              </w:rPr>
              <w:t>铵氮</w:t>
            </w:r>
          </w:p>
        </w:tc>
        <w:tc>
          <w:tcPr>
            <w:tcW w:w="1891" w:type="dxa"/>
            <w:vAlign w:val="center"/>
          </w:tcPr>
          <w:p w:rsidR="00722383" w:rsidRPr="0058276F" w:rsidRDefault="00722383" w:rsidP="00F06F4F">
            <w:pPr>
              <w:jc w:val="center"/>
              <w:rPr>
                <w:szCs w:val="21"/>
              </w:rPr>
            </w:pPr>
            <w:r w:rsidRPr="0058276F">
              <w:rPr>
                <w:rFonts w:hint="eastAsia"/>
                <w:szCs w:val="21"/>
              </w:rPr>
              <w:t>0.2</w:t>
            </w:r>
            <w:r>
              <w:rPr>
                <w:rFonts w:hint="eastAsia"/>
                <w:szCs w:val="21"/>
              </w:rPr>
              <w:t>4</w:t>
            </w:r>
          </w:p>
        </w:tc>
        <w:tc>
          <w:tcPr>
            <w:tcW w:w="1399" w:type="dxa"/>
            <w:vAlign w:val="center"/>
          </w:tcPr>
          <w:p w:rsidR="00722383" w:rsidRPr="0058276F" w:rsidRDefault="00722383" w:rsidP="00F06F4F">
            <w:pPr>
              <w:ind w:leftChars="-1" w:hangingChars="1" w:hanging="2"/>
              <w:jc w:val="center"/>
              <w:rPr>
                <w:szCs w:val="21"/>
              </w:rPr>
            </w:pPr>
            <w:r w:rsidRPr="0058276F">
              <w:rPr>
                <w:szCs w:val="21"/>
              </w:rPr>
              <w:t>15 mg/l</w:t>
            </w:r>
          </w:p>
        </w:tc>
        <w:tc>
          <w:tcPr>
            <w:tcW w:w="1404" w:type="dxa"/>
            <w:gridSpan w:val="2"/>
            <w:vAlign w:val="center"/>
          </w:tcPr>
          <w:p w:rsidR="00722383" w:rsidRPr="0058276F" w:rsidRDefault="00722383" w:rsidP="00F06F4F">
            <w:pPr>
              <w:ind w:firstLineChars="31" w:firstLine="65"/>
              <w:jc w:val="center"/>
              <w:rPr>
                <w:szCs w:val="21"/>
              </w:rPr>
            </w:pPr>
            <w:r w:rsidRPr="0058276F">
              <w:rPr>
                <w:szCs w:val="21"/>
              </w:rPr>
              <w:t>25 mg/l</w:t>
            </w:r>
          </w:p>
        </w:tc>
        <w:tc>
          <w:tcPr>
            <w:tcW w:w="1399" w:type="dxa"/>
            <w:vAlign w:val="center"/>
          </w:tcPr>
          <w:p w:rsidR="00722383" w:rsidRPr="0058276F" w:rsidRDefault="00722383" w:rsidP="00F06F4F">
            <w:pPr>
              <w:jc w:val="center"/>
              <w:rPr>
                <w:szCs w:val="21"/>
              </w:rPr>
            </w:pPr>
            <w:r w:rsidRPr="0058276F">
              <w:rPr>
                <w:szCs w:val="21"/>
              </w:rPr>
              <w:t>-</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13</w:t>
            </w:r>
          </w:p>
        </w:tc>
        <w:tc>
          <w:tcPr>
            <w:tcW w:w="1658" w:type="dxa"/>
            <w:vAlign w:val="center"/>
          </w:tcPr>
          <w:p w:rsidR="00722383" w:rsidRPr="0058276F" w:rsidRDefault="00722383" w:rsidP="00F06F4F">
            <w:pPr>
              <w:jc w:val="center"/>
              <w:rPr>
                <w:szCs w:val="21"/>
              </w:rPr>
            </w:pPr>
            <w:r w:rsidRPr="0058276F">
              <w:rPr>
                <w:szCs w:val="21"/>
              </w:rPr>
              <w:t>氟化物</w:t>
            </w:r>
          </w:p>
        </w:tc>
        <w:tc>
          <w:tcPr>
            <w:tcW w:w="1891" w:type="dxa"/>
            <w:vAlign w:val="center"/>
          </w:tcPr>
          <w:p w:rsidR="00722383" w:rsidRPr="0058276F" w:rsidRDefault="00722383" w:rsidP="00F06F4F">
            <w:pPr>
              <w:jc w:val="center"/>
              <w:rPr>
                <w:szCs w:val="21"/>
              </w:rPr>
            </w:pPr>
            <w:r w:rsidRPr="0058276F">
              <w:rPr>
                <w:rFonts w:hint="eastAsia"/>
                <w:szCs w:val="21"/>
              </w:rPr>
              <w:t>0.</w:t>
            </w:r>
            <w:r>
              <w:rPr>
                <w:rFonts w:hint="eastAsia"/>
                <w:szCs w:val="21"/>
              </w:rPr>
              <w:t>98</w:t>
            </w:r>
            <w:r w:rsidRPr="0058276F">
              <w:rPr>
                <w:szCs w:val="21"/>
              </w:rPr>
              <w:t>mg/l</w:t>
            </w:r>
          </w:p>
        </w:tc>
        <w:tc>
          <w:tcPr>
            <w:tcW w:w="1399" w:type="dxa"/>
            <w:vAlign w:val="center"/>
          </w:tcPr>
          <w:p w:rsidR="00722383" w:rsidRPr="0058276F" w:rsidRDefault="00722383" w:rsidP="00F06F4F">
            <w:pPr>
              <w:snapToGrid w:val="0"/>
              <w:spacing w:line="480" w:lineRule="auto"/>
              <w:ind w:leftChars="-1" w:hangingChars="1" w:hanging="2"/>
              <w:jc w:val="center"/>
              <w:rPr>
                <w:szCs w:val="21"/>
              </w:rPr>
            </w:pPr>
            <w:r w:rsidRPr="0058276F">
              <w:rPr>
                <w:szCs w:val="21"/>
              </w:rPr>
              <w:t>10 mg/l</w:t>
            </w:r>
          </w:p>
        </w:tc>
        <w:tc>
          <w:tcPr>
            <w:tcW w:w="1404" w:type="dxa"/>
            <w:gridSpan w:val="2"/>
            <w:vAlign w:val="center"/>
          </w:tcPr>
          <w:p w:rsidR="00722383" w:rsidRPr="0058276F" w:rsidRDefault="00722383" w:rsidP="00F06F4F">
            <w:pPr>
              <w:snapToGrid w:val="0"/>
              <w:spacing w:line="480" w:lineRule="auto"/>
              <w:ind w:firstLineChars="31" w:firstLine="65"/>
              <w:jc w:val="center"/>
              <w:rPr>
                <w:szCs w:val="21"/>
              </w:rPr>
            </w:pPr>
            <w:r w:rsidRPr="0058276F">
              <w:rPr>
                <w:szCs w:val="21"/>
              </w:rPr>
              <w:t>10 mg/l</w:t>
            </w:r>
          </w:p>
        </w:tc>
        <w:tc>
          <w:tcPr>
            <w:tcW w:w="1399" w:type="dxa"/>
            <w:vAlign w:val="center"/>
          </w:tcPr>
          <w:p w:rsidR="00722383" w:rsidRPr="0058276F" w:rsidRDefault="00722383" w:rsidP="00F06F4F">
            <w:pPr>
              <w:jc w:val="center"/>
              <w:rPr>
                <w:szCs w:val="21"/>
              </w:rPr>
            </w:pPr>
            <w:r w:rsidRPr="0058276F">
              <w:rPr>
                <w:szCs w:val="21"/>
              </w:rPr>
              <w:t>20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rFonts w:hint="eastAsia"/>
                <w:szCs w:val="21"/>
              </w:rPr>
              <w:t>14</w:t>
            </w:r>
          </w:p>
        </w:tc>
        <w:tc>
          <w:tcPr>
            <w:tcW w:w="1658" w:type="dxa"/>
            <w:vAlign w:val="center"/>
          </w:tcPr>
          <w:p w:rsidR="00722383" w:rsidRPr="0058276F" w:rsidRDefault="00722383" w:rsidP="00F06F4F">
            <w:pPr>
              <w:jc w:val="center"/>
              <w:rPr>
                <w:szCs w:val="21"/>
              </w:rPr>
            </w:pPr>
            <w:r w:rsidRPr="0058276F">
              <w:rPr>
                <w:rFonts w:hint="eastAsia"/>
                <w:szCs w:val="21"/>
              </w:rPr>
              <w:t>磷酸盐（以</w:t>
            </w:r>
            <w:r w:rsidRPr="0058276F">
              <w:rPr>
                <w:rFonts w:hint="eastAsia"/>
                <w:szCs w:val="21"/>
              </w:rPr>
              <w:t>P</w:t>
            </w:r>
            <w:r w:rsidRPr="0058276F">
              <w:rPr>
                <w:rFonts w:hint="eastAsia"/>
                <w:szCs w:val="21"/>
              </w:rPr>
              <w:t>计）</w:t>
            </w:r>
          </w:p>
        </w:tc>
        <w:tc>
          <w:tcPr>
            <w:tcW w:w="1891" w:type="dxa"/>
            <w:vAlign w:val="center"/>
          </w:tcPr>
          <w:p w:rsidR="00722383" w:rsidRPr="0058276F" w:rsidRDefault="00722383" w:rsidP="00F06F4F">
            <w:pPr>
              <w:jc w:val="center"/>
              <w:rPr>
                <w:szCs w:val="21"/>
              </w:rPr>
            </w:pPr>
            <w:r>
              <w:rPr>
                <w:rFonts w:hint="eastAsia"/>
                <w:szCs w:val="21"/>
              </w:rPr>
              <w:t>0.13</w:t>
            </w:r>
          </w:p>
        </w:tc>
        <w:tc>
          <w:tcPr>
            <w:tcW w:w="1399" w:type="dxa"/>
            <w:vAlign w:val="center"/>
          </w:tcPr>
          <w:p w:rsidR="00722383" w:rsidRPr="0058276F" w:rsidRDefault="00722383" w:rsidP="00F06F4F">
            <w:pPr>
              <w:snapToGrid w:val="0"/>
              <w:spacing w:line="480" w:lineRule="auto"/>
              <w:ind w:leftChars="-1" w:hangingChars="1" w:hanging="2"/>
              <w:jc w:val="center"/>
              <w:rPr>
                <w:szCs w:val="21"/>
              </w:rPr>
            </w:pPr>
            <w:r w:rsidRPr="0058276F">
              <w:rPr>
                <w:szCs w:val="21"/>
              </w:rPr>
              <w:t>0.5 mg/l</w:t>
            </w:r>
            <w:r w:rsidRPr="0058276F">
              <w:rPr>
                <w:rFonts w:hint="eastAsia"/>
                <w:szCs w:val="21"/>
              </w:rPr>
              <w:t xml:space="preserve"> </w:t>
            </w:r>
          </w:p>
        </w:tc>
        <w:tc>
          <w:tcPr>
            <w:tcW w:w="1404" w:type="dxa"/>
            <w:gridSpan w:val="2"/>
            <w:vAlign w:val="center"/>
          </w:tcPr>
          <w:p w:rsidR="00722383" w:rsidRPr="0058276F" w:rsidRDefault="00722383" w:rsidP="00F06F4F">
            <w:pPr>
              <w:snapToGrid w:val="0"/>
              <w:spacing w:line="480" w:lineRule="auto"/>
              <w:ind w:firstLineChars="150" w:firstLine="315"/>
              <w:rPr>
                <w:szCs w:val="21"/>
              </w:rPr>
            </w:pPr>
            <w:r w:rsidRPr="0058276F">
              <w:rPr>
                <w:szCs w:val="21"/>
              </w:rPr>
              <w:t>1.0 mg/l</w:t>
            </w:r>
          </w:p>
        </w:tc>
        <w:tc>
          <w:tcPr>
            <w:tcW w:w="1399" w:type="dxa"/>
            <w:vAlign w:val="center"/>
          </w:tcPr>
          <w:p w:rsidR="00722383" w:rsidRPr="0058276F" w:rsidRDefault="00722383" w:rsidP="00F06F4F">
            <w:pPr>
              <w:jc w:val="center"/>
              <w:rPr>
                <w:szCs w:val="21"/>
              </w:rPr>
            </w:pPr>
            <w:r w:rsidRPr="0058276F">
              <w:rPr>
                <w:szCs w:val="21"/>
              </w:rPr>
              <w:t>2.0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14</w:t>
            </w:r>
          </w:p>
        </w:tc>
        <w:tc>
          <w:tcPr>
            <w:tcW w:w="1658" w:type="dxa"/>
            <w:vAlign w:val="center"/>
          </w:tcPr>
          <w:p w:rsidR="00722383" w:rsidRPr="0058276F" w:rsidRDefault="00722383" w:rsidP="00F06F4F">
            <w:pPr>
              <w:jc w:val="center"/>
              <w:rPr>
                <w:szCs w:val="21"/>
              </w:rPr>
            </w:pPr>
            <w:r w:rsidRPr="0058276F">
              <w:rPr>
                <w:szCs w:val="21"/>
              </w:rPr>
              <w:t>总铜</w:t>
            </w:r>
          </w:p>
        </w:tc>
        <w:tc>
          <w:tcPr>
            <w:tcW w:w="1891" w:type="dxa"/>
            <w:vAlign w:val="center"/>
          </w:tcPr>
          <w:p w:rsidR="00722383" w:rsidRPr="0058276F" w:rsidRDefault="00722383" w:rsidP="00F06F4F">
            <w:pPr>
              <w:jc w:val="center"/>
              <w:rPr>
                <w:szCs w:val="21"/>
              </w:rPr>
            </w:pPr>
            <w:r w:rsidRPr="0058276F">
              <w:rPr>
                <w:rFonts w:hint="eastAsia"/>
                <w:szCs w:val="21"/>
              </w:rPr>
              <w:t>0.00</w:t>
            </w:r>
            <w:r>
              <w:rPr>
                <w:rFonts w:hint="eastAsia"/>
                <w:szCs w:val="21"/>
              </w:rPr>
              <w:t>46</w:t>
            </w:r>
            <w:r w:rsidRPr="0058276F">
              <w:rPr>
                <w:szCs w:val="21"/>
              </w:rPr>
              <w:t>mg/l</w:t>
            </w:r>
          </w:p>
        </w:tc>
        <w:tc>
          <w:tcPr>
            <w:tcW w:w="1399" w:type="dxa"/>
            <w:vAlign w:val="center"/>
          </w:tcPr>
          <w:p w:rsidR="00722383" w:rsidRPr="0058276F" w:rsidRDefault="00722383" w:rsidP="00F06F4F">
            <w:pPr>
              <w:snapToGrid w:val="0"/>
              <w:spacing w:line="480" w:lineRule="auto"/>
              <w:ind w:leftChars="-1" w:hangingChars="1" w:hanging="2"/>
              <w:jc w:val="center"/>
              <w:rPr>
                <w:szCs w:val="21"/>
              </w:rPr>
            </w:pPr>
            <w:r w:rsidRPr="0058276F">
              <w:rPr>
                <w:szCs w:val="21"/>
              </w:rPr>
              <w:t>0.5 mg/l</w:t>
            </w:r>
          </w:p>
        </w:tc>
        <w:tc>
          <w:tcPr>
            <w:tcW w:w="1404" w:type="dxa"/>
            <w:gridSpan w:val="2"/>
            <w:vAlign w:val="center"/>
          </w:tcPr>
          <w:p w:rsidR="00722383" w:rsidRPr="0058276F" w:rsidRDefault="00722383" w:rsidP="00F06F4F">
            <w:pPr>
              <w:snapToGrid w:val="0"/>
              <w:spacing w:line="480" w:lineRule="auto"/>
              <w:ind w:firstLineChars="31" w:firstLine="65"/>
              <w:jc w:val="center"/>
              <w:rPr>
                <w:szCs w:val="21"/>
              </w:rPr>
            </w:pPr>
            <w:r w:rsidRPr="0058276F">
              <w:rPr>
                <w:szCs w:val="21"/>
              </w:rPr>
              <w:t>1.0 mg/l</w:t>
            </w:r>
          </w:p>
        </w:tc>
        <w:tc>
          <w:tcPr>
            <w:tcW w:w="1399" w:type="dxa"/>
            <w:vAlign w:val="center"/>
          </w:tcPr>
          <w:p w:rsidR="00722383" w:rsidRPr="0058276F" w:rsidRDefault="00722383" w:rsidP="00F06F4F">
            <w:pPr>
              <w:jc w:val="center"/>
              <w:rPr>
                <w:szCs w:val="21"/>
              </w:rPr>
            </w:pPr>
            <w:r w:rsidRPr="0058276F">
              <w:rPr>
                <w:szCs w:val="21"/>
              </w:rPr>
              <w:t>2.0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15</w:t>
            </w:r>
          </w:p>
        </w:tc>
        <w:tc>
          <w:tcPr>
            <w:tcW w:w="1658" w:type="dxa"/>
            <w:vAlign w:val="center"/>
          </w:tcPr>
          <w:p w:rsidR="00722383" w:rsidRPr="0058276F" w:rsidRDefault="00722383" w:rsidP="00F06F4F">
            <w:pPr>
              <w:jc w:val="center"/>
              <w:rPr>
                <w:szCs w:val="21"/>
              </w:rPr>
            </w:pPr>
            <w:r w:rsidRPr="0058276F">
              <w:rPr>
                <w:szCs w:val="21"/>
              </w:rPr>
              <w:t>总锌</w:t>
            </w:r>
          </w:p>
        </w:tc>
        <w:tc>
          <w:tcPr>
            <w:tcW w:w="1891" w:type="dxa"/>
            <w:vAlign w:val="center"/>
          </w:tcPr>
          <w:p w:rsidR="00722383" w:rsidRPr="0058276F" w:rsidRDefault="00722383" w:rsidP="00F06F4F">
            <w:pPr>
              <w:jc w:val="center"/>
              <w:rPr>
                <w:szCs w:val="21"/>
              </w:rPr>
            </w:pPr>
            <w:r w:rsidRPr="0058276F">
              <w:rPr>
                <w:rFonts w:hint="eastAsia"/>
                <w:kern w:val="0"/>
                <w:szCs w:val="21"/>
              </w:rPr>
              <w:t>0.0</w:t>
            </w:r>
            <w:r>
              <w:rPr>
                <w:rFonts w:hint="eastAsia"/>
                <w:kern w:val="0"/>
                <w:szCs w:val="21"/>
              </w:rPr>
              <w:t>046</w:t>
            </w:r>
            <w:r w:rsidRPr="0058276F">
              <w:rPr>
                <w:szCs w:val="21"/>
              </w:rPr>
              <w:t>mg/l</w:t>
            </w:r>
          </w:p>
        </w:tc>
        <w:tc>
          <w:tcPr>
            <w:tcW w:w="1399" w:type="dxa"/>
            <w:vAlign w:val="center"/>
          </w:tcPr>
          <w:p w:rsidR="00722383" w:rsidRPr="0058276F" w:rsidRDefault="00722383" w:rsidP="00F06F4F">
            <w:pPr>
              <w:snapToGrid w:val="0"/>
              <w:spacing w:line="480" w:lineRule="auto"/>
              <w:ind w:leftChars="-1" w:hangingChars="1" w:hanging="2"/>
              <w:jc w:val="center"/>
              <w:rPr>
                <w:szCs w:val="21"/>
              </w:rPr>
            </w:pPr>
            <w:r w:rsidRPr="0058276F">
              <w:rPr>
                <w:szCs w:val="21"/>
              </w:rPr>
              <w:t>2.0 mg/l</w:t>
            </w:r>
          </w:p>
        </w:tc>
        <w:tc>
          <w:tcPr>
            <w:tcW w:w="1404" w:type="dxa"/>
            <w:gridSpan w:val="2"/>
            <w:vAlign w:val="center"/>
          </w:tcPr>
          <w:p w:rsidR="00722383" w:rsidRPr="0058276F" w:rsidRDefault="00722383" w:rsidP="00F06F4F">
            <w:pPr>
              <w:snapToGrid w:val="0"/>
              <w:spacing w:line="480" w:lineRule="auto"/>
              <w:ind w:firstLineChars="31" w:firstLine="65"/>
              <w:jc w:val="center"/>
              <w:rPr>
                <w:szCs w:val="21"/>
              </w:rPr>
            </w:pPr>
            <w:r w:rsidRPr="0058276F">
              <w:rPr>
                <w:szCs w:val="21"/>
              </w:rPr>
              <w:t>5.0 mg/l</w:t>
            </w:r>
          </w:p>
        </w:tc>
        <w:tc>
          <w:tcPr>
            <w:tcW w:w="1399" w:type="dxa"/>
            <w:vAlign w:val="center"/>
          </w:tcPr>
          <w:p w:rsidR="00722383" w:rsidRPr="0058276F" w:rsidRDefault="00722383" w:rsidP="00F06F4F">
            <w:pPr>
              <w:jc w:val="center"/>
              <w:rPr>
                <w:szCs w:val="21"/>
              </w:rPr>
            </w:pPr>
            <w:r w:rsidRPr="0058276F">
              <w:rPr>
                <w:szCs w:val="21"/>
              </w:rPr>
              <w:t>5.0 mg/l</w:t>
            </w:r>
          </w:p>
        </w:tc>
      </w:tr>
      <w:tr w:rsidR="00722383" w:rsidRPr="0058276F" w:rsidTr="00F06F4F">
        <w:trPr>
          <w:trHeight w:hRule="exact" w:val="312"/>
          <w:jc w:val="center"/>
        </w:trPr>
        <w:tc>
          <w:tcPr>
            <w:tcW w:w="1049" w:type="dxa"/>
            <w:vAlign w:val="center"/>
          </w:tcPr>
          <w:p w:rsidR="00722383" w:rsidRPr="0058276F" w:rsidRDefault="00722383" w:rsidP="00F06F4F">
            <w:pPr>
              <w:jc w:val="center"/>
              <w:rPr>
                <w:szCs w:val="21"/>
              </w:rPr>
            </w:pPr>
            <w:r w:rsidRPr="0058276F">
              <w:rPr>
                <w:szCs w:val="21"/>
              </w:rPr>
              <w:t>16</w:t>
            </w:r>
          </w:p>
        </w:tc>
        <w:tc>
          <w:tcPr>
            <w:tcW w:w="1658" w:type="dxa"/>
            <w:vAlign w:val="center"/>
          </w:tcPr>
          <w:p w:rsidR="00722383" w:rsidRPr="0058276F" w:rsidRDefault="00722383" w:rsidP="00F06F4F">
            <w:pPr>
              <w:jc w:val="center"/>
              <w:rPr>
                <w:szCs w:val="21"/>
              </w:rPr>
            </w:pPr>
            <w:r w:rsidRPr="0058276F">
              <w:rPr>
                <w:szCs w:val="21"/>
              </w:rPr>
              <w:t>总锰</w:t>
            </w:r>
          </w:p>
        </w:tc>
        <w:tc>
          <w:tcPr>
            <w:tcW w:w="1891" w:type="dxa"/>
            <w:vAlign w:val="center"/>
          </w:tcPr>
          <w:p w:rsidR="00722383" w:rsidRPr="0058276F" w:rsidRDefault="00722383" w:rsidP="00F06F4F">
            <w:pPr>
              <w:jc w:val="center"/>
              <w:rPr>
                <w:szCs w:val="21"/>
              </w:rPr>
            </w:pPr>
            <w:r>
              <w:rPr>
                <w:rFonts w:hint="eastAsia"/>
                <w:szCs w:val="21"/>
              </w:rPr>
              <w:t>1.32</w:t>
            </w:r>
            <w:r w:rsidRPr="0058276F">
              <w:rPr>
                <w:szCs w:val="21"/>
              </w:rPr>
              <w:t>mg/l</w:t>
            </w:r>
          </w:p>
        </w:tc>
        <w:tc>
          <w:tcPr>
            <w:tcW w:w="1399" w:type="dxa"/>
            <w:vAlign w:val="center"/>
          </w:tcPr>
          <w:p w:rsidR="00722383" w:rsidRPr="0058276F" w:rsidRDefault="00722383" w:rsidP="00F06F4F">
            <w:pPr>
              <w:snapToGrid w:val="0"/>
              <w:spacing w:line="480" w:lineRule="auto"/>
              <w:ind w:leftChars="-1" w:hangingChars="1" w:hanging="2"/>
              <w:jc w:val="center"/>
              <w:rPr>
                <w:szCs w:val="21"/>
              </w:rPr>
            </w:pPr>
            <w:r w:rsidRPr="0058276F">
              <w:rPr>
                <w:szCs w:val="21"/>
              </w:rPr>
              <w:t>2.0 mg/l</w:t>
            </w:r>
          </w:p>
        </w:tc>
        <w:tc>
          <w:tcPr>
            <w:tcW w:w="1404" w:type="dxa"/>
            <w:gridSpan w:val="2"/>
            <w:vAlign w:val="center"/>
          </w:tcPr>
          <w:p w:rsidR="00722383" w:rsidRPr="0058276F" w:rsidRDefault="00722383" w:rsidP="00F06F4F">
            <w:pPr>
              <w:snapToGrid w:val="0"/>
              <w:spacing w:line="480" w:lineRule="auto"/>
              <w:ind w:firstLineChars="31" w:firstLine="65"/>
              <w:jc w:val="center"/>
              <w:rPr>
                <w:szCs w:val="21"/>
              </w:rPr>
            </w:pPr>
            <w:r w:rsidRPr="0058276F">
              <w:rPr>
                <w:szCs w:val="21"/>
              </w:rPr>
              <w:t>2.0 mg/l</w:t>
            </w:r>
          </w:p>
        </w:tc>
        <w:tc>
          <w:tcPr>
            <w:tcW w:w="1399" w:type="dxa"/>
            <w:vAlign w:val="center"/>
          </w:tcPr>
          <w:p w:rsidR="00722383" w:rsidRPr="0058276F" w:rsidRDefault="00722383" w:rsidP="00F06F4F">
            <w:pPr>
              <w:jc w:val="center"/>
              <w:rPr>
                <w:szCs w:val="21"/>
              </w:rPr>
            </w:pPr>
            <w:r w:rsidRPr="0058276F">
              <w:rPr>
                <w:szCs w:val="21"/>
              </w:rPr>
              <w:t>5.0 mg/l</w:t>
            </w:r>
          </w:p>
        </w:tc>
      </w:tr>
    </w:tbl>
    <w:p w:rsidR="00722383" w:rsidRPr="0058276F" w:rsidRDefault="00722383" w:rsidP="00722383">
      <w:pPr>
        <w:spacing w:before="100" w:beforeAutospacing="1" w:after="100" w:afterAutospacing="1"/>
        <w:rPr>
          <w:b/>
          <w:sz w:val="18"/>
          <w:szCs w:val="18"/>
        </w:rPr>
      </w:pPr>
      <w:r w:rsidRPr="0058276F">
        <w:rPr>
          <w:b/>
          <w:sz w:val="18"/>
          <w:szCs w:val="18"/>
        </w:rPr>
        <w:t>*</w:t>
      </w:r>
      <w:r w:rsidRPr="0058276F">
        <w:rPr>
          <w:b/>
          <w:sz w:val="18"/>
          <w:szCs w:val="18"/>
        </w:rPr>
        <w:t>注：标准来自</w:t>
      </w:r>
      <w:r w:rsidRPr="0058276F">
        <w:rPr>
          <w:b/>
          <w:sz w:val="18"/>
          <w:szCs w:val="18"/>
        </w:rPr>
        <w:t>GB8978-1996</w:t>
      </w:r>
      <w:r w:rsidRPr="0058276F">
        <w:rPr>
          <w:b/>
          <w:sz w:val="18"/>
          <w:szCs w:val="18"/>
        </w:rPr>
        <w:t>《污水综合排放标准》</w:t>
      </w:r>
    </w:p>
    <w:p w:rsidR="00722383" w:rsidRPr="00100464" w:rsidRDefault="00722383" w:rsidP="00722383">
      <w:pPr>
        <w:rPr>
          <w:color w:val="FF0000"/>
        </w:rPr>
        <w:sectPr w:rsidR="00722383" w:rsidRPr="00100464" w:rsidSect="00D26E06">
          <w:pgSz w:w="11906" w:h="16838" w:code="9"/>
          <w:pgMar w:top="1418" w:right="1298" w:bottom="1332" w:left="1701" w:header="851" w:footer="737" w:gutter="0"/>
          <w:cols w:space="425"/>
          <w:titlePg/>
          <w:docGrid w:type="linesAndChars" w:linePitch="350"/>
        </w:sectPr>
      </w:pPr>
    </w:p>
    <w:p w:rsidR="00722383" w:rsidRPr="003A1179" w:rsidRDefault="00722383" w:rsidP="00722383">
      <w:pPr>
        <w:pStyle w:val="1"/>
        <w:spacing w:before="175" w:after="175"/>
        <w:rPr>
          <w:rFonts w:ascii="黑体"/>
          <w:b/>
        </w:rPr>
      </w:pPr>
      <w:bookmarkStart w:id="31" w:name="_Toc525218184"/>
      <w:r w:rsidRPr="003A1179">
        <w:rPr>
          <w:rFonts w:ascii="黑体" w:hint="eastAsia"/>
          <w:b/>
        </w:rPr>
        <w:lastRenderedPageBreak/>
        <w:t>第七章  开采保护区论证</w:t>
      </w:r>
      <w:bookmarkEnd w:id="31"/>
    </w:p>
    <w:p w:rsidR="00722383" w:rsidRPr="00C26C70" w:rsidRDefault="00722383" w:rsidP="00722383">
      <w:pPr>
        <w:pStyle w:val="21"/>
        <w:spacing w:before="175" w:after="175"/>
        <w:ind w:left="210" w:right="210"/>
        <w:rPr>
          <w:sz w:val="30"/>
        </w:rPr>
      </w:pPr>
      <w:bookmarkStart w:id="32" w:name="_Toc525218185"/>
      <w:r w:rsidRPr="00C26C70">
        <w:rPr>
          <w:rFonts w:hint="eastAsia"/>
          <w:sz w:val="30"/>
        </w:rPr>
        <w:t>第一节</w:t>
      </w:r>
      <w:r w:rsidRPr="00C26C70">
        <w:rPr>
          <w:rFonts w:hint="eastAsia"/>
          <w:sz w:val="30"/>
        </w:rPr>
        <w:t xml:space="preserve"> </w:t>
      </w:r>
      <w:r w:rsidRPr="00C26C70">
        <w:rPr>
          <w:rFonts w:hint="eastAsia"/>
          <w:sz w:val="30"/>
        </w:rPr>
        <w:t>计算方法</w:t>
      </w:r>
      <w:bookmarkEnd w:id="32"/>
    </w:p>
    <w:p w:rsidR="00722383" w:rsidRPr="00C26C70" w:rsidRDefault="00722383" w:rsidP="00722383">
      <w:pPr>
        <w:autoSpaceDE w:val="0"/>
        <w:autoSpaceDN w:val="0"/>
        <w:spacing w:line="360" w:lineRule="auto"/>
        <w:ind w:firstLineChars="200" w:firstLine="480"/>
        <w:jc w:val="left"/>
        <w:rPr>
          <w:sz w:val="24"/>
        </w:rPr>
      </w:pPr>
      <w:r w:rsidRPr="00C26C70">
        <w:rPr>
          <w:sz w:val="24"/>
        </w:rPr>
        <w:t>依据地热资源地质勘查规范（</w:t>
      </w:r>
      <w:r w:rsidRPr="00C26C70">
        <w:rPr>
          <w:sz w:val="24"/>
        </w:rPr>
        <w:t>GB/T11615-2010</w:t>
      </w:r>
      <w:r w:rsidRPr="00C26C70">
        <w:rPr>
          <w:sz w:val="24"/>
        </w:rPr>
        <w:t>），按单井允许开采量开采</w:t>
      </w:r>
      <w:r w:rsidRPr="00C26C70">
        <w:rPr>
          <w:sz w:val="24"/>
        </w:rPr>
        <w:t xml:space="preserve">100 </w:t>
      </w:r>
      <w:r w:rsidRPr="00C26C70">
        <w:rPr>
          <w:sz w:val="24"/>
        </w:rPr>
        <w:t>年、消耗</w:t>
      </w:r>
      <w:r w:rsidRPr="00C26C70">
        <w:rPr>
          <w:sz w:val="24"/>
        </w:rPr>
        <w:t>15%</w:t>
      </w:r>
      <w:r w:rsidRPr="00C26C70">
        <w:rPr>
          <w:sz w:val="24"/>
        </w:rPr>
        <w:t>左右地热储量，采用下式估算地热井开采对热储的影响半径</w:t>
      </w:r>
      <w:r w:rsidRPr="00C26C70">
        <w:rPr>
          <w:sz w:val="24"/>
        </w:rPr>
        <w:t>(R)</w:t>
      </w:r>
      <w:r w:rsidRPr="00C26C70">
        <w:rPr>
          <w:sz w:val="24"/>
        </w:rPr>
        <w:t>，视其为单井开采权益保护半径。</w:t>
      </w:r>
    </w:p>
    <w:p w:rsidR="00722383" w:rsidRPr="00C26C70" w:rsidRDefault="00722383" w:rsidP="00722383">
      <w:pPr>
        <w:autoSpaceDE w:val="0"/>
        <w:autoSpaceDN w:val="0"/>
        <w:spacing w:line="360" w:lineRule="auto"/>
        <w:ind w:firstLineChars="200" w:firstLine="480"/>
        <w:jc w:val="left"/>
        <w:rPr>
          <w:sz w:val="24"/>
        </w:rPr>
      </w:pPr>
      <w:r w:rsidRPr="00C26C70">
        <w:rPr>
          <w:sz w:val="24"/>
        </w:rPr>
        <w:object w:dxaOrig="1600" w:dyaOrig="700">
          <v:shape id="_x0000_i1038" type="#_x0000_t75" style="width:81pt;height:35pt" o:ole="">
            <v:imagedata r:id="rId66" o:title=""/>
          </v:shape>
          <o:OLEObject Type="Embed" ProgID="Equation.3" ShapeID="_x0000_i1038" DrawAspect="Content" ObjectID="_1632725206" r:id="rId67"/>
        </w:object>
      </w:r>
    </w:p>
    <w:p w:rsidR="00722383" w:rsidRPr="00C26C70" w:rsidRDefault="00722383" w:rsidP="00722383">
      <w:pPr>
        <w:autoSpaceDE w:val="0"/>
        <w:autoSpaceDN w:val="0"/>
        <w:spacing w:line="360" w:lineRule="auto"/>
        <w:ind w:firstLineChars="200" w:firstLine="480"/>
        <w:jc w:val="left"/>
        <w:rPr>
          <w:sz w:val="24"/>
        </w:rPr>
      </w:pPr>
      <w:r w:rsidRPr="00C26C70">
        <w:rPr>
          <w:sz w:val="24"/>
        </w:rPr>
        <w:t>式中</w:t>
      </w:r>
      <w:r w:rsidRPr="00C26C70">
        <w:rPr>
          <w:sz w:val="24"/>
        </w:rPr>
        <w:t xml:space="preserve"> </w:t>
      </w:r>
      <w:r w:rsidRPr="00C26C70">
        <w:rPr>
          <w:sz w:val="24"/>
        </w:rPr>
        <w:t>：</w:t>
      </w:r>
    </w:p>
    <w:p w:rsidR="00722383" w:rsidRPr="00C26C70" w:rsidRDefault="00722383" w:rsidP="00722383">
      <w:pPr>
        <w:autoSpaceDE w:val="0"/>
        <w:autoSpaceDN w:val="0"/>
        <w:spacing w:line="360" w:lineRule="auto"/>
        <w:ind w:firstLineChars="200" w:firstLine="480"/>
        <w:jc w:val="left"/>
        <w:rPr>
          <w:sz w:val="24"/>
        </w:rPr>
      </w:pPr>
      <w:r w:rsidRPr="00C26C70">
        <w:rPr>
          <w:sz w:val="24"/>
        </w:rPr>
        <w:t>Q——</w:t>
      </w:r>
      <w:r w:rsidRPr="00C26C70">
        <w:rPr>
          <w:sz w:val="24"/>
        </w:rPr>
        <w:t>地热井产量</w:t>
      </w:r>
      <w:r w:rsidRPr="00C26C70">
        <w:rPr>
          <w:sz w:val="24"/>
        </w:rPr>
        <w:t xml:space="preserve"> (m</w:t>
      </w:r>
      <w:r w:rsidRPr="00C26C70">
        <w:rPr>
          <w:sz w:val="24"/>
          <w:vertAlign w:val="superscript"/>
        </w:rPr>
        <w:t xml:space="preserve">3 </w:t>
      </w:r>
      <w:r w:rsidRPr="00C26C70">
        <w:rPr>
          <w:sz w:val="24"/>
        </w:rPr>
        <w:t>/d)</w:t>
      </w:r>
      <w:r w:rsidRPr="00C26C70">
        <w:rPr>
          <w:sz w:val="24"/>
        </w:rPr>
        <w:t>；</w:t>
      </w:r>
    </w:p>
    <w:p w:rsidR="00722383" w:rsidRPr="00C26C70" w:rsidRDefault="00722383" w:rsidP="00722383">
      <w:pPr>
        <w:autoSpaceDE w:val="0"/>
        <w:autoSpaceDN w:val="0"/>
        <w:spacing w:line="360" w:lineRule="auto"/>
        <w:ind w:firstLineChars="200" w:firstLine="480"/>
        <w:jc w:val="left"/>
        <w:rPr>
          <w:sz w:val="24"/>
        </w:rPr>
      </w:pPr>
      <w:r w:rsidRPr="00C26C70">
        <w:rPr>
          <w:sz w:val="24"/>
        </w:rPr>
        <w:t>f——</w:t>
      </w:r>
      <w:r w:rsidRPr="00C26C70">
        <w:rPr>
          <w:sz w:val="24"/>
        </w:rPr>
        <w:t>水比热</w:t>
      </w:r>
      <w:r w:rsidRPr="00C26C70">
        <w:rPr>
          <w:sz w:val="24"/>
        </w:rPr>
        <w:t>/</w:t>
      </w:r>
      <w:r w:rsidRPr="00C26C70">
        <w:rPr>
          <w:sz w:val="24"/>
        </w:rPr>
        <w:t>热储岩石比热的比值，介于</w:t>
      </w:r>
      <w:r w:rsidRPr="00C26C70">
        <w:rPr>
          <w:sz w:val="24"/>
        </w:rPr>
        <w:t xml:space="preserve">3-5 </w:t>
      </w:r>
      <w:r w:rsidRPr="00C26C70">
        <w:rPr>
          <w:sz w:val="24"/>
        </w:rPr>
        <w:t>之间；</w:t>
      </w:r>
    </w:p>
    <w:p w:rsidR="00722383" w:rsidRPr="00C26C70" w:rsidRDefault="00722383" w:rsidP="00722383">
      <w:pPr>
        <w:autoSpaceDE w:val="0"/>
        <w:autoSpaceDN w:val="0"/>
        <w:spacing w:line="360" w:lineRule="auto"/>
        <w:ind w:firstLineChars="200" w:firstLine="480"/>
        <w:jc w:val="left"/>
        <w:rPr>
          <w:sz w:val="24"/>
        </w:rPr>
      </w:pPr>
      <w:r w:rsidRPr="00C26C70">
        <w:rPr>
          <w:sz w:val="24"/>
        </w:rPr>
        <w:t>H——</w:t>
      </w:r>
      <w:r w:rsidRPr="00C26C70">
        <w:rPr>
          <w:sz w:val="24"/>
        </w:rPr>
        <w:t>热储层厚度，单位为米</w:t>
      </w:r>
      <w:r w:rsidRPr="00C26C70">
        <w:rPr>
          <w:sz w:val="24"/>
        </w:rPr>
        <w:t xml:space="preserve">(m) </w:t>
      </w:r>
      <w:r w:rsidRPr="00C26C70">
        <w:rPr>
          <w:sz w:val="24"/>
        </w:rPr>
        <w:t>；</w:t>
      </w:r>
    </w:p>
    <w:p w:rsidR="00722383" w:rsidRPr="00C26C70" w:rsidRDefault="00722383" w:rsidP="00722383">
      <w:pPr>
        <w:autoSpaceDE w:val="0"/>
        <w:autoSpaceDN w:val="0"/>
        <w:spacing w:line="360" w:lineRule="auto"/>
        <w:ind w:firstLineChars="200" w:firstLine="480"/>
        <w:jc w:val="left"/>
        <w:rPr>
          <w:sz w:val="24"/>
        </w:rPr>
      </w:pPr>
      <w:r w:rsidRPr="00C26C70">
        <w:rPr>
          <w:sz w:val="24"/>
        </w:rPr>
        <w:t>R——</w:t>
      </w:r>
      <w:r w:rsidRPr="00C26C70">
        <w:rPr>
          <w:sz w:val="24"/>
        </w:rPr>
        <w:t>地热井开采</w:t>
      </w:r>
      <w:r w:rsidRPr="00C26C70">
        <w:rPr>
          <w:sz w:val="24"/>
        </w:rPr>
        <w:t xml:space="preserve">100 </w:t>
      </w:r>
      <w:r w:rsidRPr="00C26C70">
        <w:rPr>
          <w:sz w:val="24"/>
        </w:rPr>
        <w:t>年排出热量对热储的影响半径</w:t>
      </w:r>
      <w:r w:rsidRPr="00C26C70">
        <w:rPr>
          <w:sz w:val="24"/>
        </w:rPr>
        <w:t xml:space="preserve"> (m) </w:t>
      </w:r>
      <w:r w:rsidRPr="00C26C70">
        <w:rPr>
          <w:sz w:val="24"/>
        </w:rPr>
        <w:t>。</w:t>
      </w:r>
    </w:p>
    <w:p w:rsidR="00722383" w:rsidRPr="00C26C70" w:rsidRDefault="00722383" w:rsidP="00722383">
      <w:pPr>
        <w:pStyle w:val="21"/>
        <w:spacing w:before="175" w:after="175"/>
        <w:ind w:left="210" w:right="210"/>
        <w:rPr>
          <w:sz w:val="30"/>
        </w:rPr>
      </w:pPr>
      <w:bookmarkStart w:id="33" w:name="_Toc525218186"/>
      <w:r w:rsidRPr="00C26C70">
        <w:rPr>
          <w:rFonts w:hint="eastAsia"/>
          <w:sz w:val="30"/>
        </w:rPr>
        <w:t>第二节</w:t>
      </w:r>
      <w:r w:rsidRPr="00C26C70">
        <w:rPr>
          <w:rFonts w:hint="eastAsia"/>
          <w:sz w:val="30"/>
        </w:rPr>
        <w:t xml:space="preserve"> </w:t>
      </w:r>
      <w:r w:rsidRPr="00C26C70">
        <w:rPr>
          <w:rFonts w:hint="eastAsia"/>
          <w:sz w:val="30"/>
        </w:rPr>
        <w:t>影响范围计算</w:t>
      </w:r>
      <w:bookmarkEnd w:id="33"/>
    </w:p>
    <w:p w:rsidR="00722383" w:rsidRPr="00C26C70" w:rsidRDefault="00722383" w:rsidP="00722383">
      <w:pPr>
        <w:spacing w:beforeLines="50" w:before="175" w:afterLines="50" w:after="175" w:line="360" w:lineRule="auto"/>
        <w:ind w:firstLineChars="200" w:firstLine="482"/>
        <w:rPr>
          <w:rFonts w:eastAsia="楷体_GB2312"/>
          <w:b/>
          <w:sz w:val="24"/>
        </w:rPr>
      </w:pPr>
      <w:r w:rsidRPr="00C26C70">
        <w:rPr>
          <w:rFonts w:eastAsia="楷体_GB2312"/>
          <w:b/>
          <w:sz w:val="24"/>
        </w:rPr>
        <w:t>（一）参数确定</w:t>
      </w:r>
    </w:p>
    <w:p w:rsidR="00722383" w:rsidRPr="00C26C70" w:rsidRDefault="00722383" w:rsidP="00722383">
      <w:pPr>
        <w:autoSpaceDE w:val="0"/>
        <w:autoSpaceDN w:val="0"/>
        <w:spacing w:line="360" w:lineRule="auto"/>
        <w:ind w:firstLineChars="200" w:firstLine="480"/>
        <w:jc w:val="left"/>
        <w:rPr>
          <w:kern w:val="0"/>
          <w:sz w:val="24"/>
        </w:rPr>
      </w:pPr>
      <w:r w:rsidRPr="00C26C70">
        <w:rPr>
          <w:kern w:val="0"/>
          <w:sz w:val="24"/>
        </w:rPr>
        <w:t>1</w:t>
      </w:r>
      <w:r w:rsidRPr="00C26C70">
        <w:rPr>
          <w:kern w:val="0"/>
          <w:sz w:val="24"/>
        </w:rPr>
        <w:t>、地热井产量</w:t>
      </w:r>
    </w:p>
    <w:p w:rsidR="00722383" w:rsidRPr="00C26C70" w:rsidRDefault="00722383" w:rsidP="00722383">
      <w:pPr>
        <w:autoSpaceDE w:val="0"/>
        <w:autoSpaceDN w:val="0"/>
        <w:adjustRightInd w:val="0"/>
        <w:ind w:firstLineChars="200" w:firstLine="480"/>
        <w:jc w:val="left"/>
        <w:rPr>
          <w:kern w:val="0"/>
          <w:sz w:val="24"/>
        </w:rPr>
      </w:pPr>
      <w:r w:rsidRPr="00C26C70">
        <w:rPr>
          <w:kern w:val="0"/>
          <w:sz w:val="24"/>
        </w:rPr>
        <w:t>取地热可开采量</w:t>
      </w:r>
      <w:r>
        <w:rPr>
          <w:rFonts w:hint="eastAsia"/>
          <w:kern w:val="0"/>
          <w:sz w:val="24"/>
        </w:rPr>
        <w:t>537</w:t>
      </w:r>
      <w:r w:rsidRPr="00C26C70">
        <w:rPr>
          <w:kern w:val="0"/>
          <w:sz w:val="24"/>
        </w:rPr>
        <w:t>m</w:t>
      </w:r>
      <w:r w:rsidRPr="00C26C70">
        <w:rPr>
          <w:kern w:val="0"/>
          <w:sz w:val="24"/>
          <w:vertAlign w:val="superscript"/>
        </w:rPr>
        <w:t>3</w:t>
      </w:r>
      <w:r w:rsidRPr="00C26C70">
        <w:rPr>
          <w:kern w:val="0"/>
          <w:sz w:val="24"/>
        </w:rPr>
        <w:t>/d</w:t>
      </w:r>
      <w:r w:rsidRPr="00C26C70">
        <w:rPr>
          <w:kern w:val="0"/>
          <w:sz w:val="24"/>
        </w:rPr>
        <w:t>。</w:t>
      </w:r>
    </w:p>
    <w:p w:rsidR="00722383" w:rsidRPr="00C26C70" w:rsidRDefault="00722383" w:rsidP="00722383">
      <w:pPr>
        <w:autoSpaceDE w:val="0"/>
        <w:autoSpaceDN w:val="0"/>
        <w:spacing w:line="360" w:lineRule="auto"/>
        <w:ind w:firstLineChars="200" w:firstLine="480"/>
        <w:jc w:val="left"/>
        <w:rPr>
          <w:kern w:val="0"/>
          <w:sz w:val="24"/>
        </w:rPr>
      </w:pPr>
      <w:r w:rsidRPr="00C26C70">
        <w:rPr>
          <w:kern w:val="0"/>
          <w:sz w:val="24"/>
        </w:rPr>
        <w:t>2</w:t>
      </w:r>
      <w:r w:rsidRPr="00C26C70">
        <w:rPr>
          <w:kern w:val="0"/>
          <w:sz w:val="24"/>
        </w:rPr>
        <w:t>、水比热</w:t>
      </w:r>
    </w:p>
    <w:p w:rsidR="00722383" w:rsidRPr="00CE3CE4" w:rsidRDefault="00722383" w:rsidP="00722383">
      <w:pPr>
        <w:autoSpaceDE w:val="0"/>
        <w:autoSpaceDN w:val="0"/>
        <w:spacing w:line="360" w:lineRule="auto"/>
        <w:ind w:firstLineChars="200" w:firstLine="480"/>
        <w:jc w:val="left"/>
        <w:rPr>
          <w:spacing w:val="-4"/>
          <w:sz w:val="24"/>
        </w:rPr>
      </w:pPr>
      <w:r w:rsidRPr="00CE3CE4">
        <w:rPr>
          <w:sz w:val="24"/>
        </w:rPr>
        <w:t>依据地质资料，</w:t>
      </w:r>
      <w:r>
        <w:rPr>
          <w:rFonts w:hint="eastAsia"/>
          <w:sz w:val="24"/>
        </w:rPr>
        <w:t>浅粒变质</w:t>
      </w:r>
      <w:r w:rsidRPr="00CE3CE4">
        <w:rPr>
          <w:sz w:val="24"/>
        </w:rPr>
        <w:t>岩密度</w:t>
      </w:r>
      <w:r w:rsidRPr="00CE3CE4">
        <w:rPr>
          <w:position w:val="-12"/>
          <w:sz w:val="24"/>
        </w:rPr>
        <w:object w:dxaOrig="360" w:dyaOrig="360">
          <v:shape id="_x0000_i1039" type="#_x0000_t75" style="width:18pt;height:18pt" o:ole="">
            <v:imagedata r:id="rId68" o:title=""/>
          </v:shape>
          <o:OLEObject Type="Embed" ProgID="Equation.3" ShapeID="_x0000_i1039" DrawAspect="Content" ObjectID="_1632725207" r:id="rId69"/>
        </w:object>
      </w:r>
      <w:r w:rsidRPr="00CE3CE4">
        <w:rPr>
          <w:sz w:val="24"/>
        </w:rPr>
        <w:t>=2</w:t>
      </w:r>
      <w:r>
        <w:rPr>
          <w:rFonts w:hint="eastAsia"/>
          <w:sz w:val="24"/>
        </w:rPr>
        <w:t>7</w:t>
      </w:r>
      <w:r w:rsidRPr="00CE3CE4">
        <w:rPr>
          <w:sz w:val="24"/>
        </w:rPr>
        <w:t>00kg/m</w:t>
      </w:r>
      <w:r w:rsidRPr="00CE3CE4">
        <w:rPr>
          <w:sz w:val="24"/>
          <w:vertAlign w:val="superscript"/>
        </w:rPr>
        <w:t>3</w:t>
      </w:r>
      <w:r w:rsidRPr="00CE3CE4">
        <w:rPr>
          <w:sz w:val="24"/>
        </w:rPr>
        <w:t>；比热</w:t>
      </w:r>
      <w:r w:rsidRPr="00CE3CE4">
        <w:rPr>
          <w:position w:val="-12"/>
          <w:sz w:val="24"/>
        </w:rPr>
        <w:object w:dxaOrig="400" w:dyaOrig="360">
          <v:shape id="_x0000_i1040" type="#_x0000_t75" style="width:21pt;height:18pt" o:ole="">
            <v:imagedata r:id="rId70" o:title=""/>
          </v:shape>
          <o:OLEObject Type="Embed" ProgID="Equation.3" ShapeID="_x0000_i1040" DrawAspect="Content" ObjectID="_1632725208" r:id="rId71"/>
        </w:object>
      </w:r>
      <w:r w:rsidRPr="00CE3CE4">
        <w:rPr>
          <w:sz w:val="24"/>
        </w:rPr>
        <w:t>=</w:t>
      </w:r>
      <w:r>
        <w:rPr>
          <w:rFonts w:hint="eastAsia"/>
          <w:sz w:val="24"/>
        </w:rPr>
        <w:t>794</w:t>
      </w:r>
      <w:r w:rsidRPr="00CE3CE4">
        <w:rPr>
          <w:sz w:val="24"/>
        </w:rPr>
        <w:t>J/kg·℃</w:t>
      </w:r>
      <w:r w:rsidRPr="00CE3CE4">
        <w:rPr>
          <w:sz w:val="24"/>
        </w:rPr>
        <w:t>；地热水密度</w:t>
      </w:r>
      <w:r w:rsidRPr="00CE3CE4">
        <w:rPr>
          <w:sz w:val="24"/>
        </w:rPr>
        <w:object w:dxaOrig="340" w:dyaOrig="360">
          <v:shape id="_x0000_i1041" type="#_x0000_t75" style="width:17pt;height:18pt" o:ole="">
            <v:imagedata r:id="rId72" o:title=""/>
          </v:shape>
          <o:OLEObject Type="Embed" ProgID="Equation.3" ShapeID="_x0000_i1041" DrawAspect="Content" ObjectID="_1632725209" r:id="rId73"/>
        </w:object>
      </w:r>
      <w:r w:rsidRPr="00CE3CE4">
        <w:rPr>
          <w:sz w:val="24"/>
        </w:rPr>
        <w:t>=</w:t>
      </w:r>
      <w:smartTag w:uri="urn:schemas-microsoft-com:office:smarttags" w:element="chmetcnv">
        <w:smartTagPr>
          <w:attr w:name="UnitName" w:val="kg"/>
          <w:attr w:name="SourceValue" w:val="1000"/>
          <w:attr w:name="HasSpace" w:val="True"/>
          <w:attr w:name="Negative" w:val="False"/>
          <w:attr w:name="NumberType" w:val="1"/>
          <w:attr w:name="TCSC" w:val="0"/>
        </w:smartTagPr>
        <w:r w:rsidRPr="00CE3CE4">
          <w:rPr>
            <w:sz w:val="24"/>
          </w:rPr>
          <w:t>1000 kg</w:t>
        </w:r>
      </w:smartTag>
      <w:r w:rsidRPr="00CE3CE4">
        <w:rPr>
          <w:sz w:val="24"/>
        </w:rPr>
        <w:t>/m</w:t>
      </w:r>
      <w:r w:rsidRPr="00CE3CE4">
        <w:rPr>
          <w:sz w:val="24"/>
          <w:vertAlign w:val="superscript"/>
        </w:rPr>
        <w:t>3</w:t>
      </w:r>
      <w:r w:rsidRPr="00CE3CE4">
        <w:rPr>
          <w:sz w:val="24"/>
        </w:rPr>
        <w:t>；水比热</w:t>
      </w:r>
      <w:r w:rsidRPr="00CE3CE4">
        <w:rPr>
          <w:sz w:val="24"/>
        </w:rPr>
        <w:object w:dxaOrig="360" w:dyaOrig="360">
          <v:shape id="_x0000_i1042" type="#_x0000_t75" style="width:18pt;height:18pt" o:ole="">
            <v:imagedata r:id="rId74" o:title=""/>
          </v:shape>
          <o:OLEObject Type="Embed" ProgID="Equation.3" ShapeID="_x0000_i1042" DrawAspect="Content" ObjectID="_1632725210" r:id="rId75"/>
        </w:object>
      </w:r>
      <w:r w:rsidRPr="00CE3CE4">
        <w:rPr>
          <w:sz w:val="24"/>
        </w:rPr>
        <w:t>=4180J/kg·℃</w:t>
      </w:r>
      <w:r w:rsidRPr="00CE3CE4">
        <w:rPr>
          <w:sz w:val="24"/>
        </w:rPr>
        <w:t>，</w:t>
      </w:r>
      <w:r w:rsidRPr="00CE3CE4">
        <w:rPr>
          <w:spacing w:val="-4"/>
          <w:sz w:val="24"/>
        </w:rPr>
        <w:t>则：</w:t>
      </w:r>
    </w:p>
    <w:p w:rsidR="00722383" w:rsidRDefault="00722383" w:rsidP="00722383">
      <w:pPr>
        <w:autoSpaceDE w:val="0"/>
        <w:autoSpaceDN w:val="0"/>
        <w:spacing w:line="360" w:lineRule="auto"/>
        <w:ind w:leftChars="334" w:left="701"/>
        <w:jc w:val="left"/>
        <w:rPr>
          <w:kern w:val="0"/>
          <w:sz w:val="24"/>
        </w:rPr>
      </w:pPr>
      <w:r w:rsidRPr="00124D9D">
        <w:rPr>
          <w:rFonts w:hint="eastAsia"/>
          <w:kern w:val="0"/>
          <w:sz w:val="24"/>
        </w:rPr>
        <w:t>f1</w:t>
      </w:r>
      <w:r w:rsidRPr="00124D9D">
        <w:rPr>
          <w:kern w:val="0"/>
          <w:sz w:val="24"/>
        </w:rPr>
        <w:t>=4180/</w:t>
      </w:r>
      <w:r>
        <w:rPr>
          <w:rFonts w:hint="eastAsia"/>
          <w:kern w:val="0"/>
          <w:sz w:val="24"/>
        </w:rPr>
        <w:t>794</w:t>
      </w:r>
      <w:r w:rsidRPr="00124D9D">
        <w:rPr>
          <w:kern w:val="0"/>
          <w:sz w:val="24"/>
        </w:rPr>
        <w:t>=</w:t>
      </w:r>
      <w:r>
        <w:rPr>
          <w:rFonts w:hint="eastAsia"/>
          <w:kern w:val="0"/>
          <w:sz w:val="24"/>
        </w:rPr>
        <w:t>5.26</w:t>
      </w:r>
    </w:p>
    <w:p w:rsidR="00722383" w:rsidRPr="00124D9D" w:rsidRDefault="00722383" w:rsidP="00722383">
      <w:pPr>
        <w:autoSpaceDE w:val="0"/>
        <w:autoSpaceDN w:val="0"/>
        <w:spacing w:line="360" w:lineRule="auto"/>
        <w:ind w:firstLineChars="200" w:firstLine="480"/>
        <w:jc w:val="left"/>
        <w:rPr>
          <w:sz w:val="24"/>
        </w:rPr>
      </w:pPr>
      <w:r w:rsidRPr="00124D9D">
        <w:rPr>
          <w:sz w:val="24"/>
        </w:rPr>
        <w:t>3</w:t>
      </w:r>
      <w:r w:rsidRPr="00124D9D">
        <w:rPr>
          <w:sz w:val="24"/>
        </w:rPr>
        <w:t>、热储层厚度</w:t>
      </w:r>
    </w:p>
    <w:p w:rsidR="00722383" w:rsidRPr="00D1127A" w:rsidRDefault="00722383" w:rsidP="00722383">
      <w:pPr>
        <w:spacing w:line="360" w:lineRule="auto"/>
        <w:ind w:firstLineChars="200" w:firstLine="480"/>
        <w:rPr>
          <w:sz w:val="24"/>
        </w:rPr>
      </w:pPr>
      <w:r w:rsidRPr="00D1127A">
        <w:rPr>
          <w:rFonts w:hAnsi="宋体" w:hint="eastAsia"/>
          <w:sz w:val="24"/>
          <w:lang w:val="en-GB"/>
        </w:rPr>
        <w:t>如前</w:t>
      </w:r>
      <w:r>
        <w:rPr>
          <w:rFonts w:hAnsi="宋体" w:hint="eastAsia"/>
          <w:sz w:val="24"/>
          <w:lang w:val="en-GB"/>
        </w:rPr>
        <w:t>第四章第二节</w:t>
      </w:r>
      <w:r w:rsidRPr="00D1127A">
        <w:rPr>
          <w:rFonts w:hAnsi="宋体" w:hint="eastAsia"/>
          <w:sz w:val="24"/>
          <w:lang w:val="en-GB"/>
        </w:rPr>
        <w:t>分析，</w:t>
      </w:r>
      <w:r w:rsidRPr="00D1127A">
        <w:rPr>
          <w:rFonts w:hAnsi="宋体" w:hint="eastAsia"/>
          <w:sz w:val="24"/>
        </w:rPr>
        <w:t>总厚度</w:t>
      </w:r>
      <w:r>
        <w:rPr>
          <w:rFonts w:hAnsi="宋体" w:hint="eastAsia"/>
          <w:sz w:val="24"/>
        </w:rPr>
        <w:t>取</w:t>
      </w:r>
      <w:r>
        <w:rPr>
          <w:rFonts w:hAnsi="宋体" w:hint="eastAsia"/>
          <w:sz w:val="24"/>
        </w:rPr>
        <w:t>225</w:t>
      </w:r>
      <w:r w:rsidRPr="00D1127A">
        <w:rPr>
          <w:rFonts w:hAnsi="宋体" w:hint="eastAsia"/>
          <w:sz w:val="24"/>
        </w:rPr>
        <w:t>m</w:t>
      </w:r>
      <w:r w:rsidRPr="00D1127A">
        <w:rPr>
          <w:rFonts w:hAnsi="宋体" w:hint="eastAsia"/>
          <w:sz w:val="24"/>
        </w:rPr>
        <w:t>。</w:t>
      </w:r>
    </w:p>
    <w:p w:rsidR="00722383" w:rsidRPr="00D1127A" w:rsidRDefault="00722383" w:rsidP="00722383">
      <w:pPr>
        <w:spacing w:beforeLines="50" w:before="175" w:afterLines="50" w:after="175" w:line="360" w:lineRule="auto"/>
        <w:ind w:firstLineChars="200" w:firstLine="482"/>
        <w:rPr>
          <w:rFonts w:eastAsia="楷体_GB2312"/>
          <w:b/>
          <w:sz w:val="24"/>
        </w:rPr>
      </w:pPr>
      <w:r w:rsidRPr="00D1127A">
        <w:rPr>
          <w:rFonts w:eastAsia="楷体_GB2312"/>
          <w:b/>
          <w:sz w:val="24"/>
        </w:rPr>
        <w:t>（二）影响半径计算</w:t>
      </w:r>
    </w:p>
    <w:p w:rsidR="00722383" w:rsidRPr="00D1127A" w:rsidRDefault="00722383" w:rsidP="00722383">
      <w:pPr>
        <w:autoSpaceDE w:val="0"/>
        <w:autoSpaceDN w:val="0"/>
        <w:spacing w:line="360" w:lineRule="auto"/>
        <w:ind w:firstLineChars="200" w:firstLine="480"/>
        <w:jc w:val="left"/>
        <w:rPr>
          <w:kern w:val="0"/>
          <w:sz w:val="24"/>
        </w:rPr>
      </w:pPr>
      <w:r w:rsidRPr="00D1127A">
        <w:rPr>
          <w:kern w:val="0"/>
          <w:sz w:val="24"/>
        </w:rPr>
        <w:lastRenderedPageBreak/>
        <w:t>将以上参数代入公式进行计算，则：</w:t>
      </w:r>
    </w:p>
    <w:p w:rsidR="00722383" w:rsidRPr="00D1127A" w:rsidRDefault="00722383" w:rsidP="00722383">
      <w:pPr>
        <w:spacing w:line="360" w:lineRule="auto"/>
        <w:ind w:firstLineChars="200" w:firstLine="480"/>
        <w:rPr>
          <w:kern w:val="0"/>
          <w:sz w:val="24"/>
        </w:rPr>
      </w:pPr>
      <w:r w:rsidRPr="00D1127A">
        <w:rPr>
          <w:kern w:val="0"/>
          <w:position w:val="-26"/>
          <w:sz w:val="24"/>
        </w:rPr>
        <w:object w:dxaOrig="1680" w:dyaOrig="700">
          <v:shape id="_x0000_i1043" type="#_x0000_t75" style="width:84pt;height:35pt" o:ole="">
            <v:imagedata r:id="rId76" o:title=""/>
          </v:shape>
          <o:OLEObject Type="Embed" ProgID="Equation.3" ShapeID="_x0000_i1043" DrawAspect="Content" ObjectID="_1632725211" r:id="rId77"/>
        </w:object>
      </w:r>
      <w:r w:rsidRPr="00D1127A">
        <w:rPr>
          <w:rFonts w:hint="eastAsia"/>
          <w:kern w:val="0"/>
          <w:sz w:val="24"/>
        </w:rPr>
        <w:t>=</w:t>
      </w:r>
      <w:r w:rsidRPr="00D1127A">
        <w:rPr>
          <w:kern w:val="0"/>
          <w:position w:val="-26"/>
          <w:sz w:val="24"/>
        </w:rPr>
        <w:object w:dxaOrig="2020" w:dyaOrig="700">
          <v:shape id="_x0000_i1044" type="#_x0000_t75" style="width:101pt;height:35pt" o:ole="">
            <v:imagedata r:id="rId78" o:title=""/>
          </v:shape>
          <o:OLEObject Type="Embed" ProgID="Equation.DSMT4" ShapeID="_x0000_i1044" DrawAspect="Content" ObjectID="_1632725212" r:id="rId79"/>
        </w:object>
      </w:r>
      <w:r w:rsidRPr="00D1127A">
        <w:rPr>
          <w:kern w:val="0"/>
          <w:sz w:val="24"/>
        </w:rPr>
        <w:t>=</w:t>
      </w:r>
      <w:r>
        <w:rPr>
          <w:rFonts w:hint="eastAsia"/>
          <w:kern w:val="0"/>
          <w:sz w:val="24"/>
        </w:rPr>
        <w:t>986</w:t>
      </w:r>
      <w:r w:rsidRPr="00D1127A">
        <w:rPr>
          <w:kern w:val="0"/>
          <w:sz w:val="24"/>
        </w:rPr>
        <w:t>（</w:t>
      </w:r>
      <w:r w:rsidRPr="00D1127A">
        <w:rPr>
          <w:kern w:val="0"/>
          <w:sz w:val="24"/>
        </w:rPr>
        <w:t>m</w:t>
      </w:r>
      <w:r w:rsidRPr="00D1127A">
        <w:rPr>
          <w:kern w:val="0"/>
          <w:sz w:val="24"/>
        </w:rPr>
        <w:t>）</w:t>
      </w:r>
    </w:p>
    <w:p w:rsidR="00722383" w:rsidRPr="00EA3E2D" w:rsidRDefault="00722383" w:rsidP="00722383">
      <w:pPr>
        <w:spacing w:line="360" w:lineRule="auto"/>
        <w:ind w:firstLineChars="200" w:firstLine="480"/>
        <w:rPr>
          <w:kern w:val="0"/>
          <w:sz w:val="24"/>
        </w:rPr>
      </w:pPr>
      <w:r w:rsidRPr="00EA3E2D">
        <w:rPr>
          <w:rFonts w:hint="eastAsia"/>
          <w:kern w:val="0"/>
          <w:sz w:val="24"/>
        </w:rPr>
        <w:t>平均</w:t>
      </w:r>
      <w:r w:rsidRPr="00EA3E2D">
        <w:rPr>
          <w:rFonts w:hint="eastAsia"/>
          <w:kern w:val="0"/>
          <w:sz w:val="24"/>
        </w:rPr>
        <w:t>R</w:t>
      </w:r>
      <w:r w:rsidRPr="00EA3E2D">
        <w:rPr>
          <w:rFonts w:hint="eastAsia"/>
          <w:kern w:val="0"/>
          <w:sz w:val="24"/>
        </w:rPr>
        <w:t>为</w:t>
      </w:r>
      <w:r>
        <w:rPr>
          <w:rFonts w:hint="eastAsia"/>
          <w:kern w:val="0"/>
          <w:sz w:val="24"/>
        </w:rPr>
        <w:t>986</w:t>
      </w:r>
      <w:r w:rsidRPr="00EA3E2D">
        <w:rPr>
          <w:rFonts w:hint="eastAsia"/>
          <w:kern w:val="0"/>
          <w:sz w:val="24"/>
        </w:rPr>
        <w:t>m</w:t>
      </w:r>
      <w:r w:rsidRPr="00EA3E2D">
        <w:rPr>
          <w:rFonts w:hint="eastAsia"/>
          <w:kern w:val="0"/>
          <w:sz w:val="24"/>
        </w:rPr>
        <w:t>。保护区范围以圆来计算面积，为</w:t>
      </w:r>
      <w:r>
        <w:rPr>
          <w:rFonts w:hint="eastAsia"/>
          <w:kern w:val="0"/>
          <w:sz w:val="24"/>
        </w:rPr>
        <w:t>3.05</w:t>
      </w:r>
      <w:r w:rsidRPr="00EA3E2D">
        <w:rPr>
          <w:rFonts w:hint="eastAsia"/>
          <w:kern w:val="0"/>
          <w:sz w:val="24"/>
        </w:rPr>
        <w:t>km</w:t>
      </w:r>
      <w:r w:rsidRPr="00EA3E2D">
        <w:rPr>
          <w:rFonts w:hint="eastAsia"/>
          <w:kern w:val="0"/>
          <w:sz w:val="24"/>
          <w:vertAlign w:val="superscript"/>
        </w:rPr>
        <w:t>2</w:t>
      </w:r>
    </w:p>
    <w:p w:rsidR="00722383" w:rsidRPr="00EA3E2D" w:rsidRDefault="00722383" w:rsidP="00722383">
      <w:pPr>
        <w:spacing w:line="360" w:lineRule="auto"/>
        <w:ind w:firstLineChars="200" w:firstLine="480"/>
        <w:rPr>
          <w:sz w:val="28"/>
          <w:szCs w:val="28"/>
        </w:rPr>
      </w:pPr>
      <w:r>
        <w:rPr>
          <w:rFonts w:hint="eastAsia"/>
          <w:sz w:val="24"/>
        </w:rPr>
        <w:t>计算过程中，热储层的厚度仅是依据测井解释结果进行推断，造成影响半径的</w:t>
      </w:r>
      <w:r w:rsidRPr="00EA3E2D">
        <w:rPr>
          <w:sz w:val="24"/>
        </w:rPr>
        <w:t>计算结果</w:t>
      </w:r>
      <w:r>
        <w:rPr>
          <w:rFonts w:hint="eastAsia"/>
          <w:sz w:val="24"/>
        </w:rPr>
        <w:t>偏小，因此，该计算结果只</w:t>
      </w:r>
      <w:r w:rsidRPr="00EA3E2D">
        <w:rPr>
          <w:sz w:val="24"/>
        </w:rPr>
        <w:t>是一个参考数据，只有在该地热井实际开发利用时，定期进行地下热水水位、水量的监测，依据水位、水量的变化，推断实际的影响范围。</w:t>
      </w:r>
    </w:p>
    <w:p w:rsidR="00722383" w:rsidRPr="00CE3CE4" w:rsidRDefault="00722383" w:rsidP="00722383">
      <w:pPr>
        <w:pStyle w:val="1"/>
        <w:spacing w:before="175" w:after="175"/>
        <w:ind w:firstLine="200"/>
        <w:rPr>
          <w:color w:val="FF0000"/>
          <w:sz w:val="44"/>
        </w:rPr>
        <w:sectPr w:rsidR="00722383" w:rsidRPr="00CE3CE4" w:rsidSect="00D26E06">
          <w:pgSz w:w="11906" w:h="16838" w:code="9"/>
          <w:pgMar w:top="1418" w:right="1298" w:bottom="1332" w:left="1701" w:header="851" w:footer="737" w:gutter="0"/>
          <w:cols w:space="425"/>
          <w:titlePg/>
          <w:docGrid w:type="linesAndChars" w:linePitch="350"/>
        </w:sectPr>
      </w:pPr>
    </w:p>
    <w:p w:rsidR="00722383" w:rsidRPr="003A1179" w:rsidRDefault="00722383" w:rsidP="00722383">
      <w:pPr>
        <w:pStyle w:val="1"/>
        <w:spacing w:before="120" w:after="120"/>
        <w:rPr>
          <w:rFonts w:ascii="黑体"/>
          <w:b/>
        </w:rPr>
      </w:pPr>
      <w:bookmarkStart w:id="34" w:name="_Toc525218187"/>
      <w:r w:rsidRPr="003A1179">
        <w:rPr>
          <w:rFonts w:ascii="黑体" w:hint="eastAsia"/>
          <w:b/>
        </w:rPr>
        <w:lastRenderedPageBreak/>
        <w:t>第八章 结论与建议</w:t>
      </w:r>
      <w:bookmarkEnd w:id="34"/>
    </w:p>
    <w:p w:rsidR="00722383" w:rsidRPr="007B0765" w:rsidRDefault="00722383" w:rsidP="00722383">
      <w:pPr>
        <w:pStyle w:val="21"/>
        <w:spacing w:before="120" w:after="120"/>
        <w:ind w:left="210" w:right="210"/>
        <w:rPr>
          <w:sz w:val="30"/>
        </w:rPr>
      </w:pPr>
      <w:bookmarkStart w:id="35" w:name="_Toc525218188"/>
      <w:r w:rsidRPr="007B0765">
        <w:rPr>
          <w:rFonts w:hint="eastAsia"/>
          <w:sz w:val="30"/>
        </w:rPr>
        <w:t>第一节</w:t>
      </w:r>
      <w:r w:rsidRPr="007B0765">
        <w:rPr>
          <w:rFonts w:hint="eastAsia"/>
          <w:sz w:val="30"/>
        </w:rPr>
        <w:t xml:space="preserve"> </w:t>
      </w:r>
      <w:r w:rsidRPr="007B0765">
        <w:rPr>
          <w:sz w:val="30"/>
        </w:rPr>
        <w:t>结论</w:t>
      </w:r>
      <w:bookmarkEnd w:id="35"/>
    </w:p>
    <w:p w:rsidR="00722383" w:rsidRPr="00C339A8" w:rsidRDefault="00722383" w:rsidP="00722383">
      <w:pPr>
        <w:spacing w:line="360" w:lineRule="auto"/>
        <w:ind w:firstLine="525"/>
        <w:rPr>
          <w:sz w:val="24"/>
        </w:rPr>
      </w:pPr>
      <w:r w:rsidRPr="00C339A8">
        <w:rPr>
          <w:rFonts w:hint="eastAsia"/>
          <w:sz w:val="24"/>
        </w:rPr>
        <w:t>在充分收集</w:t>
      </w:r>
      <w:r w:rsidRPr="00C339A8">
        <w:rPr>
          <w:sz w:val="24"/>
        </w:rPr>
        <w:t>勘查区已有基础地质、地热地质资料</w:t>
      </w:r>
      <w:r w:rsidRPr="00C339A8">
        <w:rPr>
          <w:rFonts w:hint="eastAsia"/>
          <w:sz w:val="24"/>
        </w:rPr>
        <w:t>的基础上</w:t>
      </w:r>
      <w:r w:rsidRPr="00C339A8">
        <w:rPr>
          <w:sz w:val="24"/>
        </w:rPr>
        <w:t>，</w:t>
      </w:r>
      <w:r w:rsidRPr="00C339A8">
        <w:rPr>
          <w:rFonts w:hint="eastAsia"/>
          <w:sz w:val="24"/>
        </w:rPr>
        <w:t>又进行了可</w:t>
      </w:r>
      <w:r w:rsidRPr="00C339A8">
        <w:rPr>
          <w:sz w:val="24"/>
        </w:rPr>
        <w:t>控源音频大地电磁测深</w:t>
      </w:r>
      <w:r w:rsidRPr="00C339A8">
        <w:rPr>
          <w:rFonts w:hint="eastAsia"/>
          <w:sz w:val="24"/>
        </w:rPr>
        <w:t>、</w:t>
      </w:r>
      <w:r w:rsidRPr="00C339A8">
        <w:rPr>
          <w:sz w:val="24"/>
        </w:rPr>
        <w:t>钻探等</w:t>
      </w:r>
      <w:r w:rsidRPr="00C339A8">
        <w:rPr>
          <w:rFonts w:hint="eastAsia"/>
          <w:sz w:val="24"/>
        </w:rPr>
        <w:t>工作</w:t>
      </w:r>
      <w:r w:rsidRPr="00C339A8">
        <w:rPr>
          <w:sz w:val="24"/>
        </w:rPr>
        <w:t>，基本查明了勘查区</w:t>
      </w:r>
      <w:r w:rsidRPr="00C339A8">
        <w:rPr>
          <w:rFonts w:hint="eastAsia"/>
          <w:sz w:val="24"/>
        </w:rPr>
        <w:t>3000m</w:t>
      </w:r>
      <w:r w:rsidRPr="00C339A8">
        <w:rPr>
          <w:rFonts w:hint="eastAsia"/>
          <w:sz w:val="24"/>
        </w:rPr>
        <w:t>以浅</w:t>
      </w:r>
      <w:r w:rsidRPr="00C339A8">
        <w:rPr>
          <w:sz w:val="24"/>
        </w:rPr>
        <w:t>的地热地质条件</w:t>
      </w:r>
      <w:r w:rsidRPr="00C339A8">
        <w:rPr>
          <w:rFonts w:hint="eastAsia"/>
          <w:sz w:val="24"/>
        </w:rPr>
        <w:t>，形成主要成果如下</w:t>
      </w:r>
      <w:r w:rsidRPr="00C339A8">
        <w:rPr>
          <w:sz w:val="24"/>
        </w:rPr>
        <w:t>：</w:t>
      </w:r>
    </w:p>
    <w:p w:rsidR="00722383" w:rsidRPr="00BF41A6" w:rsidRDefault="00722383" w:rsidP="00722383">
      <w:pPr>
        <w:spacing w:line="360" w:lineRule="auto"/>
        <w:ind w:firstLineChars="200" w:firstLine="480"/>
        <w:rPr>
          <w:sz w:val="24"/>
        </w:rPr>
      </w:pPr>
      <w:r>
        <w:rPr>
          <w:rFonts w:hint="eastAsia"/>
          <w:sz w:val="24"/>
        </w:rPr>
        <w:t>1</w:t>
      </w:r>
      <w:r>
        <w:rPr>
          <w:rFonts w:hint="eastAsia"/>
          <w:sz w:val="24"/>
        </w:rPr>
        <w:t>、</w:t>
      </w:r>
      <w:r w:rsidRPr="008D2D5A">
        <w:rPr>
          <w:sz w:val="24"/>
        </w:rPr>
        <w:t>勘查区</w:t>
      </w:r>
      <w:r w:rsidRPr="008D2D5A">
        <w:rPr>
          <w:sz w:val="24"/>
        </w:rPr>
        <w:t>“</w:t>
      </w:r>
      <w:r w:rsidRPr="008D2D5A">
        <w:rPr>
          <w:sz w:val="24"/>
        </w:rPr>
        <w:t>源、通、储、盖</w:t>
      </w:r>
      <w:r w:rsidRPr="008D2D5A">
        <w:rPr>
          <w:sz w:val="24"/>
        </w:rPr>
        <w:t>”</w:t>
      </w:r>
      <w:r w:rsidRPr="008D2D5A">
        <w:rPr>
          <w:sz w:val="24"/>
        </w:rPr>
        <w:t>条</w:t>
      </w:r>
      <w:r w:rsidRPr="00656739">
        <w:rPr>
          <w:sz w:val="24"/>
        </w:rPr>
        <w:t>件较好。区内</w:t>
      </w:r>
      <w:r w:rsidRPr="00656739">
        <w:rPr>
          <w:sz w:val="24"/>
        </w:rPr>
        <w:t>R</w:t>
      </w:r>
      <w:r>
        <w:rPr>
          <w:rFonts w:hint="eastAsia"/>
          <w:sz w:val="24"/>
        </w:rPr>
        <w:t>GD</w:t>
      </w:r>
      <w:r w:rsidRPr="00656739">
        <w:rPr>
          <w:sz w:val="24"/>
        </w:rPr>
        <w:t>1</w:t>
      </w:r>
      <w:r w:rsidRPr="00656739">
        <w:rPr>
          <w:sz w:val="24"/>
        </w:rPr>
        <w:t>地热井孔深</w:t>
      </w:r>
      <w:r w:rsidRPr="00656739">
        <w:rPr>
          <w:rFonts w:hint="eastAsia"/>
          <w:sz w:val="24"/>
        </w:rPr>
        <w:t>250</w:t>
      </w:r>
      <w:r>
        <w:rPr>
          <w:rFonts w:hint="eastAsia"/>
          <w:sz w:val="24"/>
        </w:rPr>
        <w:t>1.66</w:t>
      </w:r>
      <w:r w:rsidRPr="00656739">
        <w:rPr>
          <w:sz w:val="24"/>
        </w:rPr>
        <w:t>m</w:t>
      </w:r>
      <w:r w:rsidRPr="00656739">
        <w:rPr>
          <w:sz w:val="24"/>
        </w:rPr>
        <w:t>，</w:t>
      </w:r>
      <w:r w:rsidRPr="00656739">
        <w:rPr>
          <w:rFonts w:hint="eastAsia"/>
          <w:sz w:val="24"/>
        </w:rPr>
        <w:t>井底</w:t>
      </w:r>
      <w:r w:rsidRPr="00656739">
        <w:rPr>
          <w:sz w:val="24"/>
        </w:rPr>
        <w:t>温度为</w:t>
      </w:r>
      <w:r>
        <w:rPr>
          <w:rFonts w:hint="eastAsia"/>
          <w:sz w:val="24"/>
        </w:rPr>
        <w:t>62.05</w:t>
      </w:r>
      <w:r w:rsidRPr="00656739">
        <w:rPr>
          <w:sz w:val="24"/>
        </w:rPr>
        <w:t>℃</w:t>
      </w:r>
      <w:r w:rsidRPr="00656739">
        <w:rPr>
          <w:rFonts w:hint="eastAsia"/>
          <w:sz w:val="24"/>
        </w:rPr>
        <w:t>，地温梯度</w:t>
      </w:r>
      <w:r w:rsidRPr="00656739">
        <w:rPr>
          <w:sz w:val="24"/>
        </w:rPr>
        <w:t>为</w:t>
      </w:r>
      <w:r>
        <w:rPr>
          <w:rFonts w:hint="eastAsia"/>
          <w:sz w:val="24"/>
        </w:rPr>
        <w:t>1.92</w:t>
      </w:r>
      <w:r w:rsidRPr="00656739">
        <w:rPr>
          <w:sz w:val="24"/>
        </w:rPr>
        <w:t>℃</w:t>
      </w:r>
      <w:r w:rsidRPr="00656739">
        <w:rPr>
          <w:rFonts w:hint="eastAsia"/>
          <w:sz w:val="24"/>
        </w:rPr>
        <w:t>/100m</w:t>
      </w:r>
      <w:r w:rsidRPr="00656739">
        <w:rPr>
          <w:rFonts w:hint="eastAsia"/>
          <w:sz w:val="24"/>
        </w:rPr>
        <w:t>，属传导型地热资源。勘查区</w:t>
      </w:r>
      <w:r w:rsidRPr="00656739">
        <w:rPr>
          <w:rFonts w:hAnsi="宋体"/>
          <w:sz w:val="24"/>
        </w:rPr>
        <w:t>位于</w:t>
      </w:r>
      <w:r w:rsidRPr="005C15C6">
        <w:rPr>
          <w:rFonts w:hint="eastAsia"/>
          <w:sz w:val="24"/>
        </w:rPr>
        <w:t>云台山山前盆地，发育山前冲积扇，该冲积平原区受断裂控制，断裂隙呈北东向展布，控制了山前盆地的发育，猴咀镇—南城镇断裂在新构造运动时期表现为张性正断裂，该断裂与区内北西向断裂的组合作用是本区重</w:t>
      </w:r>
      <w:r>
        <w:rPr>
          <w:rFonts w:hint="eastAsia"/>
          <w:sz w:val="24"/>
        </w:rPr>
        <w:t>要的控热控水断裂，</w:t>
      </w:r>
      <w:r w:rsidRPr="00656739">
        <w:rPr>
          <w:rFonts w:hAnsi="宋体"/>
          <w:sz w:val="24"/>
        </w:rPr>
        <w:t>为深部热能提供了向上运移的良好</w:t>
      </w:r>
      <w:r w:rsidRPr="00BF41A6">
        <w:rPr>
          <w:sz w:val="24"/>
        </w:rPr>
        <w:t>通道，</w:t>
      </w:r>
      <w:r w:rsidRPr="00BF41A6">
        <w:rPr>
          <w:sz w:val="24"/>
        </w:rPr>
        <w:t>RGD1</w:t>
      </w:r>
      <w:r w:rsidRPr="00BF41A6">
        <w:rPr>
          <w:sz w:val="24"/>
        </w:rPr>
        <w:t>地热井即位于</w:t>
      </w:r>
      <w:r w:rsidRPr="00BF41A6">
        <w:rPr>
          <w:sz w:val="24"/>
        </w:rPr>
        <w:t>F1</w:t>
      </w:r>
      <w:r w:rsidRPr="00BF41A6">
        <w:rPr>
          <w:sz w:val="24"/>
        </w:rPr>
        <w:t>断裂附近。</w:t>
      </w:r>
      <w:r w:rsidRPr="00BF41A6">
        <w:rPr>
          <w:sz w:val="24"/>
        </w:rPr>
        <w:t>RGD1</w:t>
      </w:r>
      <w:r w:rsidRPr="00BF41A6">
        <w:rPr>
          <w:sz w:val="24"/>
        </w:rPr>
        <w:t>地热井主要热储层为云台岩群，热储层在区内分布较广泛，裂隙较发育，富水性好。区内热储盖层主要有第四系、岩性为粘土，热导率低，保温性能良好。</w:t>
      </w:r>
    </w:p>
    <w:p w:rsidR="00722383" w:rsidRPr="00BF41A6" w:rsidRDefault="00722383" w:rsidP="00722383">
      <w:pPr>
        <w:spacing w:line="360" w:lineRule="auto"/>
        <w:ind w:firstLineChars="200" w:firstLine="480"/>
        <w:rPr>
          <w:sz w:val="24"/>
        </w:rPr>
      </w:pPr>
      <w:r w:rsidRPr="00BF41A6">
        <w:rPr>
          <w:sz w:val="24"/>
        </w:rPr>
        <w:t>2</w:t>
      </w:r>
      <w:r w:rsidRPr="00BF41A6">
        <w:rPr>
          <w:sz w:val="24"/>
        </w:rPr>
        <w:t>、</w:t>
      </w:r>
      <w:r w:rsidRPr="00BF41A6">
        <w:rPr>
          <w:sz w:val="24"/>
        </w:rPr>
        <w:t>RGD1</w:t>
      </w:r>
      <w:r w:rsidRPr="00BF41A6">
        <w:rPr>
          <w:sz w:val="24"/>
        </w:rPr>
        <w:t>地热井采用三开成井工艺，成井结构合理，成井质量可靠，其中</w:t>
      </w:r>
      <w:r w:rsidRPr="00BF41A6">
        <w:rPr>
          <w:sz w:val="24"/>
        </w:rPr>
        <w:t>0-1100m</w:t>
      </w:r>
      <w:r w:rsidRPr="00BF41A6">
        <w:rPr>
          <w:sz w:val="24"/>
        </w:rPr>
        <w:t>水泥固井，有效地阻止了上下含水层的水力联系。钻遇地层为第四系（</w:t>
      </w:r>
      <w:r w:rsidRPr="00BF41A6">
        <w:rPr>
          <w:sz w:val="24"/>
        </w:rPr>
        <w:t>0</w:t>
      </w:r>
      <w:r w:rsidRPr="00BF41A6">
        <w:rPr>
          <w:sz w:val="24"/>
        </w:rPr>
        <w:t>～</w:t>
      </w:r>
      <w:r w:rsidRPr="00BF41A6">
        <w:rPr>
          <w:sz w:val="24"/>
        </w:rPr>
        <w:t>39m</w:t>
      </w:r>
      <w:r w:rsidRPr="00BF41A6">
        <w:rPr>
          <w:sz w:val="24"/>
        </w:rPr>
        <w:t>）、云台岩</w:t>
      </w:r>
      <w:r w:rsidRPr="00BF41A6">
        <w:rPr>
          <w:rFonts w:hAnsi="宋体"/>
          <w:sz w:val="24"/>
        </w:rPr>
        <w:t>群（</w:t>
      </w:r>
      <w:r w:rsidRPr="00BF41A6">
        <w:rPr>
          <w:sz w:val="24"/>
        </w:rPr>
        <w:t>39-2501.66m</w:t>
      </w:r>
      <w:r w:rsidRPr="00BF41A6">
        <w:rPr>
          <w:rFonts w:hAnsi="宋体"/>
          <w:sz w:val="24"/>
        </w:rPr>
        <w:t>）</w:t>
      </w:r>
      <w:r w:rsidRPr="00BF41A6">
        <w:rPr>
          <w:sz w:val="24"/>
        </w:rPr>
        <w:t>，未钻透整套地层。在</w:t>
      </w:r>
      <w:r w:rsidRPr="00BF41A6">
        <w:rPr>
          <w:sz w:val="24"/>
        </w:rPr>
        <w:t>1525</w:t>
      </w:r>
      <w:r w:rsidRPr="00BF41A6">
        <w:rPr>
          <w:sz w:val="24"/>
        </w:rPr>
        <w:t>～</w:t>
      </w:r>
      <w:r w:rsidRPr="00BF41A6">
        <w:rPr>
          <w:sz w:val="24"/>
        </w:rPr>
        <w:t>2501.66m</w:t>
      </w:r>
      <w:r w:rsidRPr="00BF41A6">
        <w:rPr>
          <w:sz w:val="24"/>
        </w:rPr>
        <w:t>井段，共有</w:t>
      </w:r>
      <w:r w:rsidRPr="00BF41A6">
        <w:rPr>
          <w:sz w:val="24"/>
        </w:rPr>
        <w:t>10</w:t>
      </w:r>
      <w:r w:rsidRPr="00BF41A6">
        <w:rPr>
          <w:sz w:val="24"/>
        </w:rPr>
        <w:t>个裂隙较为发育的裂隙层，为主要出水层，累计总厚度</w:t>
      </w:r>
      <w:r w:rsidRPr="00BF41A6">
        <w:rPr>
          <w:sz w:val="24"/>
        </w:rPr>
        <w:t>225m</w:t>
      </w:r>
      <w:r w:rsidRPr="00BF41A6">
        <w:rPr>
          <w:sz w:val="24"/>
        </w:rPr>
        <w:t>。</w:t>
      </w:r>
    </w:p>
    <w:p w:rsidR="00722383" w:rsidRPr="00BF41A6" w:rsidRDefault="00722383" w:rsidP="00722383">
      <w:pPr>
        <w:spacing w:line="360" w:lineRule="auto"/>
        <w:ind w:firstLineChars="200" w:firstLine="480"/>
        <w:rPr>
          <w:color w:val="FF0000"/>
          <w:sz w:val="24"/>
        </w:rPr>
      </w:pPr>
      <w:r w:rsidRPr="00BF41A6">
        <w:rPr>
          <w:sz w:val="24"/>
        </w:rPr>
        <w:t>3</w:t>
      </w:r>
      <w:r w:rsidRPr="00BF41A6">
        <w:rPr>
          <w:sz w:val="24"/>
        </w:rPr>
        <w:t>、</w:t>
      </w:r>
      <w:r w:rsidRPr="00BF41A6">
        <w:rPr>
          <w:sz w:val="24"/>
        </w:rPr>
        <w:t>RGD1</w:t>
      </w:r>
      <w:r w:rsidRPr="00BF41A6">
        <w:rPr>
          <w:sz w:val="24"/>
        </w:rPr>
        <w:t>地热井进行三次降深抽水试验，最大出水量</w:t>
      </w:r>
      <w:r w:rsidRPr="00BF41A6">
        <w:rPr>
          <w:sz w:val="24"/>
        </w:rPr>
        <w:t>1019m</w:t>
      </w:r>
      <w:r w:rsidRPr="00BF41A6">
        <w:rPr>
          <w:sz w:val="24"/>
          <w:vertAlign w:val="superscript"/>
        </w:rPr>
        <w:t>3</w:t>
      </w:r>
      <w:r w:rsidRPr="00BF41A6">
        <w:rPr>
          <w:sz w:val="24"/>
        </w:rPr>
        <w:t>/d</w:t>
      </w:r>
      <w:r w:rsidRPr="00BF41A6">
        <w:rPr>
          <w:sz w:val="24"/>
        </w:rPr>
        <w:t>，水温</w:t>
      </w:r>
      <w:r w:rsidRPr="00BF41A6">
        <w:rPr>
          <w:sz w:val="24"/>
        </w:rPr>
        <w:t>46℃</w:t>
      </w:r>
      <w:r w:rsidRPr="00BF41A6">
        <w:rPr>
          <w:sz w:val="24"/>
        </w:rPr>
        <w:t>，根据计算暂时取降深</w:t>
      </w:r>
      <w:r w:rsidRPr="00BF41A6">
        <w:rPr>
          <w:sz w:val="24"/>
        </w:rPr>
        <w:t>30m</w:t>
      </w:r>
      <w:r w:rsidRPr="00BF41A6">
        <w:rPr>
          <w:sz w:val="24"/>
        </w:rPr>
        <w:t>时的涌水量</w:t>
      </w:r>
      <w:r>
        <w:rPr>
          <w:rFonts w:hint="eastAsia"/>
          <w:sz w:val="24"/>
        </w:rPr>
        <w:t>5</w:t>
      </w:r>
      <w:r w:rsidRPr="00BF41A6">
        <w:rPr>
          <w:sz w:val="24"/>
        </w:rPr>
        <w:t>37m</w:t>
      </w:r>
      <w:r w:rsidRPr="00BF41A6">
        <w:rPr>
          <w:sz w:val="24"/>
          <w:vertAlign w:val="superscript"/>
        </w:rPr>
        <w:t>3</w:t>
      </w:r>
      <w:r w:rsidRPr="00BF41A6">
        <w:rPr>
          <w:sz w:val="24"/>
        </w:rPr>
        <w:t>/d</w:t>
      </w:r>
      <w:r w:rsidRPr="00BF41A6">
        <w:rPr>
          <w:sz w:val="24"/>
        </w:rPr>
        <w:t>作为可开采水量，类型为探明的。可采热能为</w:t>
      </w:r>
      <w:r>
        <w:rPr>
          <w:rFonts w:hint="eastAsia"/>
          <w:sz w:val="24"/>
        </w:rPr>
        <w:t>0.832</w:t>
      </w:r>
      <w:r w:rsidRPr="00BF41A6">
        <w:rPr>
          <w:sz w:val="24"/>
        </w:rPr>
        <w:t>MW</w:t>
      </w:r>
      <w:r w:rsidRPr="00BF41A6">
        <w:rPr>
          <w:sz w:val="24"/>
        </w:rPr>
        <w:t>，单井地热资源开采保护范围的半径</w:t>
      </w:r>
      <w:r w:rsidRPr="00BF41A6">
        <w:rPr>
          <w:sz w:val="24"/>
        </w:rPr>
        <w:t>r=</w:t>
      </w:r>
      <w:r>
        <w:rPr>
          <w:rFonts w:hint="eastAsia"/>
          <w:sz w:val="24"/>
        </w:rPr>
        <w:t>986</w:t>
      </w:r>
      <w:r w:rsidRPr="00BF41A6">
        <w:rPr>
          <w:sz w:val="24"/>
        </w:rPr>
        <w:t>m</w:t>
      </w:r>
      <w:r w:rsidRPr="00BF41A6">
        <w:rPr>
          <w:sz w:val="24"/>
        </w:rPr>
        <w:t>。开采保护范围内地热水年可采量</w:t>
      </w:r>
      <w:r>
        <w:rPr>
          <w:rFonts w:hint="eastAsia"/>
          <w:sz w:val="24"/>
        </w:rPr>
        <w:t>1.96</w:t>
      </w:r>
      <w:r w:rsidRPr="00BF41A6">
        <w:rPr>
          <w:sz w:val="24"/>
        </w:rPr>
        <w:t>×10</w:t>
      </w:r>
      <w:r w:rsidRPr="00BF41A6">
        <w:rPr>
          <w:sz w:val="24"/>
          <w:vertAlign w:val="superscript"/>
        </w:rPr>
        <w:t>5</w:t>
      </w:r>
      <w:r w:rsidRPr="00BF41A6">
        <w:rPr>
          <w:sz w:val="24"/>
        </w:rPr>
        <w:t>m</w:t>
      </w:r>
      <w:r w:rsidRPr="00BF41A6">
        <w:rPr>
          <w:sz w:val="24"/>
          <w:vertAlign w:val="superscript"/>
        </w:rPr>
        <w:t>3</w:t>
      </w:r>
      <w:r w:rsidRPr="00BF41A6">
        <w:rPr>
          <w:sz w:val="24"/>
        </w:rPr>
        <w:t>；年可采热量</w:t>
      </w:r>
      <w:r>
        <w:rPr>
          <w:rFonts w:hint="eastAsia"/>
          <w:sz w:val="24"/>
        </w:rPr>
        <w:t>2.662</w:t>
      </w:r>
      <w:r w:rsidRPr="00BF41A6">
        <w:rPr>
          <w:sz w:val="24"/>
        </w:rPr>
        <w:t>×10</w:t>
      </w:r>
      <w:r w:rsidRPr="00BF41A6">
        <w:rPr>
          <w:sz w:val="24"/>
          <w:vertAlign w:val="superscript"/>
        </w:rPr>
        <w:t>13</w:t>
      </w:r>
      <w:r w:rsidRPr="00BF41A6">
        <w:rPr>
          <w:sz w:val="24"/>
        </w:rPr>
        <w:t>J</w:t>
      </w:r>
      <w:r w:rsidRPr="00BF41A6">
        <w:rPr>
          <w:sz w:val="24"/>
        </w:rPr>
        <w:t>，折合标煤</w:t>
      </w:r>
      <w:r>
        <w:rPr>
          <w:rFonts w:hint="eastAsia"/>
          <w:sz w:val="24"/>
        </w:rPr>
        <w:t>8.96</w:t>
      </w:r>
      <w:r w:rsidRPr="00BF41A6">
        <w:rPr>
          <w:sz w:val="24"/>
        </w:rPr>
        <w:t>×10</w:t>
      </w:r>
      <w:r>
        <w:rPr>
          <w:rFonts w:hint="eastAsia"/>
          <w:sz w:val="24"/>
          <w:vertAlign w:val="superscript"/>
        </w:rPr>
        <w:t>2</w:t>
      </w:r>
      <w:r w:rsidRPr="00BF41A6">
        <w:rPr>
          <w:sz w:val="24"/>
        </w:rPr>
        <w:t>t</w:t>
      </w:r>
      <w:r w:rsidRPr="00BF41A6">
        <w:rPr>
          <w:sz w:val="24"/>
        </w:rPr>
        <w:t>。储存的地热水量为</w:t>
      </w:r>
      <w:r>
        <w:rPr>
          <w:rFonts w:hint="eastAsia"/>
          <w:sz w:val="24"/>
        </w:rPr>
        <w:t>3.4</w:t>
      </w:r>
      <w:r w:rsidRPr="00BF41A6">
        <w:rPr>
          <w:sz w:val="24"/>
        </w:rPr>
        <w:t>×10</w:t>
      </w:r>
      <w:r w:rsidRPr="00BF41A6">
        <w:rPr>
          <w:sz w:val="24"/>
          <w:vertAlign w:val="superscript"/>
        </w:rPr>
        <w:t>7</w:t>
      </w:r>
      <w:r w:rsidRPr="00BF41A6">
        <w:rPr>
          <w:sz w:val="24"/>
        </w:rPr>
        <w:t>m</w:t>
      </w:r>
      <w:r w:rsidRPr="00BF41A6">
        <w:rPr>
          <w:sz w:val="24"/>
          <w:vertAlign w:val="superscript"/>
        </w:rPr>
        <w:t>3</w:t>
      </w:r>
      <w:r w:rsidRPr="00BF41A6">
        <w:rPr>
          <w:sz w:val="24"/>
        </w:rPr>
        <w:t>，储存热量为</w:t>
      </w:r>
      <w:r>
        <w:rPr>
          <w:rFonts w:hint="eastAsia"/>
          <w:sz w:val="24"/>
        </w:rPr>
        <w:t>4.926</w:t>
      </w:r>
      <w:r w:rsidRPr="00BF41A6">
        <w:rPr>
          <w:sz w:val="24"/>
        </w:rPr>
        <w:t>×10</w:t>
      </w:r>
      <w:r w:rsidRPr="00BF41A6">
        <w:rPr>
          <w:sz w:val="24"/>
          <w:vertAlign w:val="superscript"/>
        </w:rPr>
        <w:t>16</w:t>
      </w:r>
      <w:r w:rsidRPr="00BF41A6">
        <w:rPr>
          <w:sz w:val="24"/>
        </w:rPr>
        <w:t xml:space="preserve"> J</w:t>
      </w:r>
      <w:r w:rsidRPr="00BF41A6">
        <w:rPr>
          <w:sz w:val="24"/>
        </w:rPr>
        <w:t>。</w:t>
      </w:r>
    </w:p>
    <w:p w:rsidR="00722383" w:rsidRPr="008D2D5A" w:rsidRDefault="00722383" w:rsidP="00722383">
      <w:pPr>
        <w:spacing w:line="360" w:lineRule="auto"/>
        <w:ind w:firstLineChars="200" w:firstLine="480"/>
        <w:rPr>
          <w:kern w:val="0"/>
          <w:sz w:val="24"/>
        </w:rPr>
      </w:pPr>
      <w:r w:rsidRPr="00BF41A6">
        <w:rPr>
          <w:sz w:val="24"/>
        </w:rPr>
        <w:t>4</w:t>
      </w:r>
      <w:r w:rsidRPr="00BF41A6">
        <w:rPr>
          <w:sz w:val="24"/>
        </w:rPr>
        <w:t>、</w:t>
      </w:r>
      <w:r w:rsidRPr="00BF41A6">
        <w:rPr>
          <w:sz w:val="24"/>
        </w:rPr>
        <w:t>RGD1</w:t>
      </w:r>
      <w:r w:rsidRPr="00BF41A6">
        <w:rPr>
          <w:sz w:val="24"/>
        </w:rPr>
        <w:t>地热水</w:t>
      </w:r>
      <w:r w:rsidRPr="00BF41A6">
        <w:rPr>
          <w:kern w:val="0"/>
          <w:sz w:val="24"/>
        </w:rPr>
        <w:t>水</w:t>
      </w:r>
      <w:r w:rsidRPr="00BF41A6">
        <w:rPr>
          <w:sz w:val="24"/>
        </w:rPr>
        <w:t>化学类型为</w:t>
      </w:r>
      <w:r w:rsidRPr="00BF41A6">
        <w:rPr>
          <w:sz w:val="24"/>
        </w:rPr>
        <w:t>Cl – Na·Ca</w:t>
      </w:r>
      <w:r w:rsidRPr="00BF41A6">
        <w:rPr>
          <w:sz w:val="24"/>
        </w:rPr>
        <w:t>型水</w:t>
      </w:r>
      <w:r w:rsidRPr="00BF41A6">
        <w:rPr>
          <w:spacing w:val="4"/>
          <w:sz w:val="24"/>
        </w:rPr>
        <w:t>，</w:t>
      </w:r>
      <w:r w:rsidRPr="00BF41A6">
        <w:rPr>
          <w:sz w:val="24"/>
        </w:rPr>
        <w:t>矿化度为</w:t>
      </w:r>
      <w:r w:rsidRPr="00BF41A6">
        <w:rPr>
          <w:sz w:val="24"/>
        </w:rPr>
        <w:t>14780mg/l</w:t>
      </w:r>
      <w:r w:rsidRPr="00BF41A6">
        <w:rPr>
          <w:sz w:val="24"/>
        </w:rPr>
        <w:t>，</w:t>
      </w:r>
      <w:r w:rsidRPr="00BF41A6">
        <w:rPr>
          <w:sz w:val="24"/>
        </w:rPr>
        <w:t>PH</w:t>
      </w:r>
      <w:r w:rsidRPr="00BF41A6">
        <w:rPr>
          <w:sz w:val="24"/>
        </w:rPr>
        <w:t>值为</w:t>
      </w:r>
      <w:r w:rsidRPr="00BF41A6">
        <w:rPr>
          <w:sz w:val="24"/>
        </w:rPr>
        <w:t>7.2</w:t>
      </w:r>
      <w:r w:rsidRPr="00BF41A6">
        <w:rPr>
          <w:sz w:val="24"/>
        </w:rPr>
        <w:t>，水温为</w:t>
      </w:r>
      <w:r w:rsidRPr="00BF41A6">
        <w:rPr>
          <w:sz w:val="24"/>
        </w:rPr>
        <w:t>46℃</w:t>
      </w:r>
      <w:r w:rsidRPr="00BF41A6">
        <w:rPr>
          <w:sz w:val="24"/>
        </w:rPr>
        <w:t>，锶含量为</w:t>
      </w:r>
      <w:r w:rsidRPr="00BF41A6">
        <w:rPr>
          <w:sz w:val="24"/>
        </w:rPr>
        <w:t>48.2mg/l</w:t>
      </w:r>
      <w:r w:rsidRPr="00BF41A6">
        <w:rPr>
          <w:sz w:val="24"/>
        </w:rPr>
        <w:t>，达到命名矿水浓度标准（</w:t>
      </w:r>
      <w:r w:rsidRPr="00BF41A6">
        <w:rPr>
          <w:sz w:val="24"/>
        </w:rPr>
        <w:t>25mg/l</w:t>
      </w:r>
      <w:r w:rsidRPr="00BF41A6">
        <w:rPr>
          <w:sz w:val="24"/>
        </w:rPr>
        <w:t>），溴含量为</w:t>
      </w:r>
      <w:r w:rsidRPr="00BF41A6">
        <w:rPr>
          <w:sz w:val="24"/>
        </w:rPr>
        <w:t>24.4mg/l</w:t>
      </w:r>
      <w:r w:rsidRPr="00BF41A6">
        <w:rPr>
          <w:sz w:val="24"/>
        </w:rPr>
        <w:t>，达到矿水浓度标准（</w:t>
      </w:r>
      <w:r w:rsidRPr="00BF41A6">
        <w:rPr>
          <w:sz w:val="24"/>
        </w:rPr>
        <w:t>5mg/l</w:t>
      </w:r>
      <w:r w:rsidRPr="00BF41A6">
        <w:rPr>
          <w:sz w:val="24"/>
        </w:rPr>
        <w:t>）；锂含量为</w:t>
      </w:r>
      <w:r w:rsidRPr="00BF41A6">
        <w:rPr>
          <w:sz w:val="24"/>
        </w:rPr>
        <w:t>1.5mg/l</w:t>
      </w:r>
      <w:r w:rsidRPr="00BF41A6">
        <w:rPr>
          <w:sz w:val="24"/>
        </w:rPr>
        <w:t>，达到矿水浓度标准（</w:t>
      </w:r>
      <w:r w:rsidRPr="00BF41A6">
        <w:rPr>
          <w:sz w:val="24"/>
        </w:rPr>
        <w:t>1mg/l</w:t>
      </w:r>
      <w:r w:rsidRPr="00BF41A6">
        <w:rPr>
          <w:sz w:val="24"/>
        </w:rPr>
        <w:t>）；偏硼酸含量为</w:t>
      </w:r>
      <w:r w:rsidRPr="00BF41A6">
        <w:rPr>
          <w:sz w:val="24"/>
        </w:rPr>
        <w:t>4.05mg/l</w:t>
      </w:r>
      <w:r w:rsidRPr="00BF41A6">
        <w:rPr>
          <w:sz w:val="24"/>
        </w:rPr>
        <w:t>，达到有医疗价值浓度标准（</w:t>
      </w:r>
      <w:r w:rsidRPr="00BF41A6">
        <w:rPr>
          <w:sz w:val="24"/>
        </w:rPr>
        <w:t>1.2mg/l</w:t>
      </w:r>
      <w:r w:rsidRPr="00BF41A6">
        <w:rPr>
          <w:sz w:val="24"/>
        </w:rPr>
        <w:t>），总体来说，可命名为富含溴、锂、偏硼酸的</w:t>
      </w:r>
      <w:r>
        <w:rPr>
          <w:rFonts w:hint="eastAsia"/>
          <w:sz w:val="24"/>
        </w:rPr>
        <w:t>锶</w:t>
      </w:r>
      <w:r w:rsidRPr="00BF41A6">
        <w:rPr>
          <w:sz w:val="24"/>
        </w:rPr>
        <w:t>水。</w:t>
      </w:r>
      <w:r w:rsidRPr="00BF41A6">
        <w:rPr>
          <w:kern w:val="0"/>
          <w:sz w:val="24"/>
        </w:rPr>
        <w:t>可用于理疗洗浴</w:t>
      </w:r>
      <w:r>
        <w:rPr>
          <w:rFonts w:hint="eastAsia"/>
          <w:kern w:val="0"/>
          <w:sz w:val="24"/>
        </w:rPr>
        <w:t>等</w:t>
      </w:r>
      <w:r w:rsidRPr="00BF41A6">
        <w:rPr>
          <w:kern w:val="0"/>
          <w:sz w:val="24"/>
        </w:rPr>
        <w:t>行业。</w:t>
      </w:r>
    </w:p>
    <w:p w:rsidR="00722383" w:rsidRPr="00F77834" w:rsidRDefault="00722383" w:rsidP="00722383">
      <w:pPr>
        <w:pStyle w:val="21"/>
        <w:spacing w:before="120" w:after="120"/>
        <w:ind w:left="210" w:right="210"/>
        <w:rPr>
          <w:sz w:val="30"/>
        </w:rPr>
      </w:pPr>
      <w:bookmarkStart w:id="36" w:name="_Toc525218189"/>
      <w:r w:rsidRPr="00F77834">
        <w:rPr>
          <w:rFonts w:hint="eastAsia"/>
          <w:sz w:val="30"/>
        </w:rPr>
        <w:lastRenderedPageBreak/>
        <w:t>第二节</w:t>
      </w:r>
      <w:r w:rsidRPr="00F77834">
        <w:rPr>
          <w:rFonts w:hint="eastAsia"/>
          <w:sz w:val="30"/>
        </w:rPr>
        <w:t xml:space="preserve"> </w:t>
      </w:r>
      <w:r w:rsidRPr="00F77834">
        <w:rPr>
          <w:sz w:val="30"/>
        </w:rPr>
        <w:t>建议</w:t>
      </w:r>
      <w:bookmarkEnd w:id="36"/>
    </w:p>
    <w:p w:rsidR="00722383" w:rsidRPr="008D2D5A" w:rsidRDefault="00722383" w:rsidP="00722383">
      <w:pPr>
        <w:autoSpaceDE w:val="0"/>
        <w:autoSpaceDN w:val="0"/>
        <w:spacing w:line="360" w:lineRule="auto"/>
        <w:ind w:firstLineChars="200" w:firstLine="480"/>
        <w:jc w:val="left"/>
        <w:rPr>
          <w:sz w:val="24"/>
        </w:rPr>
      </w:pPr>
      <w:r w:rsidRPr="008D2D5A">
        <w:rPr>
          <w:rFonts w:hint="eastAsia"/>
          <w:sz w:val="24"/>
        </w:rPr>
        <w:t>1</w:t>
      </w:r>
      <w:r w:rsidRPr="008D2D5A">
        <w:rPr>
          <w:sz w:val="24"/>
        </w:rPr>
        <w:t>、做好地热水动态监测工作，加强地热水长期动态观测工作，监测内容包括开采量、水位和水温，定期采取水样分析水化学变化。一般每月</w:t>
      </w:r>
      <w:r w:rsidRPr="008D2D5A">
        <w:rPr>
          <w:sz w:val="24"/>
        </w:rPr>
        <w:t>2—3</w:t>
      </w:r>
      <w:r w:rsidRPr="008D2D5A">
        <w:rPr>
          <w:sz w:val="24"/>
        </w:rPr>
        <w:t>次。水质监测，一般每年</w:t>
      </w:r>
      <w:r w:rsidRPr="008D2D5A">
        <w:rPr>
          <w:sz w:val="24"/>
        </w:rPr>
        <w:t>1—2</w:t>
      </w:r>
      <w:r w:rsidRPr="008D2D5A">
        <w:rPr>
          <w:sz w:val="24"/>
        </w:rPr>
        <w:t>次。定期分析各要素可能出现的变化，并建立开采井数据库，系统地积累资料，为科学合理地开采和评价地热资源提供依据。</w:t>
      </w:r>
    </w:p>
    <w:p w:rsidR="00722383" w:rsidRPr="008D2D5A" w:rsidRDefault="00722383" w:rsidP="00722383">
      <w:pPr>
        <w:autoSpaceDE w:val="0"/>
        <w:autoSpaceDN w:val="0"/>
        <w:spacing w:line="360" w:lineRule="auto"/>
        <w:ind w:firstLineChars="200" w:firstLine="480"/>
        <w:jc w:val="left"/>
        <w:rPr>
          <w:sz w:val="24"/>
        </w:rPr>
      </w:pPr>
      <w:r w:rsidRPr="008D2D5A">
        <w:rPr>
          <w:rFonts w:hint="eastAsia"/>
          <w:sz w:val="24"/>
        </w:rPr>
        <w:t>2</w:t>
      </w:r>
      <w:r w:rsidRPr="008D2D5A">
        <w:rPr>
          <w:sz w:val="24"/>
        </w:rPr>
        <w:t>、地下热水是非常宝贵的矿产资源，过量开采会引起水量减小，水位下降，造成地热资源的衰减。因此，地热水在开发利用时必须加强对地热资源的保护，有计划地进行合理开发，严格按照核定的允许开采量进行开采，不能擅自扩大开采。同时要重视环境保护工作，警惕尾水排放可能造成的环境污染问题。</w:t>
      </w:r>
    </w:p>
    <w:p w:rsidR="00722383" w:rsidRPr="008D2D5A" w:rsidRDefault="00722383" w:rsidP="00722383">
      <w:pPr>
        <w:autoSpaceDE w:val="0"/>
        <w:autoSpaceDN w:val="0"/>
        <w:spacing w:line="360" w:lineRule="auto"/>
        <w:ind w:firstLineChars="200" w:firstLine="480"/>
        <w:jc w:val="left"/>
        <w:rPr>
          <w:sz w:val="28"/>
        </w:rPr>
      </w:pPr>
      <w:r w:rsidRPr="008D2D5A">
        <w:rPr>
          <w:rFonts w:eastAsia="黑体" w:hint="eastAsia"/>
          <w:sz w:val="24"/>
        </w:rPr>
        <w:t>3</w:t>
      </w:r>
      <w:r w:rsidRPr="008D2D5A">
        <w:rPr>
          <w:rFonts w:eastAsia="黑体"/>
          <w:sz w:val="24"/>
        </w:rPr>
        <w:t>、</w:t>
      </w:r>
      <w:r w:rsidRPr="008D2D5A">
        <w:rPr>
          <w:sz w:val="24"/>
        </w:rPr>
        <w:t>贯彻</w:t>
      </w:r>
      <w:r w:rsidRPr="008D2D5A">
        <w:rPr>
          <w:sz w:val="24"/>
        </w:rPr>
        <w:t>“</w:t>
      </w:r>
      <w:r w:rsidRPr="008D2D5A">
        <w:rPr>
          <w:sz w:val="24"/>
        </w:rPr>
        <w:t>综合利用</w:t>
      </w:r>
      <w:r w:rsidRPr="008D2D5A">
        <w:rPr>
          <w:sz w:val="24"/>
        </w:rPr>
        <w:t>”</w:t>
      </w:r>
      <w:r w:rsidRPr="008D2D5A">
        <w:rPr>
          <w:sz w:val="24"/>
        </w:rPr>
        <w:t>、</w:t>
      </w:r>
      <w:r w:rsidRPr="008D2D5A">
        <w:rPr>
          <w:sz w:val="24"/>
        </w:rPr>
        <w:t>“</w:t>
      </w:r>
      <w:r w:rsidRPr="008D2D5A">
        <w:rPr>
          <w:sz w:val="24"/>
        </w:rPr>
        <w:t>梯级开发</w:t>
      </w:r>
      <w:r w:rsidRPr="008D2D5A">
        <w:rPr>
          <w:sz w:val="24"/>
        </w:rPr>
        <w:t>”</w:t>
      </w:r>
      <w:r w:rsidRPr="008D2D5A">
        <w:rPr>
          <w:sz w:val="24"/>
        </w:rPr>
        <w:t>的方针，根据不同的用途，充分利用地热资源，减少资源浪费，提高地热水综合利用效率。进行必要的技术引进或合作，开展热水的综合利用研究。</w:t>
      </w:r>
    </w:p>
    <w:p w:rsidR="00E30071" w:rsidRPr="00722383" w:rsidRDefault="00E30071" w:rsidP="00E30071">
      <w:pPr>
        <w:spacing w:line="360" w:lineRule="auto"/>
        <w:jc w:val="center"/>
        <w:rPr>
          <w:sz w:val="30"/>
        </w:rPr>
      </w:pPr>
    </w:p>
    <w:p w:rsidR="00722383" w:rsidRPr="00126AAC" w:rsidRDefault="00722383" w:rsidP="00E30071">
      <w:pPr>
        <w:spacing w:line="360" w:lineRule="auto"/>
        <w:jc w:val="center"/>
        <w:rPr>
          <w:sz w:val="30"/>
        </w:rPr>
      </w:pPr>
    </w:p>
    <w:p w:rsidR="00E30071" w:rsidRPr="00126AAC" w:rsidRDefault="00E30071" w:rsidP="00E30071">
      <w:pPr>
        <w:spacing w:line="360" w:lineRule="auto"/>
        <w:jc w:val="center"/>
        <w:rPr>
          <w:b/>
          <w:bCs/>
          <w:sz w:val="48"/>
          <w:szCs w:val="48"/>
        </w:rPr>
        <w:sectPr w:rsidR="00E30071" w:rsidRPr="00126AAC" w:rsidSect="00EC37D7">
          <w:pgSz w:w="11906" w:h="16838" w:code="9"/>
          <w:pgMar w:top="1418" w:right="1418" w:bottom="1418" w:left="1701" w:header="851" w:footer="992" w:gutter="0"/>
          <w:pgNumType w:start="1"/>
          <w:cols w:space="425"/>
          <w:titlePg/>
          <w:docGrid w:linePitch="312"/>
        </w:sectPr>
      </w:pPr>
    </w:p>
    <w:p w:rsidR="00A471C5" w:rsidRPr="00722383" w:rsidRDefault="00A471C5" w:rsidP="00722383"/>
    <w:sectPr w:rsidR="00A471C5" w:rsidRPr="00722383" w:rsidSect="00722383">
      <w:footerReference w:type="default" r:id="rId80"/>
      <w:pgSz w:w="11906" w:h="16838" w:code="9"/>
      <w:pgMar w:top="1440" w:right="1809" w:bottom="1440" w:left="1809" w:header="851" w:footer="992" w:gutter="0"/>
      <w:pgNumType w:fmt="numberInDash" w:start="1"/>
      <w:cols w:space="425"/>
      <w:titlePg/>
      <w:docGrid w:type="lines" w:linePitch="35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86C" w:rsidRDefault="003E686C" w:rsidP="00D118FE">
      <w:r>
        <w:separator/>
      </w:r>
    </w:p>
  </w:endnote>
  <w:endnote w:type="continuationSeparator" w:id="0">
    <w:p w:rsidR="003E686C" w:rsidRDefault="003E686C" w:rsidP="00D11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77201"/>
      <w:docPartObj>
        <w:docPartGallery w:val="Page Numbers (Bottom of Page)"/>
        <w:docPartUnique/>
      </w:docPartObj>
    </w:sdtPr>
    <w:sdtEndPr/>
    <w:sdtContent>
      <w:p w:rsidR="00D118FE" w:rsidRDefault="00B87073">
        <w:pPr>
          <w:pStyle w:val="a7"/>
          <w:jc w:val="center"/>
        </w:pPr>
        <w:r>
          <w:fldChar w:fldCharType="begin"/>
        </w:r>
        <w:r>
          <w:instrText xml:space="preserve"> PAGE   \* MERGEFORMAT </w:instrText>
        </w:r>
        <w:r>
          <w:fldChar w:fldCharType="separate"/>
        </w:r>
        <w:r w:rsidR="00785719" w:rsidRPr="00785719">
          <w:rPr>
            <w:noProof/>
            <w:lang w:val="zh-CN"/>
          </w:rPr>
          <w:t>6</w:t>
        </w:r>
        <w:r>
          <w:rPr>
            <w:noProof/>
            <w:lang w:val="zh-CN"/>
          </w:rPr>
          <w:fldChar w:fldCharType="end"/>
        </w:r>
      </w:p>
    </w:sdtContent>
  </w:sdt>
  <w:p w:rsidR="00D118FE" w:rsidRDefault="00D118FE">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6C3F66" w:rsidP="00A05B06">
    <w:pPr>
      <w:pStyle w:val="a7"/>
      <w:framePr w:wrap="around" w:vAnchor="text" w:hAnchor="margin" w:xAlign="center" w:y="1"/>
      <w:rPr>
        <w:rStyle w:val="af2"/>
      </w:rPr>
    </w:pPr>
    <w:r>
      <w:rPr>
        <w:rStyle w:val="af2"/>
      </w:rPr>
      <w:fldChar w:fldCharType="begin"/>
    </w:r>
    <w:r w:rsidR="00E30071">
      <w:rPr>
        <w:rStyle w:val="af2"/>
      </w:rPr>
      <w:instrText xml:space="preserve">PAGE  </w:instrText>
    </w:r>
    <w:r>
      <w:rPr>
        <w:rStyle w:val="af2"/>
      </w:rPr>
      <w:fldChar w:fldCharType="end"/>
    </w:r>
  </w:p>
  <w:p w:rsidR="00E30071" w:rsidRDefault="00E30071">
    <w:pPr>
      <w:pStyle w:val="a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B87073">
    <w:pPr>
      <w:pStyle w:val="a7"/>
      <w:jc w:val="center"/>
    </w:pPr>
    <w:r>
      <w:fldChar w:fldCharType="begin"/>
    </w:r>
    <w:r>
      <w:instrText>PAGE   \* MERGEFORMAT</w:instrText>
    </w:r>
    <w:r>
      <w:fldChar w:fldCharType="separate"/>
    </w:r>
    <w:r w:rsidR="00785719" w:rsidRPr="00785719">
      <w:rPr>
        <w:noProof/>
        <w:lang w:val="zh-CN"/>
      </w:rPr>
      <w:t>3</w:t>
    </w:r>
    <w:r>
      <w:rPr>
        <w:noProof/>
        <w:lang w:val="zh-CN"/>
      </w:rPr>
      <w:fldChar w:fldCharType="end"/>
    </w:r>
  </w:p>
  <w:p w:rsidR="00E30071" w:rsidRDefault="00E30071">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E30071">
    <w:pPr>
      <w:pStyle w:val="a7"/>
      <w:jc w:val="center"/>
    </w:pPr>
  </w:p>
  <w:p w:rsidR="00E30071" w:rsidRDefault="00E30071">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B87073">
    <w:pPr>
      <w:pStyle w:val="a7"/>
      <w:jc w:val="center"/>
    </w:pPr>
    <w:r>
      <w:fldChar w:fldCharType="begin"/>
    </w:r>
    <w:r>
      <w:instrText xml:space="preserve"> PAGE   \* MERGEFORMAT </w:instrText>
    </w:r>
    <w:r>
      <w:fldChar w:fldCharType="separate"/>
    </w:r>
    <w:r w:rsidR="00785719" w:rsidRPr="00785719">
      <w:rPr>
        <w:noProof/>
        <w:lang w:val="zh-CN"/>
      </w:rPr>
      <w:t>2</w:t>
    </w:r>
    <w:r>
      <w:rPr>
        <w:noProof/>
        <w:lang w:val="zh-CN"/>
      </w:rPr>
      <w:fldChar w:fldCharType="end"/>
    </w:r>
  </w:p>
  <w:p w:rsidR="00722383" w:rsidRDefault="00722383">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B87073">
    <w:pPr>
      <w:pStyle w:val="a7"/>
      <w:jc w:val="center"/>
    </w:pPr>
    <w:r>
      <w:fldChar w:fldCharType="begin"/>
    </w:r>
    <w:r>
      <w:instrText xml:space="preserve"> PAGE   \* MERGEFORMAT </w:instrText>
    </w:r>
    <w:r>
      <w:fldChar w:fldCharType="separate"/>
    </w:r>
    <w:r w:rsidR="00785719" w:rsidRPr="00785719">
      <w:rPr>
        <w:noProof/>
        <w:lang w:val="zh-CN"/>
      </w:rPr>
      <w:t>1</w:t>
    </w:r>
    <w:r>
      <w:rPr>
        <w:noProof/>
        <w:lang w:val="zh-CN"/>
      </w:rPr>
      <w:fldChar w:fldCharType="end"/>
    </w:r>
  </w:p>
  <w:p w:rsidR="00722383" w:rsidRDefault="00722383">
    <w:pPr>
      <w:pStyle w:val="a7"/>
      <w:jc w:val="cen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B87073">
    <w:pPr>
      <w:pStyle w:val="a7"/>
      <w:jc w:val="center"/>
    </w:pPr>
    <w:r>
      <w:fldChar w:fldCharType="begin"/>
    </w:r>
    <w:r>
      <w:instrText xml:space="preserve"> PAGE   \* MERGEFORMAT </w:instrText>
    </w:r>
    <w:r>
      <w:fldChar w:fldCharType="separate"/>
    </w:r>
    <w:r w:rsidR="00785719" w:rsidRPr="00785719">
      <w:rPr>
        <w:noProof/>
        <w:lang w:val="zh-CN"/>
      </w:rPr>
      <w:t>13</w:t>
    </w:r>
    <w:r>
      <w:rPr>
        <w:noProof/>
        <w:lang w:val="zh-CN"/>
      </w:rPr>
      <w:fldChar w:fldCharType="end"/>
    </w:r>
  </w:p>
  <w:p w:rsidR="00722383" w:rsidRDefault="00722383">
    <w:pPr>
      <w:pStyle w:val="a7"/>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722383">
    <w:pPr>
      <w:pStyle w:val="a7"/>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B87073">
    <w:pPr>
      <w:pStyle w:val="a7"/>
      <w:jc w:val="center"/>
    </w:pPr>
    <w:r>
      <w:fldChar w:fldCharType="begin"/>
    </w:r>
    <w:r>
      <w:instrText xml:space="preserve"> PAGE   \* MERGEFORMAT </w:instrText>
    </w:r>
    <w:r>
      <w:fldChar w:fldCharType="separate"/>
    </w:r>
    <w:r w:rsidR="00785719" w:rsidRPr="00785719">
      <w:rPr>
        <w:noProof/>
        <w:lang w:val="zh-CN"/>
      </w:rPr>
      <w:t>2</w:t>
    </w:r>
    <w:r>
      <w:rPr>
        <w:noProof/>
        <w:lang w:val="zh-CN"/>
      </w:rPr>
      <w:fldChar w:fldCharType="end"/>
    </w:r>
  </w:p>
  <w:p w:rsidR="00722383" w:rsidRDefault="00722383">
    <w:pPr>
      <w:pStyle w:val="a7"/>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B87073">
    <w:pPr>
      <w:pStyle w:val="a7"/>
      <w:jc w:val="center"/>
    </w:pPr>
    <w:r>
      <w:fldChar w:fldCharType="begin"/>
    </w:r>
    <w:r>
      <w:instrText xml:space="preserve"> PAGE   \* MERGEFORMAT </w:instrText>
    </w:r>
    <w:r>
      <w:fldChar w:fldCharType="separate"/>
    </w:r>
    <w:r w:rsidR="00785719" w:rsidRPr="00785719">
      <w:rPr>
        <w:noProof/>
        <w:lang w:val="zh-CN"/>
      </w:rPr>
      <w:t>-</w:t>
    </w:r>
    <w:r w:rsidR="00785719">
      <w:rPr>
        <w:noProof/>
      </w:rPr>
      <w:t xml:space="preserve"> 1 -</w:t>
    </w:r>
    <w:r>
      <w:rPr>
        <w:noProof/>
      </w:rPr>
      <w:fldChar w:fldCharType="end"/>
    </w:r>
  </w:p>
  <w:p w:rsidR="00722383" w:rsidRPr="00BC076E" w:rsidRDefault="00722383" w:rsidP="00BC076E">
    <w:pPr>
      <w:pStyle w:val="a7"/>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596" w:rsidRDefault="006C3F66" w:rsidP="00DF3C86">
    <w:pPr>
      <w:pStyle w:val="a7"/>
      <w:jc w:val="center"/>
    </w:pPr>
    <w:r>
      <w:fldChar w:fldCharType="begin"/>
    </w:r>
    <w:r w:rsidR="00F5597C">
      <w:instrText xml:space="preserve"> PAGE   \* MERGEFORMAT </w:instrText>
    </w:r>
    <w:r>
      <w:fldChar w:fldCharType="separate"/>
    </w:r>
    <w:r w:rsidR="00722383" w:rsidRPr="00722383">
      <w:rPr>
        <w:noProof/>
        <w:lang w:val="zh-CN"/>
      </w:rPr>
      <w:t>-</w:t>
    </w:r>
    <w:r w:rsidR="00722383">
      <w:rPr>
        <w:noProof/>
      </w:rPr>
      <w:t xml:space="preserve"> 38 -</w:t>
    </w:r>
    <w:r>
      <w:fldChar w:fldCharType="end"/>
    </w:r>
  </w:p>
  <w:p w:rsidR="00E03596" w:rsidRDefault="003E686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86C" w:rsidRDefault="003E686C" w:rsidP="00D118FE">
      <w:r>
        <w:separator/>
      </w:r>
    </w:p>
  </w:footnote>
  <w:footnote w:type="continuationSeparator" w:id="0">
    <w:p w:rsidR="003E686C" w:rsidRDefault="003E686C" w:rsidP="00D118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E30071">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E30071">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071" w:rsidRDefault="00E30071">
    <w:pPr>
      <w:pStyle w:val="a6"/>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722383">
    <w:pPr>
      <w:pStyle w:val="a6"/>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Default="00722383" w:rsidP="003D3E65">
    <w:pPr>
      <w:pStyle w:val="a6"/>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383" w:rsidRPr="00FA1FB4" w:rsidRDefault="00722383" w:rsidP="00FA1FB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0442134"/>
    <w:lvl w:ilvl="0">
      <w:start w:val="1"/>
      <w:numFmt w:val="decimal"/>
      <w:pStyle w:val="5"/>
      <w:lvlText w:val="%1."/>
      <w:lvlJc w:val="left"/>
      <w:pPr>
        <w:tabs>
          <w:tab w:val="num" w:pos="2040"/>
        </w:tabs>
        <w:ind w:leftChars="800" w:left="2040" w:hangingChars="200" w:hanging="360"/>
      </w:pPr>
    </w:lvl>
  </w:abstractNum>
  <w:abstractNum w:abstractNumId="1" w15:restartNumberingAfterBreak="0">
    <w:nsid w:val="FFFFFF7D"/>
    <w:multiLevelType w:val="singleLevel"/>
    <w:tmpl w:val="F348D546"/>
    <w:lvl w:ilvl="0">
      <w:start w:val="1"/>
      <w:numFmt w:val="decimal"/>
      <w:pStyle w:val="4"/>
      <w:lvlText w:val="%1."/>
      <w:lvlJc w:val="left"/>
      <w:pPr>
        <w:tabs>
          <w:tab w:val="num" w:pos="1620"/>
        </w:tabs>
        <w:ind w:leftChars="600" w:left="1620" w:hangingChars="200" w:hanging="360"/>
      </w:pPr>
    </w:lvl>
  </w:abstractNum>
  <w:abstractNum w:abstractNumId="2" w15:restartNumberingAfterBreak="0">
    <w:nsid w:val="FFFFFF7E"/>
    <w:multiLevelType w:val="singleLevel"/>
    <w:tmpl w:val="61102AF8"/>
    <w:lvl w:ilvl="0">
      <w:start w:val="1"/>
      <w:numFmt w:val="decimal"/>
      <w:pStyle w:val="3"/>
      <w:lvlText w:val="%1."/>
      <w:lvlJc w:val="left"/>
      <w:pPr>
        <w:tabs>
          <w:tab w:val="num" w:pos="1200"/>
        </w:tabs>
        <w:ind w:leftChars="400" w:left="1200" w:hangingChars="200" w:hanging="360"/>
      </w:pPr>
    </w:lvl>
  </w:abstractNum>
  <w:abstractNum w:abstractNumId="3" w15:restartNumberingAfterBreak="0">
    <w:nsid w:val="FFFFFF7F"/>
    <w:multiLevelType w:val="singleLevel"/>
    <w:tmpl w:val="3DB848D6"/>
    <w:lvl w:ilvl="0">
      <w:start w:val="1"/>
      <w:numFmt w:val="decimal"/>
      <w:pStyle w:val="2"/>
      <w:lvlText w:val="%1."/>
      <w:lvlJc w:val="left"/>
      <w:pPr>
        <w:tabs>
          <w:tab w:val="num" w:pos="780"/>
        </w:tabs>
        <w:ind w:leftChars="200" w:left="780" w:hangingChars="200" w:hanging="360"/>
      </w:pPr>
    </w:lvl>
  </w:abstractNum>
  <w:abstractNum w:abstractNumId="4" w15:restartNumberingAfterBreak="0">
    <w:nsid w:val="FFFFFF80"/>
    <w:multiLevelType w:val="singleLevel"/>
    <w:tmpl w:val="D9448AF6"/>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0F9AF290"/>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E8DCFB6E"/>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AF7EEE58"/>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7FFEB886"/>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BDA61EC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117A2EFE"/>
    <w:multiLevelType w:val="hybridMultilevel"/>
    <w:tmpl w:val="6240864C"/>
    <w:lvl w:ilvl="0" w:tplc="F030F5D4">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15:restartNumberingAfterBreak="0">
    <w:nsid w:val="1D0333BB"/>
    <w:multiLevelType w:val="hybridMultilevel"/>
    <w:tmpl w:val="281062E0"/>
    <w:lvl w:ilvl="0" w:tplc="1E2A722A">
      <w:start w:val="1"/>
      <w:numFmt w:val="japaneseCounting"/>
      <w:lvlText w:val="第%1章"/>
      <w:lvlJc w:val="left"/>
      <w:pPr>
        <w:tabs>
          <w:tab w:val="num" w:pos="1290"/>
        </w:tabs>
        <w:ind w:left="1290" w:hanging="129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21963D40"/>
    <w:multiLevelType w:val="hybridMultilevel"/>
    <w:tmpl w:val="58087E64"/>
    <w:lvl w:ilvl="0" w:tplc="27FA05DE">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 w15:restartNumberingAfterBreak="0">
    <w:nsid w:val="26DA32B2"/>
    <w:multiLevelType w:val="hybridMultilevel"/>
    <w:tmpl w:val="14F8B3EE"/>
    <w:lvl w:ilvl="0" w:tplc="313C508A">
      <w:start w:val="1"/>
      <w:numFmt w:val="japaneseCounting"/>
      <w:lvlText w:val="（%1）"/>
      <w:lvlJc w:val="left"/>
      <w:pPr>
        <w:tabs>
          <w:tab w:val="num" w:pos="1416"/>
        </w:tabs>
        <w:ind w:left="1416" w:hanging="855"/>
      </w:pPr>
      <w:rPr>
        <w:rFonts w:hint="default"/>
      </w:rPr>
    </w:lvl>
    <w:lvl w:ilvl="1" w:tplc="04090019" w:tentative="1">
      <w:start w:val="1"/>
      <w:numFmt w:val="lowerLetter"/>
      <w:lvlText w:val="%2)"/>
      <w:lvlJc w:val="left"/>
      <w:pPr>
        <w:tabs>
          <w:tab w:val="num" w:pos="1401"/>
        </w:tabs>
        <w:ind w:left="1401" w:hanging="420"/>
      </w:pPr>
    </w:lvl>
    <w:lvl w:ilvl="2" w:tplc="0409001B" w:tentative="1">
      <w:start w:val="1"/>
      <w:numFmt w:val="lowerRoman"/>
      <w:lvlText w:val="%3."/>
      <w:lvlJc w:val="right"/>
      <w:pPr>
        <w:tabs>
          <w:tab w:val="num" w:pos="1821"/>
        </w:tabs>
        <w:ind w:left="1821" w:hanging="420"/>
      </w:pPr>
    </w:lvl>
    <w:lvl w:ilvl="3" w:tplc="0409000F" w:tentative="1">
      <w:start w:val="1"/>
      <w:numFmt w:val="decimal"/>
      <w:lvlText w:val="%4."/>
      <w:lvlJc w:val="left"/>
      <w:pPr>
        <w:tabs>
          <w:tab w:val="num" w:pos="2241"/>
        </w:tabs>
        <w:ind w:left="2241" w:hanging="420"/>
      </w:pPr>
    </w:lvl>
    <w:lvl w:ilvl="4" w:tplc="04090019" w:tentative="1">
      <w:start w:val="1"/>
      <w:numFmt w:val="lowerLetter"/>
      <w:lvlText w:val="%5)"/>
      <w:lvlJc w:val="left"/>
      <w:pPr>
        <w:tabs>
          <w:tab w:val="num" w:pos="2661"/>
        </w:tabs>
        <w:ind w:left="2661" w:hanging="420"/>
      </w:pPr>
    </w:lvl>
    <w:lvl w:ilvl="5" w:tplc="0409001B" w:tentative="1">
      <w:start w:val="1"/>
      <w:numFmt w:val="lowerRoman"/>
      <w:lvlText w:val="%6."/>
      <w:lvlJc w:val="right"/>
      <w:pPr>
        <w:tabs>
          <w:tab w:val="num" w:pos="3081"/>
        </w:tabs>
        <w:ind w:left="3081" w:hanging="420"/>
      </w:pPr>
    </w:lvl>
    <w:lvl w:ilvl="6" w:tplc="0409000F" w:tentative="1">
      <w:start w:val="1"/>
      <w:numFmt w:val="decimal"/>
      <w:lvlText w:val="%7."/>
      <w:lvlJc w:val="left"/>
      <w:pPr>
        <w:tabs>
          <w:tab w:val="num" w:pos="3501"/>
        </w:tabs>
        <w:ind w:left="3501" w:hanging="420"/>
      </w:pPr>
    </w:lvl>
    <w:lvl w:ilvl="7" w:tplc="04090019" w:tentative="1">
      <w:start w:val="1"/>
      <w:numFmt w:val="lowerLetter"/>
      <w:lvlText w:val="%8)"/>
      <w:lvlJc w:val="left"/>
      <w:pPr>
        <w:tabs>
          <w:tab w:val="num" w:pos="3921"/>
        </w:tabs>
        <w:ind w:left="3921" w:hanging="420"/>
      </w:pPr>
    </w:lvl>
    <w:lvl w:ilvl="8" w:tplc="0409001B" w:tentative="1">
      <w:start w:val="1"/>
      <w:numFmt w:val="lowerRoman"/>
      <w:lvlText w:val="%9."/>
      <w:lvlJc w:val="right"/>
      <w:pPr>
        <w:tabs>
          <w:tab w:val="num" w:pos="4341"/>
        </w:tabs>
        <w:ind w:left="4341" w:hanging="420"/>
      </w:pPr>
    </w:lvl>
  </w:abstractNum>
  <w:abstractNum w:abstractNumId="14" w15:restartNumberingAfterBreak="0">
    <w:nsid w:val="335756F7"/>
    <w:multiLevelType w:val="hybridMultilevel"/>
    <w:tmpl w:val="90DA9832"/>
    <w:lvl w:ilvl="0" w:tplc="13283916">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 w15:restartNumberingAfterBreak="0">
    <w:nsid w:val="70E26B68"/>
    <w:multiLevelType w:val="hybridMultilevel"/>
    <w:tmpl w:val="E9F86FB0"/>
    <w:lvl w:ilvl="0" w:tplc="01D0043C">
      <w:start w:val="1"/>
      <w:numFmt w:val="decimal"/>
      <w:lvlText w:val="%1、"/>
      <w:lvlJc w:val="left"/>
      <w:pPr>
        <w:ind w:left="1320" w:hanging="840"/>
      </w:pPr>
      <w:rPr>
        <w:rFonts w:hint="default"/>
        <w:color w:val="auto"/>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715F2C2A"/>
    <w:multiLevelType w:val="hybridMultilevel"/>
    <w:tmpl w:val="FB768116"/>
    <w:lvl w:ilvl="0" w:tplc="3C862E2E">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7D015DB0"/>
    <w:multiLevelType w:val="hybridMultilevel"/>
    <w:tmpl w:val="CBF4F56C"/>
    <w:lvl w:ilvl="0" w:tplc="B7280284">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7"/>
  </w:num>
  <w:num w:numId="14">
    <w:abstractNumId w:val="12"/>
  </w:num>
  <w:num w:numId="15">
    <w:abstractNumId w:val="14"/>
  </w:num>
  <w:num w:numId="16">
    <w:abstractNumId w:val="1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C7006"/>
    <w:rsid w:val="0002222A"/>
    <w:rsid w:val="000278D5"/>
    <w:rsid w:val="0003019A"/>
    <w:rsid w:val="000310AC"/>
    <w:rsid w:val="00035860"/>
    <w:rsid w:val="0003690C"/>
    <w:rsid w:val="00040119"/>
    <w:rsid w:val="000450DD"/>
    <w:rsid w:val="00052AE5"/>
    <w:rsid w:val="00057EBA"/>
    <w:rsid w:val="00066884"/>
    <w:rsid w:val="000918DB"/>
    <w:rsid w:val="00095568"/>
    <w:rsid w:val="0009638D"/>
    <w:rsid w:val="000C3BFA"/>
    <w:rsid w:val="000D2609"/>
    <w:rsid w:val="000F408F"/>
    <w:rsid w:val="00113165"/>
    <w:rsid w:val="00115C7F"/>
    <w:rsid w:val="001226DA"/>
    <w:rsid w:val="00133D31"/>
    <w:rsid w:val="00143F95"/>
    <w:rsid w:val="0014724B"/>
    <w:rsid w:val="001479D0"/>
    <w:rsid w:val="001507A4"/>
    <w:rsid w:val="0015260D"/>
    <w:rsid w:val="00153C04"/>
    <w:rsid w:val="00164C32"/>
    <w:rsid w:val="00180C0D"/>
    <w:rsid w:val="001951F0"/>
    <w:rsid w:val="00197E6F"/>
    <w:rsid w:val="001A55FF"/>
    <w:rsid w:val="001B01AA"/>
    <w:rsid w:val="001B08EC"/>
    <w:rsid w:val="001B0D64"/>
    <w:rsid w:val="001B58DB"/>
    <w:rsid w:val="001B613A"/>
    <w:rsid w:val="001C0DC1"/>
    <w:rsid w:val="001C59A1"/>
    <w:rsid w:val="001F0E3C"/>
    <w:rsid w:val="002103E4"/>
    <w:rsid w:val="00211DF4"/>
    <w:rsid w:val="0023556D"/>
    <w:rsid w:val="002373DD"/>
    <w:rsid w:val="00244ED0"/>
    <w:rsid w:val="0025044A"/>
    <w:rsid w:val="00252ED4"/>
    <w:rsid w:val="00261C35"/>
    <w:rsid w:val="00271CB7"/>
    <w:rsid w:val="002917B3"/>
    <w:rsid w:val="002928CC"/>
    <w:rsid w:val="00295908"/>
    <w:rsid w:val="002B12A9"/>
    <w:rsid w:val="002D5F18"/>
    <w:rsid w:val="002E1736"/>
    <w:rsid w:val="002E428E"/>
    <w:rsid w:val="00302312"/>
    <w:rsid w:val="00316086"/>
    <w:rsid w:val="00316499"/>
    <w:rsid w:val="0034188F"/>
    <w:rsid w:val="003426B3"/>
    <w:rsid w:val="00347B20"/>
    <w:rsid w:val="00360FE5"/>
    <w:rsid w:val="003653E8"/>
    <w:rsid w:val="0038769D"/>
    <w:rsid w:val="00390F7F"/>
    <w:rsid w:val="003A6DD3"/>
    <w:rsid w:val="003C1FDC"/>
    <w:rsid w:val="003C6BAD"/>
    <w:rsid w:val="003D32C3"/>
    <w:rsid w:val="003E686C"/>
    <w:rsid w:val="003E7215"/>
    <w:rsid w:val="00417F31"/>
    <w:rsid w:val="00421D46"/>
    <w:rsid w:val="004459D8"/>
    <w:rsid w:val="00457AAA"/>
    <w:rsid w:val="0046154A"/>
    <w:rsid w:val="004A1306"/>
    <w:rsid w:val="004A4027"/>
    <w:rsid w:val="004A5BD4"/>
    <w:rsid w:val="004B652F"/>
    <w:rsid w:val="004B72D7"/>
    <w:rsid w:val="004C0AA3"/>
    <w:rsid w:val="004C7244"/>
    <w:rsid w:val="004D0468"/>
    <w:rsid w:val="004D2A10"/>
    <w:rsid w:val="004E24D1"/>
    <w:rsid w:val="004E2AC3"/>
    <w:rsid w:val="00516A5A"/>
    <w:rsid w:val="005218FA"/>
    <w:rsid w:val="00523CB0"/>
    <w:rsid w:val="00537F5D"/>
    <w:rsid w:val="00544FC4"/>
    <w:rsid w:val="00555141"/>
    <w:rsid w:val="005645A4"/>
    <w:rsid w:val="00581604"/>
    <w:rsid w:val="00591B9D"/>
    <w:rsid w:val="005941D9"/>
    <w:rsid w:val="005973BC"/>
    <w:rsid w:val="005C4BB8"/>
    <w:rsid w:val="005C597B"/>
    <w:rsid w:val="005C7006"/>
    <w:rsid w:val="005C7076"/>
    <w:rsid w:val="005D5A2B"/>
    <w:rsid w:val="005E1ED2"/>
    <w:rsid w:val="005E5A84"/>
    <w:rsid w:val="005F112C"/>
    <w:rsid w:val="005F19F5"/>
    <w:rsid w:val="005F3AEB"/>
    <w:rsid w:val="005F4290"/>
    <w:rsid w:val="00600A44"/>
    <w:rsid w:val="006023AD"/>
    <w:rsid w:val="00605C53"/>
    <w:rsid w:val="00607A8B"/>
    <w:rsid w:val="00616F05"/>
    <w:rsid w:val="00627138"/>
    <w:rsid w:val="00662EAA"/>
    <w:rsid w:val="006658F9"/>
    <w:rsid w:val="006756E4"/>
    <w:rsid w:val="00694A62"/>
    <w:rsid w:val="006A32D8"/>
    <w:rsid w:val="006A364F"/>
    <w:rsid w:val="006C3F66"/>
    <w:rsid w:val="006C47B9"/>
    <w:rsid w:val="006D09D9"/>
    <w:rsid w:val="006E3255"/>
    <w:rsid w:val="006F6C0A"/>
    <w:rsid w:val="00722383"/>
    <w:rsid w:val="00726DD8"/>
    <w:rsid w:val="007304D6"/>
    <w:rsid w:val="00732A37"/>
    <w:rsid w:val="00745BA6"/>
    <w:rsid w:val="007647AF"/>
    <w:rsid w:val="00765D8B"/>
    <w:rsid w:val="007663A2"/>
    <w:rsid w:val="00785719"/>
    <w:rsid w:val="007952E3"/>
    <w:rsid w:val="00797B9B"/>
    <w:rsid w:val="007A3D3E"/>
    <w:rsid w:val="007B5954"/>
    <w:rsid w:val="007D245F"/>
    <w:rsid w:val="008208E7"/>
    <w:rsid w:val="00840085"/>
    <w:rsid w:val="00851845"/>
    <w:rsid w:val="008643D6"/>
    <w:rsid w:val="00870FD4"/>
    <w:rsid w:val="0089323D"/>
    <w:rsid w:val="008C485E"/>
    <w:rsid w:val="008C6C87"/>
    <w:rsid w:val="008D5215"/>
    <w:rsid w:val="008E3779"/>
    <w:rsid w:val="008E507F"/>
    <w:rsid w:val="008F65E5"/>
    <w:rsid w:val="008F6CBA"/>
    <w:rsid w:val="00905521"/>
    <w:rsid w:val="00907996"/>
    <w:rsid w:val="009149C5"/>
    <w:rsid w:val="009409A8"/>
    <w:rsid w:val="009414ED"/>
    <w:rsid w:val="00943BDD"/>
    <w:rsid w:val="00950FD0"/>
    <w:rsid w:val="00961C07"/>
    <w:rsid w:val="00963323"/>
    <w:rsid w:val="00971605"/>
    <w:rsid w:val="0098332D"/>
    <w:rsid w:val="00985315"/>
    <w:rsid w:val="009A5EC8"/>
    <w:rsid w:val="009C5AB8"/>
    <w:rsid w:val="009D4312"/>
    <w:rsid w:val="009E2898"/>
    <w:rsid w:val="009E28CD"/>
    <w:rsid w:val="009E51AE"/>
    <w:rsid w:val="009F0912"/>
    <w:rsid w:val="00A00B91"/>
    <w:rsid w:val="00A17FAA"/>
    <w:rsid w:val="00A24E42"/>
    <w:rsid w:val="00A30E9A"/>
    <w:rsid w:val="00A4354F"/>
    <w:rsid w:val="00A46975"/>
    <w:rsid w:val="00A471C5"/>
    <w:rsid w:val="00A514ED"/>
    <w:rsid w:val="00A53665"/>
    <w:rsid w:val="00A56148"/>
    <w:rsid w:val="00A72216"/>
    <w:rsid w:val="00A7364F"/>
    <w:rsid w:val="00A74BF6"/>
    <w:rsid w:val="00A90AE3"/>
    <w:rsid w:val="00AA204A"/>
    <w:rsid w:val="00AF0751"/>
    <w:rsid w:val="00AF19EC"/>
    <w:rsid w:val="00AF22E6"/>
    <w:rsid w:val="00B022CB"/>
    <w:rsid w:val="00B07F0D"/>
    <w:rsid w:val="00B111B0"/>
    <w:rsid w:val="00B27873"/>
    <w:rsid w:val="00B278B8"/>
    <w:rsid w:val="00B27A1D"/>
    <w:rsid w:val="00B4530C"/>
    <w:rsid w:val="00B45CA7"/>
    <w:rsid w:val="00B472DE"/>
    <w:rsid w:val="00B51B52"/>
    <w:rsid w:val="00B53FDA"/>
    <w:rsid w:val="00B72BB9"/>
    <w:rsid w:val="00B806A8"/>
    <w:rsid w:val="00B87073"/>
    <w:rsid w:val="00B91234"/>
    <w:rsid w:val="00B930E1"/>
    <w:rsid w:val="00BA0C9E"/>
    <w:rsid w:val="00BA3162"/>
    <w:rsid w:val="00BA4D5A"/>
    <w:rsid w:val="00BB0FB0"/>
    <w:rsid w:val="00BB7C3B"/>
    <w:rsid w:val="00BC0C72"/>
    <w:rsid w:val="00BC1EA5"/>
    <w:rsid w:val="00BD3E7F"/>
    <w:rsid w:val="00BD6F1B"/>
    <w:rsid w:val="00BE4F86"/>
    <w:rsid w:val="00C02B59"/>
    <w:rsid w:val="00C15B27"/>
    <w:rsid w:val="00C31730"/>
    <w:rsid w:val="00C321E8"/>
    <w:rsid w:val="00C42729"/>
    <w:rsid w:val="00C44668"/>
    <w:rsid w:val="00C91803"/>
    <w:rsid w:val="00CA427B"/>
    <w:rsid w:val="00CA6BF7"/>
    <w:rsid w:val="00CB3473"/>
    <w:rsid w:val="00CD55DD"/>
    <w:rsid w:val="00D118FE"/>
    <w:rsid w:val="00D1407E"/>
    <w:rsid w:val="00D33DD8"/>
    <w:rsid w:val="00D40036"/>
    <w:rsid w:val="00D552DB"/>
    <w:rsid w:val="00D57367"/>
    <w:rsid w:val="00D57721"/>
    <w:rsid w:val="00D94041"/>
    <w:rsid w:val="00DA2CFE"/>
    <w:rsid w:val="00DB21E1"/>
    <w:rsid w:val="00DB2C29"/>
    <w:rsid w:val="00DE12AD"/>
    <w:rsid w:val="00E01C51"/>
    <w:rsid w:val="00E27345"/>
    <w:rsid w:val="00E30071"/>
    <w:rsid w:val="00E432B0"/>
    <w:rsid w:val="00E473C2"/>
    <w:rsid w:val="00E50135"/>
    <w:rsid w:val="00E5296E"/>
    <w:rsid w:val="00E54842"/>
    <w:rsid w:val="00E5619E"/>
    <w:rsid w:val="00E61614"/>
    <w:rsid w:val="00E70AAE"/>
    <w:rsid w:val="00E81610"/>
    <w:rsid w:val="00E90A3E"/>
    <w:rsid w:val="00E92B80"/>
    <w:rsid w:val="00E97719"/>
    <w:rsid w:val="00EB69B7"/>
    <w:rsid w:val="00ED712A"/>
    <w:rsid w:val="00F026AB"/>
    <w:rsid w:val="00F127DB"/>
    <w:rsid w:val="00F17EFA"/>
    <w:rsid w:val="00F25A6F"/>
    <w:rsid w:val="00F30015"/>
    <w:rsid w:val="00F3237B"/>
    <w:rsid w:val="00F373E2"/>
    <w:rsid w:val="00F376C9"/>
    <w:rsid w:val="00F42FE3"/>
    <w:rsid w:val="00F4493F"/>
    <w:rsid w:val="00F51265"/>
    <w:rsid w:val="00F5597C"/>
    <w:rsid w:val="00F60061"/>
    <w:rsid w:val="00F7473D"/>
    <w:rsid w:val="00F82C07"/>
    <w:rsid w:val="00F83423"/>
    <w:rsid w:val="00F941D1"/>
    <w:rsid w:val="00FC4B0E"/>
    <w:rsid w:val="00FE2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53274669-9D78-4166-919B-9AA3FE93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471C5"/>
    <w:pPr>
      <w:widowControl w:val="0"/>
      <w:jc w:val="both"/>
    </w:pPr>
  </w:style>
  <w:style w:type="paragraph" w:styleId="1">
    <w:name w:val="heading 1"/>
    <w:basedOn w:val="a1"/>
    <w:next w:val="a1"/>
    <w:link w:val="10"/>
    <w:autoRedefine/>
    <w:qFormat/>
    <w:rsid w:val="00E30071"/>
    <w:pPr>
      <w:keepNext/>
      <w:spacing w:beforeLines="50" w:afterLines="50" w:line="360" w:lineRule="auto"/>
      <w:jc w:val="center"/>
      <w:outlineLvl w:val="0"/>
    </w:pPr>
    <w:rPr>
      <w:rFonts w:ascii="Times New Roman" w:eastAsia="黑体" w:hAnsi="Times New Roman" w:cs="Times New Roman"/>
      <w:kern w:val="0"/>
      <w:sz w:val="32"/>
      <w:szCs w:val="32"/>
    </w:rPr>
  </w:style>
  <w:style w:type="paragraph" w:styleId="21">
    <w:name w:val="heading 2"/>
    <w:basedOn w:val="a1"/>
    <w:next w:val="a1"/>
    <w:link w:val="22"/>
    <w:autoRedefine/>
    <w:qFormat/>
    <w:rsid w:val="00E30071"/>
    <w:pPr>
      <w:keepNext/>
      <w:spacing w:line="360" w:lineRule="auto"/>
      <w:jc w:val="center"/>
      <w:outlineLvl w:val="1"/>
    </w:pPr>
    <w:rPr>
      <w:rFonts w:ascii="Times New Roman" w:eastAsia="宋体" w:hAnsi="Times New Roman" w:cs="Times New Roman"/>
      <w:b/>
      <w:bCs/>
      <w:kern w:val="0"/>
      <w:sz w:val="28"/>
      <w:szCs w:val="30"/>
    </w:rPr>
  </w:style>
  <w:style w:type="paragraph" w:styleId="31">
    <w:name w:val="heading 3"/>
    <w:basedOn w:val="a1"/>
    <w:next w:val="a1"/>
    <w:link w:val="32"/>
    <w:autoRedefine/>
    <w:qFormat/>
    <w:rsid w:val="00E30071"/>
    <w:pPr>
      <w:keepNext/>
      <w:keepLines/>
      <w:spacing w:line="360" w:lineRule="auto"/>
      <w:ind w:firstLineChars="200" w:firstLine="562"/>
      <w:outlineLvl w:val="2"/>
    </w:pPr>
    <w:rPr>
      <w:rFonts w:ascii="Times New Roman" w:eastAsia="宋体" w:hAnsi="Times New Roman" w:cs="Times New Roman"/>
      <w:b/>
      <w:bCs/>
      <w:kern w:val="0"/>
      <w:sz w:val="28"/>
      <w:szCs w:val="32"/>
    </w:rPr>
  </w:style>
  <w:style w:type="paragraph" w:styleId="41">
    <w:name w:val="heading 4"/>
    <w:basedOn w:val="a1"/>
    <w:next w:val="a1"/>
    <w:link w:val="42"/>
    <w:autoRedefine/>
    <w:qFormat/>
    <w:rsid w:val="00E30071"/>
    <w:pPr>
      <w:keepNext/>
      <w:keepLines/>
      <w:spacing w:line="360" w:lineRule="auto"/>
      <w:ind w:firstLineChars="200" w:firstLine="482"/>
      <w:outlineLvl w:val="3"/>
    </w:pPr>
    <w:rPr>
      <w:rFonts w:ascii="Times New Roman" w:eastAsia="宋体" w:hAnsi="Times New Roman" w:cs="Times New Roman"/>
      <w:b/>
      <w:bCs/>
      <w:kern w:val="0"/>
      <w:sz w:val="24"/>
      <w:szCs w:val="28"/>
    </w:rPr>
  </w:style>
  <w:style w:type="paragraph" w:styleId="51">
    <w:name w:val="heading 5"/>
    <w:basedOn w:val="a1"/>
    <w:next w:val="a1"/>
    <w:link w:val="52"/>
    <w:qFormat/>
    <w:rsid w:val="00E30071"/>
    <w:pPr>
      <w:keepNext/>
      <w:keepLines/>
      <w:spacing w:line="360" w:lineRule="auto"/>
      <w:ind w:firstLineChars="200" w:firstLine="200"/>
      <w:outlineLvl w:val="4"/>
    </w:pPr>
    <w:rPr>
      <w:rFonts w:ascii="Times New Roman" w:eastAsia="宋体" w:hAnsi="Times New Roman" w:cs="Times New Roman"/>
      <w:b/>
      <w:bCs/>
      <w:kern w:val="0"/>
      <w:sz w:val="24"/>
      <w:szCs w:val="28"/>
    </w:rPr>
  </w:style>
  <w:style w:type="paragraph" w:styleId="6">
    <w:name w:val="heading 6"/>
    <w:basedOn w:val="a1"/>
    <w:next w:val="a1"/>
    <w:link w:val="60"/>
    <w:qFormat/>
    <w:rsid w:val="00E30071"/>
    <w:pPr>
      <w:keepNext/>
      <w:keepLines/>
      <w:spacing w:before="240" w:after="64" w:line="320" w:lineRule="auto"/>
      <w:outlineLvl w:val="5"/>
    </w:pPr>
    <w:rPr>
      <w:rFonts w:ascii="Arial" w:eastAsia="黑体" w:hAnsi="Arial" w:cs="Times New Roman"/>
      <w:b/>
      <w:bCs/>
      <w:kern w:val="0"/>
      <w:sz w:val="24"/>
      <w:szCs w:val="24"/>
    </w:rPr>
  </w:style>
  <w:style w:type="paragraph" w:styleId="7">
    <w:name w:val="heading 7"/>
    <w:basedOn w:val="a1"/>
    <w:next w:val="a1"/>
    <w:link w:val="70"/>
    <w:qFormat/>
    <w:rsid w:val="00E30071"/>
    <w:pPr>
      <w:keepNext/>
      <w:keepLines/>
      <w:spacing w:before="240" w:after="64" w:line="320" w:lineRule="auto"/>
      <w:outlineLvl w:val="6"/>
    </w:pPr>
    <w:rPr>
      <w:rFonts w:ascii="Times New Roman" w:eastAsia="宋体" w:hAnsi="Times New Roman" w:cs="Times New Roman"/>
      <w:b/>
      <w:bCs/>
      <w:kern w:val="0"/>
      <w:sz w:val="24"/>
      <w:szCs w:val="24"/>
    </w:rPr>
  </w:style>
  <w:style w:type="paragraph" w:styleId="8">
    <w:name w:val="heading 8"/>
    <w:basedOn w:val="a1"/>
    <w:next w:val="a1"/>
    <w:link w:val="80"/>
    <w:qFormat/>
    <w:rsid w:val="00E30071"/>
    <w:pPr>
      <w:keepNext/>
      <w:keepLines/>
      <w:spacing w:before="240" w:after="64" w:line="320" w:lineRule="auto"/>
      <w:outlineLvl w:val="7"/>
    </w:pPr>
    <w:rPr>
      <w:rFonts w:ascii="Arial" w:eastAsia="黑体" w:hAnsi="Arial" w:cs="Times New Roman"/>
      <w:kern w:val="0"/>
      <w:sz w:val="24"/>
      <w:szCs w:val="24"/>
    </w:rPr>
  </w:style>
  <w:style w:type="paragraph" w:styleId="9">
    <w:name w:val="heading 9"/>
    <w:basedOn w:val="a1"/>
    <w:next w:val="a1"/>
    <w:link w:val="90"/>
    <w:qFormat/>
    <w:rsid w:val="00E30071"/>
    <w:pPr>
      <w:keepNext/>
      <w:keepLines/>
      <w:spacing w:before="240" w:after="64" w:line="320" w:lineRule="auto"/>
      <w:outlineLvl w:val="8"/>
    </w:pPr>
    <w:rPr>
      <w:rFonts w:ascii="Arial" w:eastAsia="黑体" w:hAnsi="Arial" w:cs="Times New Roman"/>
      <w:kern w:val="0"/>
      <w:sz w:val="2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11"/>
    <w:semiHidden/>
    <w:unhideWhenUsed/>
    <w:rsid w:val="005C7006"/>
    <w:rPr>
      <w:sz w:val="18"/>
      <w:szCs w:val="18"/>
    </w:rPr>
  </w:style>
  <w:style w:type="character" w:customStyle="1" w:styleId="11">
    <w:name w:val="批注框文本 字符1"/>
    <w:basedOn w:val="a2"/>
    <w:link w:val="a5"/>
    <w:uiPriority w:val="99"/>
    <w:semiHidden/>
    <w:rsid w:val="005C7006"/>
    <w:rPr>
      <w:sz w:val="18"/>
      <w:szCs w:val="18"/>
    </w:rPr>
  </w:style>
  <w:style w:type="paragraph" w:styleId="a6">
    <w:name w:val="header"/>
    <w:basedOn w:val="a1"/>
    <w:link w:val="12"/>
    <w:unhideWhenUsed/>
    <w:rsid w:val="00D118FE"/>
    <w:pPr>
      <w:pBdr>
        <w:bottom w:val="single" w:sz="6" w:space="1" w:color="auto"/>
      </w:pBdr>
      <w:tabs>
        <w:tab w:val="center" w:pos="4153"/>
        <w:tab w:val="right" w:pos="8306"/>
      </w:tabs>
      <w:snapToGrid w:val="0"/>
      <w:jc w:val="center"/>
    </w:pPr>
    <w:rPr>
      <w:sz w:val="18"/>
      <w:szCs w:val="18"/>
    </w:rPr>
  </w:style>
  <w:style w:type="character" w:customStyle="1" w:styleId="12">
    <w:name w:val="页眉 字符1"/>
    <w:basedOn w:val="a2"/>
    <w:link w:val="a6"/>
    <w:uiPriority w:val="99"/>
    <w:semiHidden/>
    <w:rsid w:val="00D118FE"/>
    <w:rPr>
      <w:sz w:val="18"/>
      <w:szCs w:val="18"/>
    </w:rPr>
  </w:style>
  <w:style w:type="paragraph" w:styleId="a7">
    <w:name w:val="footer"/>
    <w:basedOn w:val="a1"/>
    <w:link w:val="13"/>
    <w:uiPriority w:val="99"/>
    <w:unhideWhenUsed/>
    <w:rsid w:val="00D118FE"/>
    <w:pPr>
      <w:tabs>
        <w:tab w:val="center" w:pos="4153"/>
        <w:tab w:val="right" w:pos="8306"/>
      </w:tabs>
      <w:snapToGrid w:val="0"/>
      <w:jc w:val="left"/>
    </w:pPr>
    <w:rPr>
      <w:sz w:val="18"/>
      <w:szCs w:val="18"/>
    </w:rPr>
  </w:style>
  <w:style w:type="character" w:customStyle="1" w:styleId="13">
    <w:name w:val="页脚 字符1"/>
    <w:basedOn w:val="a2"/>
    <w:link w:val="a7"/>
    <w:uiPriority w:val="99"/>
    <w:rsid w:val="00D118FE"/>
    <w:rPr>
      <w:sz w:val="18"/>
      <w:szCs w:val="18"/>
    </w:rPr>
  </w:style>
  <w:style w:type="character" w:customStyle="1" w:styleId="1Char">
    <w:name w:val="标题 1 Char"/>
    <w:basedOn w:val="a2"/>
    <w:uiPriority w:val="9"/>
    <w:rsid w:val="00E30071"/>
    <w:rPr>
      <w:b/>
      <w:bCs/>
      <w:kern w:val="44"/>
      <w:sz w:val="44"/>
      <w:szCs w:val="44"/>
    </w:rPr>
  </w:style>
  <w:style w:type="character" w:customStyle="1" w:styleId="2Char">
    <w:name w:val="标题 2 Char"/>
    <w:basedOn w:val="a2"/>
    <w:uiPriority w:val="9"/>
    <w:semiHidden/>
    <w:rsid w:val="00E30071"/>
    <w:rPr>
      <w:rFonts w:asciiTheme="majorHAnsi" w:eastAsiaTheme="majorEastAsia" w:hAnsiTheme="majorHAnsi" w:cstheme="majorBidi"/>
      <w:b/>
      <w:bCs/>
      <w:sz w:val="32"/>
      <w:szCs w:val="32"/>
    </w:rPr>
  </w:style>
  <w:style w:type="character" w:customStyle="1" w:styleId="3Char">
    <w:name w:val="标题 3 Char"/>
    <w:basedOn w:val="a2"/>
    <w:rsid w:val="00E30071"/>
    <w:rPr>
      <w:b/>
      <w:bCs/>
      <w:sz w:val="32"/>
      <w:szCs w:val="32"/>
    </w:rPr>
  </w:style>
  <w:style w:type="character" w:customStyle="1" w:styleId="4Char">
    <w:name w:val="标题 4 Char"/>
    <w:basedOn w:val="a2"/>
    <w:uiPriority w:val="9"/>
    <w:semiHidden/>
    <w:rsid w:val="00E30071"/>
    <w:rPr>
      <w:rFonts w:asciiTheme="majorHAnsi" w:eastAsiaTheme="majorEastAsia" w:hAnsiTheme="majorHAnsi" w:cstheme="majorBidi"/>
      <w:b/>
      <w:bCs/>
      <w:sz w:val="28"/>
      <w:szCs w:val="28"/>
    </w:rPr>
  </w:style>
  <w:style w:type="character" w:customStyle="1" w:styleId="5Char">
    <w:name w:val="标题 5 Char"/>
    <w:basedOn w:val="a2"/>
    <w:uiPriority w:val="9"/>
    <w:semiHidden/>
    <w:rsid w:val="00E30071"/>
    <w:rPr>
      <w:b/>
      <w:bCs/>
      <w:sz w:val="28"/>
      <w:szCs w:val="28"/>
    </w:rPr>
  </w:style>
  <w:style w:type="character" w:customStyle="1" w:styleId="6Char">
    <w:name w:val="标题 6 Char"/>
    <w:basedOn w:val="a2"/>
    <w:uiPriority w:val="9"/>
    <w:semiHidden/>
    <w:rsid w:val="00E30071"/>
    <w:rPr>
      <w:rFonts w:asciiTheme="majorHAnsi" w:eastAsiaTheme="majorEastAsia" w:hAnsiTheme="majorHAnsi" w:cstheme="majorBidi"/>
      <w:b/>
      <w:bCs/>
      <w:sz w:val="24"/>
      <w:szCs w:val="24"/>
    </w:rPr>
  </w:style>
  <w:style w:type="character" w:customStyle="1" w:styleId="7Char">
    <w:name w:val="标题 7 Char"/>
    <w:basedOn w:val="a2"/>
    <w:uiPriority w:val="9"/>
    <w:semiHidden/>
    <w:rsid w:val="00E30071"/>
    <w:rPr>
      <w:b/>
      <w:bCs/>
      <w:sz w:val="24"/>
      <w:szCs w:val="24"/>
    </w:rPr>
  </w:style>
  <w:style w:type="character" w:customStyle="1" w:styleId="8Char">
    <w:name w:val="标题 8 Char"/>
    <w:basedOn w:val="a2"/>
    <w:uiPriority w:val="9"/>
    <w:semiHidden/>
    <w:rsid w:val="00E30071"/>
    <w:rPr>
      <w:rFonts w:asciiTheme="majorHAnsi" w:eastAsiaTheme="majorEastAsia" w:hAnsiTheme="majorHAnsi" w:cstheme="majorBidi"/>
      <w:sz w:val="24"/>
      <w:szCs w:val="24"/>
    </w:rPr>
  </w:style>
  <w:style w:type="character" w:customStyle="1" w:styleId="9Char">
    <w:name w:val="标题 9 Char"/>
    <w:basedOn w:val="a2"/>
    <w:uiPriority w:val="9"/>
    <w:semiHidden/>
    <w:rsid w:val="00E30071"/>
    <w:rPr>
      <w:rFonts w:asciiTheme="majorHAnsi" w:eastAsiaTheme="majorEastAsia" w:hAnsiTheme="majorHAnsi" w:cstheme="majorBidi"/>
      <w:szCs w:val="21"/>
    </w:rPr>
  </w:style>
  <w:style w:type="character" w:customStyle="1" w:styleId="a8">
    <w:name w:val="页眉 字符"/>
    <w:rsid w:val="00E30071"/>
    <w:rPr>
      <w:rFonts w:ascii="Times New Roman" w:eastAsia="宋体" w:hAnsi="Times New Roman"/>
      <w:kern w:val="2"/>
      <w:sz w:val="18"/>
      <w:szCs w:val="18"/>
    </w:rPr>
  </w:style>
  <w:style w:type="character" w:customStyle="1" w:styleId="a9">
    <w:name w:val="页脚 字符"/>
    <w:uiPriority w:val="99"/>
    <w:rsid w:val="00E30071"/>
    <w:rPr>
      <w:sz w:val="18"/>
      <w:szCs w:val="18"/>
    </w:rPr>
  </w:style>
  <w:style w:type="character" w:customStyle="1" w:styleId="10">
    <w:name w:val="标题 1 字符"/>
    <w:link w:val="1"/>
    <w:rsid w:val="00E30071"/>
    <w:rPr>
      <w:rFonts w:ascii="Times New Roman" w:eastAsia="黑体" w:hAnsi="Times New Roman" w:cs="Times New Roman"/>
      <w:kern w:val="0"/>
      <w:sz w:val="32"/>
      <w:szCs w:val="32"/>
    </w:rPr>
  </w:style>
  <w:style w:type="character" w:customStyle="1" w:styleId="22">
    <w:name w:val="标题 2 字符"/>
    <w:link w:val="21"/>
    <w:rsid w:val="00E30071"/>
    <w:rPr>
      <w:rFonts w:ascii="Times New Roman" w:eastAsia="宋体" w:hAnsi="Times New Roman" w:cs="Times New Roman"/>
      <w:b/>
      <w:bCs/>
      <w:kern w:val="0"/>
      <w:sz w:val="28"/>
      <w:szCs w:val="30"/>
    </w:rPr>
  </w:style>
  <w:style w:type="character" w:customStyle="1" w:styleId="32">
    <w:name w:val="标题 3 字符"/>
    <w:link w:val="31"/>
    <w:rsid w:val="00E30071"/>
    <w:rPr>
      <w:rFonts w:ascii="Times New Roman" w:eastAsia="宋体" w:hAnsi="Times New Roman" w:cs="Times New Roman"/>
      <w:b/>
      <w:bCs/>
      <w:kern w:val="0"/>
      <w:sz w:val="28"/>
      <w:szCs w:val="32"/>
    </w:rPr>
  </w:style>
  <w:style w:type="character" w:customStyle="1" w:styleId="42">
    <w:name w:val="标题 4 字符"/>
    <w:link w:val="41"/>
    <w:rsid w:val="00E30071"/>
    <w:rPr>
      <w:rFonts w:ascii="Times New Roman" w:eastAsia="宋体" w:hAnsi="Times New Roman" w:cs="Times New Roman"/>
      <w:b/>
      <w:bCs/>
      <w:kern w:val="0"/>
      <w:sz w:val="24"/>
      <w:szCs w:val="28"/>
    </w:rPr>
  </w:style>
  <w:style w:type="character" w:customStyle="1" w:styleId="52">
    <w:name w:val="标题 5 字符"/>
    <w:link w:val="51"/>
    <w:rsid w:val="00E30071"/>
    <w:rPr>
      <w:rFonts w:ascii="Times New Roman" w:eastAsia="宋体" w:hAnsi="Times New Roman" w:cs="Times New Roman"/>
      <w:b/>
      <w:bCs/>
      <w:kern w:val="0"/>
      <w:sz w:val="24"/>
      <w:szCs w:val="28"/>
    </w:rPr>
  </w:style>
  <w:style w:type="character" w:customStyle="1" w:styleId="60">
    <w:name w:val="标题 6 字符"/>
    <w:link w:val="6"/>
    <w:rsid w:val="00E30071"/>
    <w:rPr>
      <w:rFonts w:ascii="Arial" w:eastAsia="黑体" w:hAnsi="Arial" w:cs="Times New Roman"/>
      <w:b/>
      <w:bCs/>
      <w:kern w:val="0"/>
      <w:sz w:val="24"/>
      <w:szCs w:val="24"/>
    </w:rPr>
  </w:style>
  <w:style w:type="character" w:customStyle="1" w:styleId="70">
    <w:name w:val="标题 7 字符"/>
    <w:link w:val="7"/>
    <w:rsid w:val="00E30071"/>
    <w:rPr>
      <w:rFonts w:ascii="Times New Roman" w:eastAsia="宋体" w:hAnsi="Times New Roman" w:cs="Times New Roman"/>
      <w:b/>
      <w:bCs/>
      <w:kern w:val="0"/>
      <w:sz w:val="24"/>
      <w:szCs w:val="24"/>
    </w:rPr>
  </w:style>
  <w:style w:type="character" w:customStyle="1" w:styleId="80">
    <w:name w:val="标题 8 字符"/>
    <w:link w:val="8"/>
    <w:rsid w:val="00E30071"/>
    <w:rPr>
      <w:rFonts w:ascii="Arial" w:eastAsia="黑体" w:hAnsi="Arial" w:cs="Times New Roman"/>
      <w:kern w:val="0"/>
      <w:sz w:val="24"/>
      <w:szCs w:val="24"/>
    </w:rPr>
  </w:style>
  <w:style w:type="character" w:customStyle="1" w:styleId="90">
    <w:name w:val="标题 9 字符"/>
    <w:link w:val="9"/>
    <w:rsid w:val="00E30071"/>
    <w:rPr>
      <w:rFonts w:ascii="Arial" w:eastAsia="黑体" w:hAnsi="Arial" w:cs="Times New Roman"/>
      <w:kern w:val="0"/>
      <w:sz w:val="20"/>
      <w:szCs w:val="21"/>
    </w:rPr>
  </w:style>
  <w:style w:type="paragraph" w:customStyle="1" w:styleId="14">
    <w:name w:val="样式1"/>
    <w:basedOn w:val="a1"/>
    <w:rsid w:val="00E30071"/>
    <w:rPr>
      <w:rFonts w:ascii="Times New Roman" w:eastAsia="宋体" w:hAnsi="Times New Roman" w:cs="Times New Roman"/>
      <w:szCs w:val="20"/>
    </w:rPr>
  </w:style>
  <w:style w:type="character" w:styleId="aa">
    <w:name w:val="Hyperlink"/>
    <w:uiPriority w:val="99"/>
    <w:rsid w:val="00E30071"/>
    <w:rPr>
      <w:color w:val="0000FF"/>
      <w:u w:val="single"/>
    </w:rPr>
  </w:style>
  <w:style w:type="paragraph" w:styleId="15">
    <w:name w:val="toc 1"/>
    <w:basedOn w:val="a1"/>
    <w:next w:val="a1"/>
    <w:autoRedefine/>
    <w:uiPriority w:val="39"/>
    <w:rsid w:val="00E30071"/>
    <w:pPr>
      <w:spacing w:before="120" w:after="120"/>
      <w:jc w:val="left"/>
    </w:pPr>
    <w:rPr>
      <w:rFonts w:ascii="等线" w:eastAsia="等线" w:hAnsi="Times New Roman" w:cs="Times New Roman"/>
      <w:b/>
      <w:bCs/>
      <w:caps/>
      <w:sz w:val="20"/>
      <w:szCs w:val="20"/>
    </w:rPr>
  </w:style>
  <w:style w:type="paragraph" w:styleId="23">
    <w:name w:val="toc 2"/>
    <w:basedOn w:val="a1"/>
    <w:next w:val="a1"/>
    <w:autoRedefine/>
    <w:uiPriority w:val="39"/>
    <w:rsid w:val="00E30071"/>
    <w:pPr>
      <w:ind w:left="210"/>
      <w:jc w:val="left"/>
    </w:pPr>
    <w:rPr>
      <w:rFonts w:ascii="等线" w:eastAsia="等线" w:hAnsi="Times New Roman" w:cs="Times New Roman"/>
      <w:smallCaps/>
      <w:sz w:val="20"/>
      <w:szCs w:val="20"/>
    </w:rPr>
  </w:style>
  <w:style w:type="paragraph" w:styleId="ab">
    <w:name w:val="Normal (Web)"/>
    <w:basedOn w:val="a1"/>
    <w:rsid w:val="00E30071"/>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styleId="ac">
    <w:name w:val="Body Text Indent"/>
    <w:basedOn w:val="a1"/>
    <w:link w:val="ad"/>
    <w:rsid w:val="00E30071"/>
    <w:pPr>
      <w:spacing w:line="360" w:lineRule="auto"/>
      <w:ind w:firstLine="525"/>
    </w:pPr>
    <w:rPr>
      <w:rFonts w:ascii="宋体" w:eastAsia="宋体" w:hAnsi="Times New Roman" w:cs="Times New Roman"/>
      <w:kern w:val="0"/>
      <w:sz w:val="28"/>
      <w:szCs w:val="20"/>
    </w:rPr>
  </w:style>
  <w:style w:type="character" w:customStyle="1" w:styleId="Char">
    <w:name w:val="正文文本缩进 Char"/>
    <w:basedOn w:val="a2"/>
    <w:uiPriority w:val="99"/>
    <w:semiHidden/>
    <w:rsid w:val="00E30071"/>
  </w:style>
  <w:style w:type="character" w:customStyle="1" w:styleId="ad">
    <w:name w:val="正文文本缩进 字符"/>
    <w:link w:val="ac"/>
    <w:rsid w:val="00E30071"/>
    <w:rPr>
      <w:rFonts w:ascii="宋体" w:eastAsia="宋体" w:hAnsi="Times New Roman" w:cs="Times New Roman"/>
      <w:kern w:val="0"/>
      <w:sz w:val="28"/>
      <w:szCs w:val="20"/>
    </w:rPr>
  </w:style>
  <w:style w:type="paragraph" w:styleId="33">
    <w:name w:val="Body Text Indent 3"/>
    <w:basedOn w:val="a1"/>
    <w:link w:val="34"/>
    <w:rsid w:val="00E30071"/>
    <w:pPr>
      <w:spacing w:line="360" w:lineRule="auto"/>
      <w:ind w:firstLine="560"/>
    </w:pPr>
    <w:rPr>
      <w:rFonts w:ascii="Times New Roman" w:eastAsia="宋体" w:hAnsi="Times New Roman" w:cs="Times New Roman"/>
      <w:kern w:val="0"/>
      <w:sz w:val="28"/>
      <w:szCs w:val="20"/>
    </w:rPr>
  </w:style>
  <w:style w:type="character" w:customStyle="1" w:styleId="3Char0">
    <w:name w:val="正文文本缩进 3 Char"/>
    <w:basedOn w:val="a2"/>
    <w:uiPriority w:val="99"/>
    <w:semiHidden/>
    <w:rsid w:val="00E30071"/>
    <w:rPr>
      <w:sz w:val="16"/>
      <w:szCs w:val="16"/>
    </w:rPr>
  </w:style>
  <w:style w:type="character" w:customStyle="1" w:styleId="34">
    <w:name w:val="正文文本缩进 3 字符"/>
    <w:link w:val="33"/>
    <w:rsid w:val="00E30071"/>
    <w:rPr>
      <w:rFonts w:ascii="Times New Roman" w:eastAsia="宋体" w:hAnsi="Times New Roman" w:cs="Times New Roman"/>
      <w:kern w:val="0"/>
      <w:sz w:val="28"/>
      <w:szCs w:val="20"/>
    </w:rPr>
  </w:style>
  <w:style w:type="paragraph" w:styleId="ae">
    <w:name w:val="Plain Text"/>
    <w:basedOn w:val="a1"/>
    <w:link w:val="af"/>
    <w:rsid w:val="00E30071"/>
    <w:rPr>
      <w:rFonts w:ascii="宋体" w:eastAsia="宋体" w:hAnsi="Courier New" w:cs="Times New Roman"/>
      <w:kern w:val="0"/>
      <w:sz w:val="20"/>
      <w:szCs w:val="20"/>
    </w:rPr>
  </w:style>
  <w:style w:type="character" w:customStyle="1" w:styleId="Char0">
    <w:name w:val="纯文本 Char"/>
    <w:basedOn w:val="a2"/>
    <w:rsid w:val="00E30071"/>
    <w:rPr>
      <w:rFonts w:ascii="宋体" w:eastAsia="宋体" w:hAnsi="Courier New" w:cs="Courier New"/>
      <w:szCs w:val="21"/>
    </w:rPr>
  </w:style>
  <w:style w:type="character" w:customStyle="1" w:styleId="af">
    <w:name w:val="纯文本 字符"/>
    <w:link w:val="ae"/>
    <w:rsid w:val="00E30071"/>
    <w:rPr>
      <w:rFonts w:ascii="宋体" w:eastAsia="宋体" w:hAnsi="Courier New" w:cs="Times New Roman"/>
      <w:kern w:val="0"/>
      <w:sz w:val="20"/>
      <w:szCs w:val="20"/>
    </w:rPr>
  </w:style>
  <w:style w:type="paragraph" w:styleId="35">
    <w:name w:val="Body Text 3"/>
    <w:basedOn w:val="a1"/>
    <w:link w:val="36"/>
    <w:rsid w:val="00E30071"/>
    <w:pPr>
      <w:framePr w:hSpace="180" w:wrap="notBeside" w:vAnchor="text" w:hAnchor="margin" w:xAlign="center" w:y="177"/>
      <w:jc w:val="center"/>
    </w:pPr>
    <w:rPr>
      <w:rFonts w:ascii="Times New Roman" w:eastAsia="宋体" w:hAnsi="Times New Roman" w:cs="Times New Roman"/>
      <w:kern w:val="0"/>
      <w:sz w:val="20"/>
      <w:szCs w:val="21"/>
    </w:rPr>
  </w:style>
  <w:style w:type="character" w:customStyle="1" w:styleId="3Char1">
    <w:name w:val="正文文本 3 Char"/>
    <w:basedOn w:val="a2"/>
    <w:uiPriority w:val="99"/>
    <w:semiHidden/>
    <w:rsid w:val="00E30071"/>
    <w:rPr>
      <w:sz w:val="16"/>
      <w:szCs w:val="16"/>
    </w:rPr>
  </w:style>
  <w:style w:type="character" w:customStyle="1" w:styleId="36">
    <w:name w:val="正文文本 3 字符"/>
    <w:link w:val="35"/>
    <w:rsid w:val="00E30071"/>
    <w:rPr>
      <w:rFonts w:ascii="Times New Roman" w:eastAsia="宋体" w:hAnsi="Times New Roman" w:cs="Times New Roman"/>
      <w:kern w:val="0"/>
      <w:sz w:val="20"/>
      <w:szCs w:val="21"/>
    </w:rPr>
  </w:style>
  <w:style w:type="paragraph" w:styleId="af0">
    <w:name w:val="Date"/>
    <w:basedOn w:val="a1"/>
    <w:next w:val="a1"/>
    <w:link w:val="af1"/>
    <w:rsid w:val="00E30071"/>
    <w:rPr>
      <w:rFonts w:ascii="Times New Roman" w:eastAsia="宋体" w:hAnsi="Times New Roman" w:cs="Times New Roman"/>
      <w:kern w:val="0"/>
      <w:sz w:val="20"/>
      <w:szCs w:val="20"/>
    </w:rPr>
  </w:style>
  <w:style w:type="character" w:customStyle="1" w:styleId="Char1">
    <w:name w:val="日期 Char"/>
    <w:basedOn w:val="a2"/>
    <w:uiPriority w:val="99"/>
    <w:semiHidden/>
    <w:rsid w:val="00E30071"/>
  </w:style>
  <w:style w:type="character" w:customStyle="1" w:styleId="af1">
    <w:name w:val="日期 字符"/>
    <w:link w:val="af0"/>
    <w:rsid w:val="00E30071"/>
    <w:rPr>
      <w:rFonts w:ascii="Times New Roman" w:eastAsia="宋体" w:hAnsi="Times New Roman" w:cs="Times New Roman"/>
      <w:kern w:val="0"/>
      <w:sz w:val="20"/>
      <w:szCs w:val="20"/>
    </w:rPr>
  </w:style>
  <w:style w:type="character" w:styleId="af2">
    <w:name w:val="page number"/>
    <w:basedOn w:val="a2"/>
    <w:rsid w:val="00E30071"/>
  </w:style>
  <w:style w:type="paragraph" w:styleId="af3">
    <w:name w:val="Document Map"/>
    <w:basedOn w:val="a1"/>
    <w:link w:val="af4"/>
    <w:semiHidden/>
    <w:rsid w:val="00E30071"/>
    <w:pPr>
      <w:shd w:val="clear" w:color="auto" w:fill="000080"/>
    </w:pPr>
    <w:rPr>
      <w:rFonts w:ascii="Times New Roman" w:eastAsia="宋体" w:hAnsi="Times New Roman" w:cs="Times New Roman"/>
      <w:kern w:val="0"/>
      <w:sz w:val="20"/>
      <w:szCs w:val="24"/>
    </w:rPr>
  </w:style>
  <w:style w:type="character" w:customStyle="1" w:styleId="Char2">
    <w:name w:val="文档结构图 Char"/>
    <w:basedOn w:val="a2"/>
    <w:uiPriority w:val="99"/>
    <w:semiHidden/>
    <w:rsid w:val="00E30071"/>
    <w:rPr>
      <w:rFonts w:ascii="宋体" w:eastAsia="宋体"/>
      <w:sz w:val="18"/>
      <w:szCs w:val="18"/>
    </w:rPr>
  </w:style>
  <w:style w:type="character" w:customStyle="1" w:styleId="af4">
    <w:name w:val="文档结构图 字符"/>
    <w:link w:val="af3"/>
    <w:semiHidden/>
    <w:rsid w:val="00E30071"/>
    <w:rPr>
      <w:rFonts w:ascii="Times New Roman" w:eastAsia="宋体" w:hAnsi="Times New Roman" w:cs="Times New Roman"/>
      <w:kern w:val="0"/>
      <w:sz w:val="20"/>
      <w:szCs w:val="24"/>
      <w:shd w:val="clear" w:color="auto" w:fill="000080"/>
    </w:rPr>
  </w:style>
  <w:style w:type="paragraph" w:styleId="24">
    <w:name w:val="Body Text Indent 2"/>
    <w:basedOn w:val="a1"/>
    <w:link w:val="25"/>
    <w:rsid w:val="00E30071"/>
    <w:pPr>
      <w:spacing w:line="360" w:lineRule="auto"/>
      <w:ind w:firstLineChars="200" w:firstLine="480"/>
    </w:pPr>
    <w:rPr>
      <w:rFonts w:ascii="Times New Roman" w:eastAsia="宋体" w:hAnsi="Times New Roman" w:cs="Times New Roman"/>
      <w:color w:val="FF0000"/>
      <w:kern w:val="0"/>
      <w:sz w:val="24"/>
      <w:szCs w:val="28"/>
    </w:rPr>
  </w:style>
  <w:style w:type="character" w:customStyle="1" w:styleId="2Char0">
    <w:name w:val="正文文本缩进 2 Char"/>
    <w:basedOn w:val="a2"/>
    <w:uiPriority w:val="99"/>
    <w:semiHidden/>
    <w:rsid w:val="00E30071"/>
  </w:style>
  <w:style w:type="character" w:customStyle="1" w:styleId="25">
    <w:name w:val="正文文本缩进 2 字符"/>
    <w:link w:val="24"/>
    <w:rsid w:val="00E30071"/>
    <w:rPr>
      <w:rFonts w:ascii="Times New Roman" w:eastAsia="宋体" w:hAnsi="Times New Roman" w:cs="Times New Roman"/>
      <w:color w:val="FF0000"/>
      <w:kern w:val="0"/>
      <w:sz w:val="24"/>
      <w:szCs w:val="28"/>
    </w:rPr>
  </w:style>
  <w:style w:type="character" w:customStyle="1" w:styleId="16">
    <w:name w:val="已访问的超链接1"/>
    <w:rsid w:val="00E30071"/>
    <w:rPr>
      <w:color w:val="800080"/>
      <w:u w:val="single"/>
    </w:rPr>
  </w:style>
  <w:style w:type="paragraph" w:styleId="37">
    <w:name w:val="toc 3"/>
    <w:basedOn w:val="a1"/>
    <w:next w:val="a1"/>
    <w:autoRedefine/>
    <w:uiPriority w:val="39"/>
    <w:rsid w:val="00E30071"/>
    <w:pPr>
      <w:ind w:left="420"/>
      <w:jc w:val="left"/>
    </w:pPr>
    <w:rPr>
      <w:rFonts w:ascii="等线" w:eastAsia="等线" w:hAnsi="Times New Roman" w:cs="Times New Roman"/>
      <w:i/>
      <w:iCs/>
      <w:sz w:val="20"/>
      <w:szCs w:val="20"/>
    </w:rPr>
  </w:style>
  <w:style w:type="paragraph" w:styleId="43">
    <w:name w:val="toc 4"/>
    <w:basedOn w:val="a1"/>
    <w:next w:val="a1"/>
    <w:autoRedefine/>
    <w:semiHidden/>
    <w:rsid w:val="00E30071"/>
    <w:pPr>
      <w:ind w:left="630"/>
      <w:jc w:val="left"/>
    </w:pPr>
    <w:rPr>
      <w:rFonts w:ascii="等线" w:eastAsia="等线" w:hAnsi="Times New Roman" w:cs="Times New Roman"/>
      <w:sz w:val="18"/>
      <w:szCs w:val="18"/>
    </w:rPr>
  </w:style>
  <w:style w:type="paragraph" w:styleId="53">
    <w:name w:val="toc 5"/>
    <w:basedOn w:val="a1"/>
    <w:next w:val="a1"/>
    <w:autoRedefine/>
    <w:semiHidden/>
    <w:rsid w:val="00E30071"/>
    <w:pPr>
      <w:ind w:left="840"/>
      <w:jc w:val="left"/>
    </w:pPr>
    <w:rPr>
      <w:rFonts w:ascii="等线" w:eastAsia="等线" w:hAnsi="Times New Roman" w:cs="Times New Roman"/>
      <w:sz w:val="18"/>
      <w:szCs w:val="18"/>
    </w:rPr>
  </w:style>
  <w:style w:type="paragraph" w:styleId="61">
    <w:name w:val="toc 6"/>
    <w:basedOn w:val="a1"/>
    <w:next w:val="a1"/>
    <w:autoRedefine/>
    <w:semiHidden/>
    <w:rsid w:val="00E30071"/>
    <w:pPr>
      <w:ind w:left="1050"/>
      <w:jc w:val="left"/>
    </w:pPr>
    <w:rPr>
      <w:rFonts w:ascii="等线" w:eastAsia="等线" w:hAnsi="Times New Roman" w:cs="Times New Roman"/>
      <w:sz w:val="18"/>
      <w:szCs w:val="18"/>
    </w:rPr>
  </w:style>
  <w:style w:type="paragraph" w:styleId="71">
    <w:name w:val="toc 7"/>
    <w:basedOn w:val="a1"/>
    <w:next w:val="a1"/>
    <w:autoRedefine/>
    <w:semiHidden/>
    <w:rsid w:val="00E30071"/>
    <w:pPr>
      <w:ind w:left="1260"/>
      <w:jc w:val="left"/>
    </w:pPr>
    <w:rPr>
      <w:rFonts w:ascii="等线" w:eastAsia="等线" w:hAnsi="Times New Roman" w:cs="Times New Roman"/>
      <w:sz w:val="18"/>
      <w:szCs w:val="18"/>
    </w:rPr>
  </w:style>
  <w:style w:type="paragraph" w:styleId="81">
    <w:name w:val="toc 8"/>
    <w:basedOn w:val="a1"/>
    <w:next w:val="a1"/>
    <w:autoRedefine/>
    <w:semiHidden/>
    <w:rsid w:val="00E30071"/>
    <w:pPr>
      <w:ind w:left="1470"/>
      <w:jc w:val="left"/>
    </w:pPr>
    <w:rPr>
      <w:rFonts w:ascii="等线" w:eastAsia="等线" w:hAnsi="Times New Roman" w:cs="Times New Roman"/>
      <w:sz w:val="18"/>
      <w:szCs w:val="18"/>
    </w:rPr>
  </w:style>
  <w:style w:type="paragraph" w:styleId="91">
    <w:name w:val="toc 9"/>
    <w:basedOn w:val="a1"/>
    <w:next w:val="a1"/>
    <w:autoRedefine/>
    <w:semiHidden/>
    <w:rsid w:val="00E30071"/>
    <w:pPr>
      <w:ind w:left="1680"/>
      <w:jc w:val="left"/>
    </w:pPr>
    <w:rPr>
      <w:rFonts w:ascii="等线" w:eastAsia="等线" w:hAnsi="Times New Roman" w:cs="Times New Roman"/>
      <w:sz w:val="18"/>
      <w:szCs w:val="18"/>
    </w:rPr>
  </w:style>
  <w:style w:type="paragraph" w:customStyle="1" w:styleId="17">
    <w:name w:val="1"/>
    <w:basedOn w:val="a1"/>
    <w:next w:val="ae"/>
    <w:rsid w:val="00E30071"/>
    <w:rPr>
      <w:rFonts w:ascii="宋体" w:eastAsia="宋体" w:hAnsi="Courier New" w:cs="Times New Roman"/>
      <w:szCs w:val="20"/>
    </w:rPr>
  </w:style>
  <w:style w:type="character" w:customStyle="1" w:styleId="CharChar1">
    <w:name w:val="Char Char1"/>
    <w:rsid w:val="00E30071"/>
    <w:rPr>
      <w:b/>
      <w:bCs/>
      <w:color w:val="FF0000"/>
      <w:kern w:val="2"/>
      <w:sz w:val="24"/>
      <w:szCs w:val="28"/>
    </w:rPr>
  </w:style>
  <w:style w:type="character" w:customStyle="1" w:styleId="CharChar">
    <w:name w:val="Char Char"/>
    <w:rsid w:val="00E30071"/>
    <w:rPr>
      <w:kern w:val="2"/>
      <w:sz w:val="18"/>
    </w:rPr>
  </w:style>
  <w:style w:type="paragraph" w:styleId="HTML">
    <w:name w:val="HTML Preformatted"/>
    <w:basedOn w:val="a1"/>
    <w:link w:val="HTML0"/>
    <w:rsid w:val="00E300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kern w:val="0"/>
      <w:sz w:val="24"/>
      <w:szCs w:val="24"/>
    </w:rPr>
  </w:style>
  <w:style w:type="character" w:customStyle="1" w:styleId="HTMLChar">
    <w:name w:val="HTML 预设格式 Char"/>
    <w:basedOn w:val="a2"/>
    <w:uiPriority w:val="99"/>
    <w:semiHidden/>
    <w:rsid w:val="00E30071"/>
    <w:rPr>
      <w:rFonts w:ascii="Courier New" w:hAnsi="Courier New" w:cs="Courier New"/>
      <w:sz w:val="20"/>
      <w:szCs w:val="20"/>
    </w:rPr>
  </w:style>
  <w:style w:type="character" w:customStyle="1" w:styleId="HTML0">
    <w:name w:val="HTML 预设格式 字符"/>
    <w:link w:val="HTML"/>
    <w:rsid w:val="00E30071"/>
    <w:rPr>
      <w:rFonts w:ascii="宋体" w:eastAsia="宋体" w:hAnsi="宋体" w:cs="Times New Roman"/>
      <w:kern w:val="0"/>
      <w:sz w:val="24"/>
      <w:szCs w:val="24"/>
    </w:rPr>
  </w:style>
  <w:style w:type="table" w:styleId="af5">
    <w:name w:val="Table Grid"/>
    <w:basedOn w:val="a3"/>
    <w:rsid w:val="00E30071"/>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1">
    <w:name w:val="HTML Address"/>
    <w:basedOn w:val="a1"/>
    <w:link w:val="HTML2"/>
    <w:rsid w:val="00E30071"/>
    <w:rPr>
      <w:rFonts w:ascii="Times New Roman" w:eastAsia="宋体" w:hAnsi="Times New Roman" w:cs="Times New Roman"/>
      <w:i/>
      <w:iCs/>
      <w:kern w:val="0"/>
      <w:sz w:val="20"/>
      <w:szCs w:val="24"/>
    </w:rPr>
  </w:style>
  <w:style w:type="character" w:customStyle="1" w:styleId="HTMLChar0">
    <w:name w:val="HTML 地址 Char"/>
    <w:basedOn w:val="a2"/>
    <w:uiPriority w:val="99"/>
    <w:semiHidden/>
    <w:rsid w:val="00E30071"/>
    <w:rPr>
      <w:i/>
      <w:iCs/>
    </w:rPr>
  </w:style>
  <w:style w:type="character" w:customStyle="1" w:styleId="HTML2">
    <w:name w:val="HTML 地址 字符"/>
    <w:link w:val="HTML1"/>
    <w:rsid w:val="00E30071"/>
    <w:rPr>
      <w:rFonts w:ascii="Times New Roman" w:eastAsia="宋体" w:hAnsi="Times New Roman" w:cs="Times New Roman"/>
      <w:i/>
      <w:iCs/>
      <w:kern w:val="0"/>
      <w:sz w:val="20"/>
      <w:szCs w:val="24"/>
    </w:rPr>
  </w:style>
  <w:style w:type="paragraph" w:styleId="af6">
    <w:name w:val="Title"/>
    <w:basedOn w:val="a1"/>
    <w:link w:val="af7"/>
    <w:qFormat/>
    <w:rsid w:val="00E30071"/>
    <w:pPr>
      <w:spacing w:before="240" w:after="60"/>
      <w:jc w:val="center"/>
      <w:outlineLvl w:val="0"/>
    </w:pPr>
    <w:rPr>
      <w:rFonts w:ascii="Arial" w:eastAsia="宋体" w:hAnsi="Arial" w:cs="Times New Roman"/>
      <w:b/>
      <w:bCs/>
      <w:kern w:val="0"/>
      <w:sz w:val="32"/>
      <w:szCs w:val="32"/>
    </w:rPr>
  </w:style>
  <w:style w:type="character" w:customStyle="1" w:styleId="Char3">
    <w:name w:val="标题 Char"/>
    <w:basedOn w:val="a2"/>
    <w:uiPriority w:val="10"/>
    <w:rsid w:val="00E30071"/>
    <w:rPr>
      <w:rFonts w:asciiTheme="majorHAnsi" w:eastAsia="宋体" w:hAnsiTheme="majorHAnsi" w:cstheme="majorBidi"/>
      <w:b/>
      <w:bCs/>
      <w:sz w:val="32"/>
      <w:szCs w:val="32"/>
    </w:rPr>
  </w:style>
  <w:style w:type="character" w:customStyle="1" w:styleId="af7">
    <w:name w:val="标题 字符"/>
    <w:link w:val="af6"/>
    <w:rsid w:val="00E30071"/>
    <w:rPr>
      <w:rFonts w:ascii="Arial" w:eastAsia="宋体" w:hAnsi="Arial" w:cs="Times New Roman"/>
      <w:b/>
      <w:bCs/>
      <w:kern w:val="0"/>
      <w:sz w:val="32"/>
      <w:szCs w:val="32"/>
    </w:rPr>
  </w:style>
  <w:style w:type="paragraph" w:styleId="af8">
    <w:name w:val="Salutation"/>
    <w:basedOn w:val="a1"/>
    <w:next w:val="a1"/>
    <w:link w:val="af9"/>
    <w:rsid w:val="00E30071"/>
    <w:rPr>
      <w:rFonts w:ascii="Times New Roman" w:eastAsia="宋体" w:hAnsi="Times New Roman" w:cs="Times New Roman"/>
      <w:kern w:val="0"/>
      <w:sz w:val="20"/>
      <w:szCs w:val="24"/>
    </w:rPr>
  </w:style>
  <w:style w:type="character" w:customStyle="1" w:styleId="Char4">
    <w:name w:val="称呼 Char"/>
    <w:basedOn w:val="a2"/>
    <w:uiPriority w:val="99"/>
    <w:semiHidden/>
    <w:rsid w:val="00E30071"/>
  </w:style>
  <w:style w:type="character" w:customStyle="1" w:styleId="af9">
    <w:name w:val="称呼 字符"/>
    <w:link w:val="af8"/>
    <w:rsid w:val="00E30071"/>
    <w:rPr>
      <w:rFonts w:ascii="Times New Roman" w:eastAsia="宋体" w:hAnsi="Times New Roman" w:cs="Times New Roman"/>
      <w:kern w:val="0"/>
      <w:sz w:val="20"/>
      <w:szCs w:val="24"/>
    </w:rPr>
  </w:style>
  <w:style w:type="paragraph" w:styleId="afa">
    <w:name w:val="E-mail Signature"/>
    <w:basedOn w:val="a1"/>
    <w:link w:val="afb"/>
    <w:rsid w:val="00E30071"/>
    <w:rPr>
      <w:rFonts w:ascii="Times New Roman" w:eastAsia="宋体" w:hAnsi="Times New Roman" w:cs="Times New Roman"/>
      <w:kern w:val="0"/>
      <w:sz w:val="20"/>
      <w:szCs w:val="24"/>
    </w:rPr>
  </w:style>
  <w:style w:type="character" w:customStyle="1" w:styleId="Char5">
    <w:name w:val="电子邮件签名 Char"/>
    <w:basedOn w:val="a2"/>
    <w:uiPriority w:val="99"/>
    <w:semiHidden/>
    <w:rsid w:val="00E30071"/>
  </w:style>
  <w:style w:type="character" w:customStyle="1" w:styleId="afb">
    <w:name w:val="电子邮件签名 字符"/>
    <w:link w:val="afa"/>
    <w:rsid w:val="00E30071"/>
    <w:rPr>
      <w:rFonts w:ascii="Times New Roman" w:eastAsia="宋体" w:hAnsi="Times New Roman" w:cs="Times New Roman"/>
      <w:kern w:val="0"/>
      <w:sz w:val="20"/>
      <w:szCs w:val="24"/>
    </w:rPr>
  </w:style>
  <w:style w:type="paragraph" w:styleId="afc">
    <w:name w:val="Subtitle"/>
    <w:basedOn w:val="a1"/>
    <w:link w:val="afd"/>
    <w:qFormat/>
    <w:rsid w:val="00E30071"/>
    <w:pPr>
      <w:spacing w:before="240" w:after="60" w:line="312" w:lineRule="auto"/>
      <w:jc w:val="center"/>
      <w:outlineLvl w:val="1"/>
    </w:pPr>
    <w:rPr>
      <w:rFonts w:ascii="Arial" w:eastAsia="宋体" w:hAnsi="Arial" w:cs="Times New Roman"/>
      <w:b/>
      <w:bCs/>
      <w:kern w:val="28"/>
      <w:sz w:val="32"/>
      <w:szCs w:val="32"/>
    </w:rPr>
  </w:style>
  <w:style w:type="character" w:customStyle="1" w:styleId="Char6">
    <w:name w:val="副标题 Char"/>
    <w:basedOn w:val="a2"/>
    <w:rsid w:val="00E30071"/>
    <w:rPr>
      <w:rFonts w:asciiTheme="majorHAnsi" w:eastAsia="宋体" w:hAnsiTheme="majorHAnsi" w:cstheme="majorBidi"/>
      <w:b/>
      <w:bCs/>
      <w:kern w:val="28"/>
      <w:sz w:val="32"/>
      <w:szCs w:val="32"/>
    </w:rPr>
  </w:style>
  <w:style w:type="character" w:customStyle="1" w:styleId="afd">
    <w:name w:val="副标题 字符"/>
    <w:link w:val="afc"/>
    <w:rsid w:val="00E30071"/>
    <w:rPr>
      <w:rFonts w:ascii="Arial" w:eastAsia="宋体" w:hAnsi="Arial" w:cs="Times New Roman"/>
      <w:b/>
      <w:bCs/>
      <w:kern w:val="28"/>
      <w:sz w:val="32"/>
      <w:szCs w:val="32"/>
    </w:rPr>
  </w:style>
  <w:style w:type="paragraph" w:styleId="afe">
    <w:name w:val="macro"/>
    <w:link w:val="aff"/>
    <w:semiHidden/>
    <w:rsid w:val="00E3007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Times New Roman"/>
      <w:kern w:val="0"/>
      <w:sz w:val="24"/>
      <w:szCs w:val="24"/>
    </w:rPr>
  </w:style>
  <w:style w:type="character" w:customStyle="1" w:styleId="Char7">
    <w:name w:val="宏文本 Char"/>
    <w:basedOn w:val="a2"/>
    <w:uiPriority w:val="99"/>
    <w:semiHidden/>
    <w:rsid w:val="00E30071"/>
    <w:rPr>
      <w:rFonts w:ascii="Courier New" w:eastAsia="宋体" w:hAnsi="Courier New" w:cs="Courier New"/>
      <w:sz w:val="24"/>
      <w:szCs w:val="24"/>
    </w:rPr>
  </w:style>
  <w:style w:type="character" w:customStyle="1" w:styleId="aff">
    <w:name w:val="宏文本 字符"/>
    <w:link w:val="afe"/>
    <w:semiHidden/>
    <w:rsid w:val="00E30071"/>
    <w:rPr>
      <w:rFonts w:ascii="Courier New" w:eastAsia="宋体" w:hAnsi="Courier New" w:cs="Times New Roman"/>
      <w:kern w:val="0"/>
      <w:sz w:val="24"/>
      <w:szCs w:val="24"/>
    </w:rPr>
  </w:style>
  <w:style w:type="paragraph" w:styleId="aff0">
    <w:name w:val="envelope return"/>
    <w:basedOn w:val="a1"/>
    <w:rsid w:val="00E30071"/>
    <w:pPr>
      <w:snapToGrid w:val="0"/>
    </w:pPr>
    <w:rPr>
      <w:rFonts w:ascii="Arial" w:eastAsia="宋体" w:hAnsi="Arial" w:cs="Arial"/>
      <w:szCs w:val="24"/>
    </w:rPr>
  </w:style>
  <w:style w:type="paragraph" w:styleId="aff1">
    <w:name w:val="footnote text"/>
    <w:basedOn w:val="a1"/>
    <w:link w:val="aff2"/>
    <w:semiHidden/>
    <w:rsid w:val="00E30071"/>
    <w:pPr>
      <w:snapToGrid w:val="0"/>
      <w:jc w:val="left"/>
    </w:pPr>
    <w:rPr>
      <w:rFonts w:ascii="Times New Roman" w:eastAsia="宋体" w:hAnsi="Times New Roman" w:cs="Times New Roman"/>
      <w:kern w:val="0"/>
      <w:sz w:val="18"/>
      <w:szCs w:val="18"/>
    </w:rPr>
  </w:style>
  <w:style w:type="character" w:customStyle="1" w:styleId="Char8">
    <w:name w:val="脚注文本 Char"/>
    <w:basedOn w:val="a2"/>
    <w:uiPriority w:val="99"/>
    <w:semiHidden/>
    <w:rsid w:val="00E30071"/>
    <w:rPr>
      <w:sz w:val="18"/>
      <w:szCs w:val="18"/>
    </w:rPr>
  </w:style>
  <w:style w:type="character" w:customStyle="1" w:styleId="aff2">
    <w:name w:val="脚注文本 字符"/>
    <w:link w:val="aff1"/>
    <w:semiHidden/>
    <w:rsid w:val="00E30071"/>
    <w:rPr>
      <w:rFonts w:ascii="Times New Roman" w:eastAsia="宋体" w:hAnsi="Times New Roman" w:cs="Times New Roman"/>
      <w:kern w:val="0"/>
      <w:sz w:val="18"/>
      <w:szCs w:val="18"/>
    </w:rPr>
  </w:style>
  <w:style w:type="paragraph" w:styleId="aff3">
    <w:name w:val="Closing"/>
    <w:basedOn w:val="a1"/>
    <w:link w:val="aff4"/>
    <w:rsid w:val="00E30071"/>
    <w:pPr>
      <w:ind w:leftChars="2100" w:left="100"/>
    </w:pPr>
    <w:rPr>
      <w:rFonts w:ascii="Times New Roman" w:eastAsia="宋体" w:hAnsi="Times New Roman" w:cs="Times New Roman"/>
      <w:kern w:val="0"/>
      <w:sz w:val="20"/>
      <w:szCs w:val="24"/>
    </w:rPr>
  </w:style>
  <w:style w:type="character" w:customStyle="1" w:styleId="Char9">
    <w:name w:val="结束语 Char"/>
    <w:basedOn w:val="a2"/>
    <w:uiPriority w:val="99"/>
    <w:semiHidden/>
    <w:rsid w:val="00E30071"/>
  </w:style>
  <w:style w:type="character" w:customStyle="1" w:styleId="aff4">
    <w:name w:val="结束语 字符"/>
    <w:link w:val="aff3"/>
    <w:rsid w:val="00E30071"/>
    <w:rPr>
      <w:rFonts w:ascii="Times New Roman" w:eastAsia="宋体" w:hAnsi="Times New Roman" w:cs="Times New Roman"/>
      <w:kern w:val="0"/>
      <w:sz w:val="20"/>
      <w:szCs w:val="24"/>
    </w:rPr>
  </w:style>
  <w:style w:type="paragraph" w:styleId="aff5">
    <w:name w:val="List"/>
    <w:basedOn w:val="a1"/>
    <w:rsid w:val="00E30071"/>
    <w:pPr>
      <w:ind w:left="200" w:hangingChars="200" w:hanging="200"/>
    </w:pPr>
    <w:rPr>
      <w:rFonts w:ascii="Times New Roman" w:eastAsia="宋体" w:hAnsi="Times New Roman" w:cs="Times New Roman"/>
      <w:szCs w:val="24"/>
    </w:rPr>
  </w:style>
  <w:style w:type="paragraph" w:styleId="26">
    <w:name w:val="List 2"/>
    <w:basedOn w:val="a1"/>
    <w:rsid w:val="00E30071"/>
    <w:pPr>
      <w:ind w:leftChars="200" w:left="100" w:hangingChars="200" w:hanging="200"/>
    </w:pPr>
    <w:rPr>
      <w:rFonts w:ascii="Times New Roman" w:eastAsia="宋体" w:hAnsi="Times New Roman" w:cs="Times New Roman"/>
      <w:szCs w:val="24"/>
    </w:rPr>
  </w:style>
  <w:style w:type="paragraph" w:styleId="38">
    <w:name w:val="List 3"/>
    <w:basedOn w:val="a1"/>
    <w:rsid w:val="00E30071"/>
    <w:pPr>
      <w:ind w:leftChars="400" w:left="100" w:hangingChars="200" w:hanging="200"/>
    </w:pPr>
    <w:rPr>
      <w:rFonts w:ascii="Times New Roman" w:eastAsia="宋体" w:hAnsi="Times New Roman" w:cs="Times New Roman"/>
      <w:szCs w:val="24"/>
    </w:rPr>
  </w:style>
  <w:style w:type="paragraph" w:styleId="44">
    <w:name w:val="List 4"/>
    <w:basedOn w:val="a1"/>
    <w:rsid w:val="00E30071"/>
    <w:pPr>
      <w:ind w:leftChars="600" w:left="100" w:hangingChars="200" w:hanging="200"/>
    </w:pPr>
    <w:rPr>
      <w:rFonts w:ascii="Times New Roman" w:eastAsia="宋体" w:hAnsi="Times New Roman" w:cs="Times New Roman"/>
      <w:szCs w:val="24"/>
    </w:rPr>
  </w:style>
  <w:style w:type="paragraph" w:styleId="54">
    <w:name w:val="List 5"/>
    <w:basedOn w:val="a1"/>
    <w:rsid w:val="00E30071"/>
    <w:pPr>
      <w:ind w:leftChars="800" w:left="100" w:hangingChars="200" w:hanging="200"/>
    </w:pPr>
    <w:rPr>
      <w:rFonts w:ascii="Times New Roman" w:eastAsia="宋体" w:hAnsi="Times New Roman" w:cs="Times New Roman"/>
      <w:szCs w:val="24"/>
    </w:rPr>
  </w:style>
  <w:style w:type="paragraph" w:styleId="a">
    <w:name w:val="List Number"/>
    <w:basedOn w:val="a1"/>
    <w:rsid w:val="00E30071"/>
    <w:pPr>
      <w:numPr>
        <w:numId w:val="1"/>
      </w:numPr>
    </w:pPr>
    <w:rPr>
      <w:rFonts w:ascii="Times New Roman" w:eastAsia="宋体" w:hAnsi="Times New Roman" w:cs="Times New Roman"/>
      <w:szCs w:val="24"/>
    </w:rPr>
  </w:style>
  <w:style w:type="paragraph" w:styleId="2">
    <w:name w:val="List Number 2"/>
    <w:basedOn w:val="a1"/>
    <w:rsid w:val="00E30071"/>
    <w:pPr>
      <w:numPr>
        <w:numId w:val="2"/>
      </w:numPr>
    </w:pPr>
    <w:rPr>
      <w:rFonts w:ascii="Times New Roman" w:eastAsia="宋体" w:hAnsi="Times New Roman" w:cs="Times New Roman"/>
      <w:szCs w:val="24"/>
    </w:rPr>
  </w:style>
  <w:style w:type="paragraph" w:styleId="3">
    <w:name w:val="List Number 3"/>
    <w:basedOn w:val="a1"/>
    <w:rsid w:val="00E30071"/>
    <w:pPr>
      <w:numPr>
        <w:numId w:val="3"/>
      </w:numPr>
    </w:pPr>
    <w:rPr>
      <w:rFonts w:ascii="Times New Roman" w:eastAsia="宋体" w:hAnsi="Times New Roman" w:cs="Times New Roman"/>
      <w:szCs w:val="24"/>
    </w:rPr>
  </w:style>
  <w:style w:type="paragraph" w:styleId="4">
    <w:name w:val="List Number 4"/>
    <w:basedOn w:val="a1"/>
    <w:rsid w:val="00E30071"/>
    <w:pPr>
      <w:numPr>
        <w:numId w:val="4"/>
      </w:numPr>
    </w:pPr>
    <w:rPr>
      <w:rFonts w:ascii="Times New Roman" w:eastAsia="宋体" w:hAnsi="Times New Roman" w:cs="Times New Roman"/>
      <w:szCs w:val="24"/>
    </w:rPr>
  </w:style>
  <w:style w:type="paragraph" w:styleId="5">
    <w:name w:val="List Number 5"/>
    <w:basedOn w:val="a1"/>
    <w:rsid w:val="00E30071"/>
    <w:pPr>
      <w:numPr>
        <w:numId w:val="5"/>
      </w:numPr>
    </w:pPr>
    <w:rPr>
      <w:rFonts w:ascii="Times New Roman" w:eastAsia="宋体" w:hAnsi="Times New Roman" w:cs="Times New Roman"/>
      <w:szCs w:val="24"/>
    </w:rPr>
  </w:style>
  <w:style w:type="paragraph" w:styleId="aff6">
    <w:name w:val="List Continue"/>
    <w:basedOn w:val="a1"/>
    <w:rsid w:val="00E30071"/>
    <w:pPr>
      <w:spacing w:after="120"/>
      <w:ind w:leftChars="200" w:left="420"/>
    </w:pPr>
    <w:rPr>
      <w:rFonts w:ascii="Times New Roman" w:eastAsia="宋体" w:hAnsi="Times New Roman" w:cs="Times New Roman"/>
      <w:szCs w:val="24"/>
    </w:rPr>
  </w:style>
  <w:style w:type="paragraph" w:styleId="27">
    <w:name w:val="List Continue 2"/>
    <w:basedOn w:val="a1"/>
    <w:rsid w:val="00E30071"/>
    <w:pPr>
      <w:spacing w:after="120"/>
      <w:ind w:leftChars="400" w:left="840"/>
    </w:pPr>
    <w:rPr>
      <w:rFonts w:ascii="Times New Roman" w:eastAsia="宋体" w:hAnsi="Times New Roman" w:cs="Times New Roman"/>
      <w:szCs w:val="24"/>
    </w:rPr>
  </w:style>
  <w:style w:type="paragraph" w:styleId="39">
    <w:name w:val="List Continue 3"/>
    <w:basedOn w:val="a1"/>
    <w:rsid w:val="00E30071"/>
    <w:pPr>
      <w:spacing w:after="120"/>
      <w:ind w:leftChars="600" w:left="1260"/>
    </w:pPr>
    <w:rPr>
      <w:rFonts w:ascii="Times New Roman" w:eastAsia="宋体" w:hAnsi="Times New Roman" w:cs="Times New Roman"/>
      <w:szCs w:val="24"/>
    </w:rPr>
  </w:style>
  <w:style w:type="paragraph" w:styleId="45">
    <w:name w:val="List Continue 4"/>
    <w:basedOn w:val="a1"/>
    <w:rsid w:val="00E30071"/>
    <w:pPr>
      <w:spacing w:after="120"/>
      <w:ind w:leftChars="800" w:left="1680"/>
    </w:pPr>
    <w:rPr>
      <w:rFonts w:ascii="Times New Roman" w:eastAsia="宋体" w:hAnsi="Times New Roman" w:cs="Times New Roman"/>
      <w:szCs w:val="24"/>
    </w:rPr>
  </w:style>
  <w:style w:type="paragraph" w:styleId="55">
    <w:name w:val="List Continue 5"/>
    <w:basedOn w:val="a1"/>
    <w:rsid w:val="00E30071"/>
    <w:pPr>
      <w:spacing w:after="120"/>
      <w:ind w:leftChars="1000" w:left="2100"/>
    </w:pPr>
    <w:rPr>
      <w:rFonts w:ascii="Times New Roman" w:eastAsia="宋体" w:hAnsi="Times New Roman" w:cs="Times New Roman"/>
      <w:szCs w:val="24"/>
    </w:rPr>
  </w:style>
  <w:style w:type="paragraph" w:styleId="a0">
    <w:name w:val="List Bullet"/>
    <w:basedOn w:val="a1"/>
    <w:rsid w:val="00E30071"/>
    <w:pPr>
      <w:numPr>
        <w:numId w:val="6"/>
      </w:numPr>
    </w:pPr>
    <w:rPr>
      <w:rFonts w:ascii="Times New Roman" w:eastAsia="宋体" w:hAnsi="Times New Roman" w:cs="Times New Roman"/>
      <w:szCs w:val="24"/>
    </w:rPr>
  </w:style>
  <w:style w:type="paragraph" w:styleId="20">
    <w:name w:val="List Bullet 2"/>
    <w:basedOn w:val="a1"/>
    <w:rsid w:val="00E30071"/>
    <w:pPr>
      <w:numPr>
        <w:numId w:val="7"/>
      </w:numPr>
    </w:pPr>
    <w:rPr>
      <w:rFonts w:ascii="Times New Roman" w:eastAsia="宋体" w:hAnsi="Times New Roman" w:cs="Times New Roman"/>
      <w:szCs w:val="24"/>
    </w:rPr>
  </w:style>
  <w:style w:type="paragraph" w:styleId="30">
    <w:name w:val="List Bullet 3"/>
    <w:basedOn w:val="a1"/>
    <w:rsid w:val="00E30071"/>
    <w:pPr>
      <w:numPr>
        <w:numId w:val="8"/>
      </w:numPr>
    </w:pPr>
    <w:rPr>
      <w:rFonts w:ascii="Times New Roman" w:eastAsia="宋体" w:hAnsi="Times New Roman" w:cs="Times New Roman"/>
      <w:szCs w:val="24"/>
    </w:rPr>
  </w:style>
  <w:style w:type="paragraph" w:styleId="40">
    <w:name w:val="List Bullet 4"/>
    <w:basedOn w:val="a1"/>
    <w:rsid w:val="00E30071"/>
    <w:pPr>
      <w:numPr>
        <w:numId w:val="9"/>
      </w:numPr>
    </w:pPr>
    <w:rPr>
      <w:rFonts w:ascii="Times New Roman" w:eastAsia="宋体" w:hAnsi="Times New Roman" w:cs="Times New Roman"/>
      <w:szCs w:val="24"/>
    </w:rPr>
  </w:style>
  <w:style w:type="paragraph" w:styleId="50">
    <w:name w:val="List Bullet 5"/>
    <w:basedOn w:val="a1"/>
    <w:rsid w:val="00E30071"/>
    <w:pPr>
      <w:numPr>
        <w:numId w:val="10"/>
      </w:numPr>
    </w:pPr>
    <w:rPr>
      <w:rFonts w:ascii="Times New Roman" w:eastAsia="宋体" w:hAnsi="Times New Roman" w:cs="Times New Roman"/>
      <w:szCs w:val="24"/>
    </w:rPr>
  </w:style>
  <w:style w:type="character" w:customStyle="1" w:styleId="aff7">
    <w:name w:val="批注框文本 字符"/>
    <w:semiHidden/>
    <w:rsid w:val="00E30071"/>
    <w:rPr>
      <w:rFonts w:ascii="Times New Roman" w:eastAsia="宋体" w:hAnsi="Times New Roman" w:cs="Times New Roman"/>
      <w:sz w:val="18"/>
      <w:szCs w:val="18"/>
    </w:rPr>
  </w:style>
  <w:style w:type="paragraph" w:styleId="aff8">
    <w:name w:val="annotation text"/>
    <w:basedOn w:val="a1"/>
    <w:link w:val="aff9"/>
    <w:semiHidden/>
    <w:rsid w:val="00E30071"/>
    <w:pPr>
      <w:jc w:val="left"/>
    </w:pPr>
    <w:rPr>
      <w:rFonts w:ascii="Times New Roman" w:eastAsia="宋体" w:hAnsi="Times New Roman" w:cs="Times New Roman"/>
      <w:kern w:val="0"/>
      <w:sz w:val="20"/>
      <w:szCs w:val="24"/>
    </w:rPr>
  </w:style>
  <w:style w:type="character" w:customStyle="1" w:styleId="Chara">
    <w:name w:val="批注文字 Char"/>
    <w:basedOn w:val="a2"/>
    <w:uiPriority w:val="99"/>
    <w:semiHidden/>
    <w:rsid w:val="00E30071"/>
  </w:style>
  <w:style w:type="character" w:customStyle="1" w:styleId="aff9">
    <w:name w:val="批注文字 字符"/>
    <w:link w:val="aff8"/>
    <w:semiHidden/>
    <w:rsid w:val="00E30071"/>
    <w:rPr>
      <w:rFonts w:ascii="Times New Roman" w:eastAsia="宋体" w:hAnsi="Times New Roman" w:cs="Times New Roman"/>
      <w:kern w:val="0"/>
      <w:sz w:val="20"/>
      <w:szCs w:val="24"/>
    </w:rPr>
  </w:style>
  <w:style w:type="paragraph" w:styleId="affa">
    <w:name w:val="annotation subject"/>
    <w:basedOn w:val="aff8"/>
    <w:next w:val="aff8"/>
    <w:link w:val="affb"/>
    <w:semiHidden/>
    <w:rsid w:val="00E30071"/>
    <w:rPr>
      <w:b/>
      <w:bCs/>
    </w:rPr>
  </w:style>
  <w:style w:type="character" w:customStyle="1" w:styleId="Charb">
    <w:name w:val="批注主题 Char"/>
    <w:basedOn w:val="Chara"/>
    <w:uiPriority w:val="99"/>
    <w:semiHidden/>
    <w:rsid w:val="00E30071"/>
    <w:rPr>
      <w:b/>
      <w:bCs/>
    </w:rPr>
  </w:style>
  <w:style w:type="character" w:customStyle="1" w:styleId="affb">
    <w:name w:val="批注主题 字符"/>
    <w:link w:val="affa"/>
    <w:semiHidden/>
    <w:rsid w:val="00E30071"/>
    <w:rPr>
      <w:rFonts w:ascii="Times New Roman" w:eastAsia="宋体" w:hAnsi="Times New Roman" w:cs="Times New Roman"/>
      <w:b/>
      <w:bCs/>
      <w:kern w:val="0"/>
      <w:sz w:val="20"/>
      <w:szCs w:val="24"/>
    </w:rPr>
  </w:style>
  <w:style w:type="paragraph" w:styleId="affc">
    <w:name w:val="Signature"/>
    <w:basedOn w:val="a1"/>
    <w:link w:val="affd"/>
    <w:rsid w:val="00E30071"/>
    <w:pPr>
      <w:ind w:leftChars="2100" w:left="100"/>
    </w:pPr>
    <w:rPr>
      <w:rFonts w:ascii="Times New Roman" w:eastAsia="宋体" w:hAnsi="Times New Roman" w:cs="Times New Roman"/>
      <w:kern w:val="0"/>
      <w:sz w:val="20"/>
      <w:szCs w:val="24"/>
    </w:rPr>
  </w:style>
  <w:style w:type="character" w:customStyle="1" w:styleId="Charc">
    <w:name w:val="签名 Char"/>
    <w:basedOn w:val="a2"/>
    <w:uiPriority w:val="99"/>
    <w:semiHidden/>
    <w:rsid w:val="00E30071"/>
  </w:style>
  <w:style w:type="character" w:customStyle="1" w:styleId="affd">
    <w:name w:val="签名 字符"/>
    <w:link w:val="affc"/>
    <w:rsid w:val="00E30071"/>
    <w:rPr>
      <w:rFonts w:ascii="Times New Roman" w:eastAsia="宋体" w:hAnsi="Times New Roman" w:cs="Times New Roman"/>
      <w:kern w:val="0"/>
      <w:sz w:val="20"/>
      <w:szCs w:val="24"/>
    </w:rPr>
  </w:style>
  <w:style w:type="paragraph" w:styleId="affe">
    <w:name w:val="envelope address"/>
    <w:basedOn w:val="a1"/>
    <w:rsid w:val="00E30071"/>
    <w:pPr>
      <w:framePr w:w="7920" w:h="1980" w:hRule="exact" w:hSpace="180" w:wrap="auto" w:hAnchor="page" w:xAlign="center" w:yAlign="bottom"/>
      <w:snapToGrid w:val="0"/>
      <w:ind w:leftChars="1400" w:left="100"/>
    </w:pPr>
    <w:rPr>
      <w:rFonts w:ascii="Arial" w:eastAsia="宋体" w:hAnsi="Arial" w:cs="Arial"/>
      <w:sz w:val="24"/>
      <w:szCs w:val="24"/>
    </w:rPr>
  </w:style>
  <w:style w:type="paragraph" w:styleId="18">
    <w:name w:val="index 1"/>
    <w:basedOn w:val="a1"/>
    <w:next w:val="a1"/>
    <w:autoRedefine/>
    <w:semiHidden/>
    <w:rsid w:val="00E30071"/>
    <w:rPr>
      <w:rFonts w:ascii="Times New Roman" w:eastAsia="宋体" w:hAnsi="Times New Roman" w:cs="Times New Roman"/>
      <w:szCs w:val="24"/>
    </w:rPr>
  </w:style>
  <w:style w:type="paragraph" w:styleId="28">
    <w:name w:val="index 2"/>
    <w:basedOn w:val="a1"/>
    <w:next w:val="a1"/>
    <w:autoRedefine/>
    <w:semiHidden/>
    <w:rsid w:val="00E30071"/>
    <w:pPr>
      <w:ind w:leftChars="200" w:left="200"/>
    </w:pPr>
    <w:rPr>
      <w:rFonts w:ascii="Times New Roman" w:eastAsia="宋体" w:hAnsi="Times New Roman" w:cs="Times New Roman"/>
      <w:szCs w:val="24"/>
    </w:rPr>
  </w:style>
  <w:style w:type="paragraph" w:styleId="3a">
    <w:name w:val="index 3"/>
    <w:basedOn w:val="a1"/>
    <w:next w:val="a1"/>
    <w:autoRedefine/>
    <w:semiHidden/>
    <w:rsid w:val="00E30071"/>
    <w:pPr>
      <w:ind w:leftChars="400" w:left="400"/>
    </w:pPr>
    <w:rPr>
      <w:rFonts w:ascii="Times New Roman" w:eastAsia="宋体" w:hAnsi="Times New Roman" w:cs="Times New Roman"/>
      <w:szCs w:val="24"/>
    </w:rPr>
  </w:style>
  <w:style w:type="paragraph" w:styleId="46">
    <w:name w:val="index 4"/>
    <w:basedOn w:val="a1"/>
    <w:next w:val="a1"/>
    <w:autoRedefine/>
    <w:semiHidden/>
    <w:rsid w:val="00E30071"/>
    <w:pPr>
      <w:ind w:leftChars="600" w:left="600"/>
    </w:pPr>
    <w:rPr>
      <w:rFonts w:ascii="Times New Roman" w:eastAsia="宋体" w:hAnsi="Times New Roman" w:cs="Times New Roman"/>
      <w:szCs w:val="24"/>
    </w:rPr>
  </w:style>
  <w:style w:type="paragraph" w:styleId="56">
    <w:name w:val="index 5"/>
    <w:basedOn w:val="a1"/>
    <w:next w:val="a1"/>
    <w:autoRedefine/>
    <w:semiHidden/>
    <w:rsid w:val="00E30071"/>
    <w:pPr>
      <w:ind w:leftChars="800" w:left="800"/>
    </w:pPr>
    <w:rPr>
      <w:rFonts w:ascii="Times New Roman" w:eastAsia="宋体" w:hAnsi="Times New Roman" w:cs="Times New Roman"/>
      <w:szCs w:val="24"/>
    </w:rPr>
  </w:style>
  <w:style w:type="paragraph" w:styleId="62">
    <w:name w:val="index 6"/>
    <w:basedOn w:val="a1"/>
    <w:next w:val="a1"/>
    <w:autoRedefine/>
    <w:semiHidden/>
    <w:rsid w:val="00E30071"/>
    <w:pPr>
      <w:ind w:leftChars="1000" w:left="1000"/>
    </w:pPr>
    <w:rPr>
      <w:rFonts w:ascii="Times New Roman" w:eastAsia="宋体" w:hAnsi="Times New Roman" w:cs="Times New Roman"/>
      <w:szCs w:val="24"/>
    </w:rPr>
  </w:style>
  <w:style w:type="paragraph" w:styleId="72">
    <w:name w:val="index 7"/>
    <w:basedOn w:val="a1"/>
    <w:next w:val="a1"/>
    <w:autoRedefine/>
    <w:semiHidden/>
    <w:rsid w:val="00E30071"/>
    <w:pPr>
      <w:ind w:leftChars="1200" w:left="1200"/>
    </w:pPr>
    <w:rPr>
      <w:rFonts w:ascii="Times New Roman" w:eastAsia="宋体" w:hAnsi="Times New Roman" w:cs="Times New Roman"/>
      <w:szCs w:val="24"/>
    </w:rPr>
  </w:style>
  <w:style w:type="paragraph" w:styleId="82">
    <w:name w:val="index 8"/>
    <w:basedOn w:val="a1"/>
    <w:next w:val="a1"/>
    <w:autoRedefine/>
    <w:semiHidden/>
    <w:rsid w:val="00E30071"/>
    <w:pPr>
      <w:ind w:leftChars="1400" w:left="1400"/>
    </w:pPr>
    <w:rPr>
      <w:rFonts w:ascii="Times New Roman" w:eastAsia="宋体" w:hAnsi="Times New Roman" w:cs="Times New Roman"/>
      <w:szCs w:val="24"/>
    </w:rPr>
  </w:style>
  <w:style w:type="paragraph" w:styleId="92">
    <w:name w:val="index 9"/>
    <w:basedOn w:val="a1"/>
    <w:next w:val="a1"/>
    <w:autoRedefine/>
    <w:semiHidden/>
    <w:rsid w:val="00E30071"/>
    <w:pPr>
      <w:ind w:leftChars="1600" w:left="1600"/>
    </w:pPr>
    <w:rPr>
      <w:rFonts w:ascii="Times New Roman" w:eastAsia="宋体" w:hAnsi="Times New Roman" w:cs="Times New Roman"/>
      <w:szCs w:val="24"/>
    </w:rPr>
  </w:style>
  <w:style w:type="paragraph" w:styleId="afff">
    <w:name w:val="index heading"/>
    <w:basedOn w:val="a1"/>
    <w:next w:val="18"/>
    <w:semiHidden/>
    <w:rsid w:val="00E30071"/>
    <w:rPr>
      <w:rFonts w:ascii="Arial" w:eastAsia="宋体" w:hAnsi="Arial" w:cs="Arial"/>
      <w:b/>
      <w:bCs/>
      <w:szCs w:val="24"/>
    </w:rPr>
  </w:style>
  <w:style w:type="paragraph" w:styleId="afff0">
    <w:name w:val="caption"/>
    <w:basedOn w:val="a1"/>
    <w:next w:val="a1"/>
    <w:qFormat/>
    <w:rsid w:val="00E30071"/>
    <w:rPr>
      <w:rFonts w:ascii="Arial" w:eastAsia="黑体" w:hAnsi="Arial" w:cs="Arial"/>
      <w:sz w:val="20"/>
      <w:szCs w:val="20"/>
    </w:rPr>
  </w:style>
  <w:style w:type="paragraph" w:styleId="afff1">
    <w:name w:val="table of figures"/>
    <w:basedOn w:val="a1"/>
    <w:next w:val="a1"/>
    <w:semiHidden/>
    <w:rsid w:val="00E30071"/>
    <w:pPr>
      <w:ind w:leftChars="200" w:left="200" w:hangingChars="200" w:hanging="200"/>
    </w:pPr>
    <w:rPr>
      <w:rFonts w:ascii="Times New Roman" w:eastAsia="宋体" w:hAnsi="Times New Roman" w:cs="Times New Roman"/>
      <w:szCs w:val="24"/>
    </w:rPr>
  </w:style>
  <w:style w:type="paragraph" w:styleId="afff2">
    <w:name w:val="endnote text"/>
    <w:basedOn w:val="a1"/>
    <w:link w:val="afff3"/>
    <w:semiHidden/>
    <w:rsid w:val="00E30071"/>
    <w:pPr>
      <w:snapToGrid w:val="0"/>
      <w:jc w:val="left"/>
    </w:pPr>
    <w:rPr>
      <w:rFonts w:ascii="Times New Roman" w:eastAsia="宋体" w:hAnsi="Times New Roman" w:cs="Times New Roman"/>
      <w:kern w:val="0"/>
      <w:sz w:val="20"/>
      <w:szCs w:val="24"/>
    </w:rPr>
  </w:style>
  <w:style w:type="character" w:customStyle="1" w:styleId="Chard">
    <w:name w:val="尾注文本 Char"/>
    <w:basedOn w:val="a2"/>
    <w:uiPriority w:val="99"/>
    <w:semiHidden/>
    <w:rsid w:val="00E30071"/>
  </w:style>
  <w:style w:type="character" w:customStyle="1" w:styleId="afff3">
    <w:name w:val="尾注文本 字符"/>
    <w:link w:val="afff2"/>
    <w:semiHidden/>
    <w:rsid w:val="00E30071"/>
    <w:rPr>
      <w:rFonts w:ascii="Times New Roman" w:eastAsia="宋体" w:hAnsi="Times New Roman" w:cs="Times New Roman"/>
      <w:kern w:val="0"/>
      <w:sz w:val="20"/>
      <w:szCs w:val="24"/>
    </w:rPr>
  </w:style>
  <w:style w:type="paragraph" w:styleId="afff4">
    <w:name w:val="Block Text"/>
    <w:basedOn w:val="a1"/>
    <w:rsid w:val="00E30071"/>
    <w:pPr>
      <w:spacing w:after="120"/>
      <w:ind w:leftChars="700" w:left="1440" w:rightChars="700" w:right="1440"/>
    </w:pPr>
    <w:rPr>
      <w:rFonts w:ascii="Times New Roman" w:eastAsia="宋体" w:hAnsi="Times New Roman" w:cs="Times New Roman"/>
      <w:szCs w:val="24"/>
    </w:rPr>
  </w:style>
  <w:style w:type="paragraph" w:styleId="afff5">
    <w:name w:val="Message Header"/>
    <w:basedOn w:val="a1"/>
    <w:link w:val="afff6"/>
    <w:rsid w:val="00E30071"/>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Times New Roman"/>
      <w:kern w:val="0"/>
      <w:sz w:val="24"/>
      <w:szCs w:val="24"/>
    </w:rPr>
  </w:style>
  <w:style w:type="character" w:customStyle="1" w:styleId="Chare">
    <w:name w:val="信息标题 Char"/>
    <w:basedOn w:val="a2"/>
    <w:uiPriority w:val="99"/>
    <w:semiHidden/>
    <w:rsid w:val="00E30071"/>
    <w:rPr>
      <w:rFonts w:asciiTheme="majorHAnsi" w:eastAsiaTheme="majorEastAsia" w:hAnsiTheme="majorHAnsi" w:cstheme="majorBidi"/>
      <w:sz w:val="24"/>
      <w:szCs w:val="24"/>
      <w:shd w:val="pct20" w:color="auto" w:fill="auto"/>
    </w:rPr>
  </w:style>
  <w:style w:type="character" w:customStyle="1" w:styleId="afff6">
    <w:name w:val="信息标题 字符"/>
    <w:link w:val="afff5"/>
    <w:rsid w:val="00E30071"/>
    <w:rPr>
      <w:rFonts w:ascii="Arial" w:eastAsia="宋体" w:hAnsi="Arial" w:cs="Times New Roman"/>
      <w:kern w:val="0"/>
      <w:sz w:val="24"/>
      <w:szCs w:val="24"/>
      <w:shd w:val="pct20" w:color="auto" w:fill="auto"/>
    </w:rPr>
  </w:style>
  <w:style w:type="paragraph" w:styleId="afff7">
    <w:name w:val="table of authorities"/>
    <w:basedOn w:val="a1"/>
    <w:next w:val="a1"/>
    <w:semiHidden/>
    <w:rsid w:val="00E30071"/>
    <w:pPr>
      <w:ind w:leftChars="200" w:left="420"/>
    </w:pPr>
    <w:rPr>
      <w:rFonts w:ascii="Times New Roman" w:eastAsia="宋体" w:hAnsi="Times New Roman" w:cs="Times New Roman"/>
      <w:szCs w:val="24"/>
    </w:rPr>
  </w:style>
  <w:style w:type="paragraph" w:styleId="afff8">
    <w:name w:val="toa heading"/>
    <w:basedOn w:val="a1"/>
    <w:next w:val="a1"/>
    <w:semiHidden/>
    <w:rsid w:val="00E30071"/>
    <w:pPr>
      <w:spacing w:before="120"/>
    </w:pPr>
    <w:rPr>
      <w:rFonts w:ascii="Arial" w:eastAsia="宋体" w:hAnsi="Arial" w:cs="Arial"/>
      <w:sz w:val="24"/>
      <w:szCs w:val="24"/>
    </w:rPr>
  </w:style>
  <w:style w:type="paragraph" w:styleId="afff9">
    <w:name w:val="Body Text"/>
    <w:basedOn w:val="a1"/>
    <w:link w:val="afffa"/>
    <w:rsid w:val="00E30071"/>
    <w:pPr>
      <w:spacing w:after="120"/>
    </w:pPr>
    <w:rPr>
      <w:rFonts w:ascii="Times New Roman" w:eastAsia="宋体" w:hAnsi="Times New Roman" w:cs="Times New Roman"/>
      <w:kern w:val="0"/>
      <w:sz w:val="20"/>
      <w:szCs w:val="24"/>
    </w:rPr>
  </w:style>
  <w:style w:type="character" w:customStyle="1" w:styleId="Charf">
    <w:name w:val="正文文本 Char"/>
    <w:basedOn w:val="a2"/>
    <w:uiPriority w:val="99"/>
    <w:semiHidden/>
    <w:rsid w:val="00E30071"/>
  </w:style>
  <w:style w:type="character" w:customStyle="1" w:styleId="afffa">
    <w:name w:val="正文文本 字符"/>
    <w:link w:val="afff9"/>
    <w:rsid w:val="00E30071"/>
    <w:rPr>
      <w:rFonts w:ascii="Times New Roman" w:eastAsia="宋体" w:hAnsi="Times New Roman" w:cs="Times New Roman"/>
      <w:kern w:val="0"/>
      <w:sz w:val="20"/>
      <w:szCs w:val="24"/>
    </w:rPr>
  </w:style>
  <w:style w:type="paragraph" w:styleId="afffb">
    <w:name w:val="Body Text First Indent"/>
    <w:basedOn w:val="afff9"/>
    <w:link w:val="afffc"/>
    <w:rsid w:val="00E30071"/>
    <w:pPr>
      <w:ind w:firstLineChars="100" w:firstLine="420"/>
    </w:pPr>
  </w:style>
  <w:style w:type="character" w:customStyle="1" w:styleId="Charf0">
    <w:name w:val="正文首行缩进 Char"/>
    <w:basedOn w:val="Charf"/>
    <w:uiPriority w:val="99"/>
    <w:semiHidden/>
    <w:rsid w:val="00E30071"/>
  </w:style>
  <w:style w:type="character" w:customStyle="1" w:styleId="afffc">
    <w:name w:val="正文首行缩进 字符"/>
    <w:link w:val="afffb"/>
    <w:rsid w:val="00E30071"/>
    <w:rPr>
      <w:rFonts w:ascii="Times New Roman" w:eastAsia="宋体" w:hAnsi="Times New Roman" w:cs="Times New Roman"/>
      <w:kern w:val="0"/>
      <w:sz w:val="20"/>
      <w:szCs w:val="24"/>
    </w:rPr>
  </w:style>
  <w:style w:type="paragraph" w:styleId="29">
    <w:name w:val="Body Text First Indent 2"/>
    <w:basedOn w:val="ac"/>
    <w:link w:val="2a"/>
    <w:rsid w:val="00E30071"/>
    <w:pPr>
      <w:spacing w:after="120" w:line="240" w:lineRule="auto"/>
      <w:ind w:leftChars="200" w:left="420" w:firstLineChars="200" w:firstLine="420"/>
    </w:pPr>
    <w:rPr>
      <w:rFonts w:ascii="Times New Roman"/>
      <w:szCs w:val="24"/>
    </w:rPr>
  </w:style>
  <w:style w:type="character" w:customStyle="1" w:styleId="2Char1">
    <w:name w:val="正文首行缩进 2 Char"/>
    <w:basedOn w:val="Char"/>
    <w:uiPriority w:val="99"/>
    <w:semiHidden/>
    <w:rsid w:val="00E30071"/>
  </w:style>
  <w:style w:type="character" w:customStyle="1" w:styleId="2a">
    <w:name w:val="正文首行缩进 2 字符"/>
    <w:link w:val="29"/>
    <w:rsid w:val="00E30071"/>
    <w:rPr>
      <w:rFonts w:ascii="Times New Roman" w:eastAsia="宋体" w:hAnsi="Times New Roman" w:cs="Times New Roman"/>
      <w:kern w:val="0"/>
      <w:sz w:val="28"/>
      <w:szCs w:val="24"/>
    </w:rPr>
  </w:style>
  <w:style w:type="paragraph" w:styleId="afffd">
    <w:name w:val="Normal Indent"/>
    <w:basedOn w:val="a1"/>
    <w:rsid w:val="00E30071"/>
    <w:pPr>
      <w:ind w:firstLineChars="200" w:firstLine="420"/>
    </w:pPr>
    <w:rPr>
      <w:rFonts w:ascii="Times New Roman" w:eastAsia="宋体" w:hAnsi="Times New Roman" w:cs="Times New Roman"/>
      <w:szCs w:val="24"/>
    </w:rPr>
  </w:style>
  <w:style w:type="paragraph" w:styleId="2b">
    <w:name w:val="Body Text 2"/>
    <w:basedOn w:val="a1"/>
    <w:link w:val="2c"/>
    <w:rsid w:val="00E30071"/>
    <w:pPr>
      <w:spacing w:after="120" w:line="480" w:lineRule="auto"/>
    </w:pPr>
    <w:rPr>
      <w:rFonts w:ascii="Times New Roman" w:eastAsia="宋体" w:hAnsi="Times New Roman" w:cs="Times New Roman"/>
      <w:kern w:val="0"/>
      <w:sz w:val="20"/>
      <w:szCs w:val="24"/>
    </w:rPr>
  </w:style>
  <w:style w:type="character" w:customStyle="1" w:styleId="2Char2">
    <w:name w:val="正文文本 2 Char"/>
    <w:basedOn w:val="a2"/>
    <w:uiPriority w:val="99"/>
    <w:semiHidden/>
    <w:rsid w:val="00E30071"/>
  </w:style>
  <w:style w:type="character" w:customStyle="1" w:styleId="2c">
    <w:name w:val="正文文本 2 字符"/>
    <w:link w:val="2b"/>
    <w:rsid w:val="00E30071"/>
    <w:rPr>
      <w:rFonts w:ascii="Times New Roman" w:eastAsia="宋体" w:hAnsi="Times New Roman" w:cs="Times New Roman"/>
      <w:kern w:val="0"/>
      <w:sz w:val="20"/>
      <w:szCs w:val="24"/>
    </w:rPr>
  </w:style>
  <w:style w:type="paragraph" w:styleId="afffe">
    <w:name w:val="Note Heading"/>
    <w:basedOn w:val="a1"/>
    <w:next w:val="a1"/>
    <w:link w:val="affff"/>
    <w:rsid w:val="00E30071"/>
    <w:pPr>
      <w:jc w:val="center"/>
    </w:pPr>
    <w:rPr>
      <w:rFonts w:ascii="Times New Roman" w:eastAsia="宋体" w:hAnsi="Times New Roman" w:cs="Times New Roman"/>
      <w:kern w:val="0"/>
      <w:sz w:val="20"/>
      <w:szCs w:val="24"/>
    </w:rPr>
  </w:style>
  <w:style w:type="character" w:customStyle="1" w:styleId="Charf1">
    <w:name w:val="注释标题 Char"/>
    <w:basedOn w:val="a2"/>
    <w:uiPriority w:val="99"/>
    <w:semiHidden/>
    <w:rsid w:val="00E30071"/>
  </w:style>
  <w:style w:type="character" w:customStyle="1" w:styleId="affff">
    <w:name w:val="注释标题 字符"/>
    <w:link w:val="afffe"/>
    <w:rsid w:val="00E30071"/>
    <w:rPr>
      <w:rFonts w:ascii="Times New Roman" w:eastAsia="宋体" w:hAnsi="Times New Roman" w:cs="Times New Roman"/>
      <w:kern w:val="0"/>
      <w:sz w:val="20"/>
      <w:szCs w:val="24"/>
    </w:rPr>
  </w:style>
  <w:style w:type="character" w:customStyle="1" w:styleId="style1">
    <w:name w:val="style1"/>
    <w:basedOn w:val="a2"/>
    <w:rsid w:val="00E30071"/>
  </w:style>
  <w:style w:type="paragraph" w:customStyle="1" w:styleId="p0">
    <w:name w:val="p0"/>
    <w:basedOn w:val="a1"/>
    <w:rsid w:val="00E30071"/>
    <w:pPr>
      <w:widowControl/>
      <w:spacing w:before="100" w:beforeAutospacing="1" w:after="100" w:afterAutospacing="1"/>
      <w:jc w:val="left"/>
    </w:pPr>
    <w:rPr>
      <w:rFonts w:ascii="宋体" w:eastAsia="宋体" w:hAnsi="宋体" w:cs="宋体"/>
      <w:color w:val="000000"/>
      <w:kern w:val="0"/>
      <w:sz w:val="24"/>
      <w:szCs w:val="24"/>
    </w:rPr>
  </w:style>
  <w:style w:type="character" w:styleId="affff0">
    <w:name w:val="Emphasis"/>
    <w:qFormat/>
    <w:rsid w:val="00E30071"/>
    <w:rPr>
      <w:i w:val="0"/>
      <w:iCs w:val="0"/>
      <w:color w:val="CC0000"/>
    </w:rPr>
  </w:style>
  <w:style w:type="paragraph" w:customStyle="1" w:styleId="CharCharCharChar">
    <w:name w:val="Char Char Char Char"/>
    <w:basedOn w:val="a1"/>
    <w:rsid w:val="00E30071"/>
    <w:pPr>
      <w:tabs>
        <w:tab w:val="left" w:pos="2109"/>
      </w:tabs>
      <w:ind w:left="2109" w:hanging="2010"/>
    </w:pPr>
    <w:rPr>
      <w:rFonts w:ascii="Times New Roman" w:eastAsia="宋体" w:hAnsi="Times New Roman" w:cs="Times New Roman"/>
      <w:szCs w:val="20"/>
    </w:rPr>
  </w:style>
  <w:style w:type="paragraph" w:customStyle="1" w:styleId="CharCharCharCharCharCharChar">
    <w:name w:val="Char Char Char Char Char Char Char"/>
    <w:basedOn w:val="a1"/>
    <w:autoRedefine/>
    <w:rsid w:val="00E30071"/>
    <w:pPr>
      <w:tabs>
        <w:tab w:val="num" w:pos="360"/>
      </w:tabs>
      <w:ind w:left="360" w:hangingChars="200" w:hanging="360"/>
    </w:pPr>
    <w:rPr>
      <w:rFonts w:ascii="Times New Roman" w:eastAsia="宋体" w:hAnsi="Times New Roman" w:cs="Times New Roman"/>
      <w:sz w:val="24"/>
      <w:szCs w:val="24"/>
    </w:rPr>
  </w:style>
  <w:style w:type="character" w:customStyle="1" w:styleId="style4">
    <w:name w:val="style4"/>
    <w:basedOn w:val="a2"/>
    <w:rsid w:val="00E30071"/>
  </w:style>
  <w:style w:type="paragraph" w:customStyle="1" w:styleId="affff1">
    <w:name w:val="主标题"/>
    <w:basedOn w:val="a1"/>
    <w:rsid w:val="00E30071"/>
    <w:pPr>
      <w:spacing w:beforeLines="50" w:afterLines="50"/>
      <w:jc w:val="center"/>
    </w:pPr>
    <w:rPr>
      <w:rFonts w:ascii="Times New Roman" w:eastAsia="黑体" w:hAnsi="Times New Roman" w:cs="Times New Roman"/>
      <w:b/>
      <w:bCs/>
      <w:sz w:val="32"/>
      <w:szCs w:val="24"/>
    </w:rPr>
  </w:style>
  <w:style w:type="paragraph" w:customStyle="1" w:styleId="Char10">
    <w:name w:val="Char1"/>
    <w:basedOn w:val="a1"/>
    <w:rsid w:val="00E30071"/>
    <w:pPr>
      <w:tabs>
        <w:tab w:val="num" w:pos="360"/>
      </w:tabs>
      <w:snapToGrid w:val="0"/>
      <w:spacing w:line="360" w:lineRule="auto"/>
    </w:pPr>
    <w:rPr>
      <w:rFonts w:ascii="Times New Roman" w:eastAsia="仿宋_GB2312" w:hAnsi="Times New Roman" w:cs="宋体"/>
      <w:sz w:val="24"/>
      <w:szCs w:val="24"/>
    </w:rPr>
  </w:style>
  <w:style w:type="paragraph" w:customStyle="1" w:styleId="Char2CharCharCharCharCharCharCharCharChar">
    <w:name w:val="Char2 Char Char Char Char Char Char Char Char Char"/>
    <w:basedOn w:val="a1"/>
    <w:rsid w:val="00E30071"/>
    <w:rPr>
      <w:rFonts w:ascii="Times New Roman" w:eastAsia="宋体" w:hAnsi="Times New Roman" w:cs="Times New Roman"/>
      <w:szCs w:val="24"/>
    </w:rPr>
  </w:style>
  <w:style w:type="character" w:customStyle="1" w:styleId="Charf2">
    <w:name w:val="设计正文 Char"/>
    <w:link w:val="affff2"/>
    <w:rsid w:val="00E30071"/>
    <w:rPr>
      <w:sz w:val="24"/>
      <w:szCs w:val="24"/>
    </w:rPr>
  </w:style>
  <w:style w:type="paragraph" w:customStyle="1" w:styleId="affff2">
    <w:name w:val="设计正文"/>
    <w:basedOn w:val="ab"/>
    <w:link w:val="Charf2"/>
    <w:rsid w:val="00E30071"/>
    <w:pPr>
      <w:spacing w:before="0" w:beforeAutospacing="0" w:after="0" w:afterAutospacing="0" w:line="540" w:lineRule="exact"/>
      <w:ind w:firstLineChars="200" w:firstLine="420"/>
      <w:jc w:val="both"/>
    </w:pPr>
    <w:rPr>
      <w:rFonts w:asciiTheme="minorHAnsi" w:eastAsiaTheme="minorEastAsia" w:hAnsiTheme="minorHAnsi" w:cstheme="minorBidi"/>
      <w:kern w:val="2"/>
    </w:rPr>
  </w:style>
  <w:style w:type="paragraph" w:styleId="TOC">
    <w:name w:val="TOC Heading"/>
    <w:basedOn w:val="1"/>
    <w:next w:val="a1"/>
    <w:uiPriority w:val="39"/>
    <w:semiHidden/>
    <w:unhideWhenUsed/>
    <w:qFormat/>
    <w:rsid w:val="00E30071"/>
    <w:pPr>
      <w:keepLines/>
      <w:widowControl/>
      <w:spacing w:before="480" w:line="276" w:lineRule="auto"/>
      <w:jc w:val="left"/>
      <w:outlineLvl w:val="9"/>
    </w:pPr>
    <w:rPr>
      <w:rFonts w:ascii="Cambria" w:hAnsi="Cambria"/>
      <w:bCs/>
      <w:color w:val="365F91"/>
      <w:sz w:val="28"/>
      <w:szCs w:val="28"/>
    </w:rPr>
  </w:style>
  <w:style w:type="paragraph" w:customStyle="1" w:styleId="19">
    <w:name w:val="列出段落1"/>
    <w:basedOn w:val="a1"/>
    <w:uiPriority w:val="34"/>
    <w:qFormat/>
    <w:rsid w:val="00E30071"/>
    <w:pPr>
      <w:ind w:firstLineChars="200" w:firstLine="420"/>
    </w:pPr>
    <w:rPr>
      <w:rFonts w:ascii="Times New Roman" w:eastAsia="宋体" w:hAnsi="Times New Roman" w:cs="Times New Roman"/>
      <w:szCs w:val="20"/>
    </w:rPr>
  </w:style>
  <w:style w:type="character" w:styleId="affff3">
    <w:name w:val="FollowedHyperlink"/>
    <w:basedOn w:val="a2"/>
    <w:rsid w:val="00722383"/>
    <w:rPr>
      <w:color w:val="800080"/>
      <w:u w:val="single"/>
    </w:rPr>
  </w:style>
  <w:style w:type="character" w:customStyle="1" w:styleId="CharChar10">
    <w:name w:val="Char Char1"/>
    <w:basedOn w:val="a2"/>
    <w:rsid w:val="00722383"/>
    <w:rPr>
      <w:b/>
      <w:bCs/>
      <w:color w:val="FF0000"/>
      <w:kern w:val="2"/>
      <w:sz w:val="24"/>
      <w:szCs w:val="28"/>
    </w:rPr>
  </w:style>
  <w:style w:type="character" w:customStyle="1" w:styleId="CharChar0">
    <w:name w:val="Char Char"/>
    <w:basedOn w:val="a2"/>
    <w:rsid w:val="00722383"/>
    <w:rPr>
      <w:kern w:val="2"/>
      <w:sz w:val="18"/>
    </w:rPr>
  </w:style>
  <w:style w:type="paragraph" w:customStyle="1" w:styleId="CharCharCharChar0">
    <w:name w:val="Char Char Char Char"/>
    <w:basedOn w:val="a1"/>
    <w:rsid w:val="00722383"/>
    <w:pPr>
      <w:tabs>
        <w:tab w:val="left" w:pos="2109"/>
      </w:tabs>
      <w:ind w:left="2109" w:hanging="2010"/>
    </w:pPr>
    <w:rPr>
      <w:rFonts w:ascii="Times New Roman" w:eastAsia="宋体" w:hAnsi="Times New Roman" w:cs="Times New Roman"/>
      <w:szCs w:val="20"/>
    </w:rPr>
  </w:style>
  <w:style w:type="paragraph" w:customStyle="1" w:styleId="CharCharCharCharCharCharChar0">
    <w:name w:val="Char Char Char Char Char Char Char"/>
    <w:basedOn w:val="a1"/>
    <w:autoRedefine/>
    <w:rsid w:val="00722383"/>
    <w:pPr>
      <w:tabs>
        <w:tab w:val="num" w:pos="360"/>
      </w:tabs>
      <w:ind w:left="360" w:hangingChars="200" w:hanging="360"/>
    </w:pPr>
    <w:rPr>
      <w:rFonts w:ascii="Times New Roman" w:eastAsia="宋体" w:hAnsi="Times New Roman" w:cs="Times New Roman"/>
      <w:sz w:val="24"/>
      <w:szCs w:val="24"/>
    </w:rPr>
  </w:style>
  <w:style w:type="paragraph" w:customStyle="1" w:styleId="Char11">
    <w:name w:val="Char1"/>
    <w:basedOn w:val="a1"/>
    <w:rsid w:val="00722383"/>
    <w:pPr>
      <w:tabs>
        <w:tab w:val="num" w:pos="360"/>
      </w:tabs>
      <w:snapToGrid w:val="0"/>
      <w:spacing w:line="360" w:lineRule="auto"/>
    </w:pPr>
    <w:rPr>
      <w:rFonts w:ascii="Times New Roman" w:eastAsia="仿宋_GB2312" w:hAnsi="Times New Roman" w:cs="宋体"/>
      <w:sz w:val="24"/>
      <w:szCs w:val="24"/>
    </w:rPr>
  </w:style>
  <w:style w:type="paragraph" w:customStyle="1" w:styleId="Char2CharCharCharCharCharCharCharCharChar0">
    <w:name w:val="Char2 Char Char Char Char Char Char Char Char Char"/>
    <w:basedOn w:val="a1"/>
    <w:rsid w:val="00722383"/>
    <w:rPr>
      <w:rFonts w:ascii="Times New Roman" w:eastAsia="宋体" w:hAnsi="Times New Roman" w:cs="Times New Roman"/>
      <w:szCs w:val="24"/>
    </w:rPr>
  </w:style>
  <w:style w:type="paragraph" w:customStyle="1" w:styleId="2d">
    <w:name w:val="列出段落2"/>
    <w:basedOn w:val="a1"/>
    <w:uiPriority w:val="34"/>
    <w:qFormat/>
    <w:rsid w:val="00722383"/>
    <w:pPr>
      <w:ind w:firstLineChars="200" w:firstLine="420"/>
    </w:pPr>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image" Target="media/image8.png"/><Relationship Id="rId42" Type="http://schemas.openxmlformats.org/officeDocument/2006/relationships/oleObject" Target="embeddings/oleObject6.bin"/><Relationship Id="rId47" Type="http://schemas.openxmlformats.org/officeDocument/2006/relationships/image" Target="media/image23.wmf"/><Relationship Id="rId63" Type="http://schemas.openxmlformats.org/officeDocument/2006/relationships/footer" Target="footer10.xml"/><Relationship Id="rId68" Type="http://schemas.openxmlformats.org/officeDocument/2006/relationships/image" Target="media/image30.wmf"/><Relationship Id="rId16" Type="http://schemas.openxmlformats.org/officeDocument/2006/relationships/footer" Target="footer2.xml"/><Relationship Id="rId11" Type="http://schemas.openxmlformats.org/officeDocument/2006/relationships/image" Target="media/image4.png"/><Relationship Id="rId32" Type="http://schemas.openxmlformats.org/officeDocument/2006/relationships/oleObject" Target="embeddings/oleObject2.bin"/><Relationship Id="rId37" Type="http://schemas.openxmlformats.org/officeDocument/2006/relationships/image" Target="media/image17.png"/><Relationship Id="rId53" Type="http://schemas.openxmlformats.org/officeDocument/2006/relationships/image" Target="media/image26.wmf"/><Relationship Id="rId58" Type="http://schemas.openxmlformats.org/officeDocument/2006/relationships/header" Target="header4.xml"/><Relationship Id="rId74" Type="http://schemas.openxmlformats.org/officeDocument/2006/relationships/image" Target="media/image33.wmf"/><Relationship Id="rId79" Type="http://schemas.openxmlformats.org/officeDocument/2006/relationships/oleObject" Target="embeddings/oleObject20.bin"/><Relationship Id="rId5" Type="http://schemas.openxmlformats.org/officeDocument/2006/relationships/footnotes" Target="footnotes.xml"/><Relationship Id="rId61" Type="http://schemas.openxmlformats.org/officeDocument/2006/relationships/footer" Target="footer9.xml"/><Relationship Id="rId82" Type="http://schemas.openxmlformats.org/officeDocument/2006/relationships/theme" Target="theme/theme1.xml"/><Relationship Id="rId19" Type="http://schemas.openxmlformats.org/officeDocument/2006/relationships/footer" Target="footer4.xml"/><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oleObject" Target="embeddings/oleObject1.bin"/><Relationship Id="rId30" Type="http://schemas.openxmlformats.org/officeDocument/2006/relationships/image" Target="media/image13.jpeg"/><Relationship Id="rId35" Type="http://schemas.openxmlformats.org/officeDocument/2006/relationships/image" Target="media/image16.wmf"/><Relationship Id="rId43" Type="http://schemas.openxmlformats.org/officeDocument/2006/relationships/image" Target="media/image21.wmf"/><Relationship Id="rId48" Type="http://schemas.openxmlformats.org/officeDocument/2006/relationships/oleObject" Target="embeddings/oleObject9.bin"/><Relationship Id="rId56" Type="http://schemas.openxmlformats.org/officeDocument/2006/relationships/image" Target="media/image28.wmf"/><Relationship Id="rId64" Type="http://schemas.openxmlformats.org/officeDocument/2006/relationships/hyperlink" Target="https://baike.baidu.com/item/%E4%B8%AD%E6%9E%A2%E7%A5%9E%E7%BB%8F" TargetMode="External"/><Relationship Id="rId69" Type="http://schemas.openxmlformats.org/officeDocument/2006/relationships/oleObject" Target="embeddings/oleObject15.bin"/><Relationship Id="rId77" Type="http://schemas.openxmlformats.org/officeDocument/2006/relationships/oleObject" Target="embeddings/oleObject19.bin"/><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image" Target="media/image32.wmf"/><Relationship Id="rId80"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footer" Target="footer3.xml"/><Relationship Id="rId25" Type="http://schemas.openxmlformats.org/officeDocument/2006/relationships/image" Target="media/image10.png"/><Relationship Id="rId33" Type="http://schemas.openxmlformats.org/officeDocument/2006/relationships/image" Target="media/image15.wmf"/><Relationship Id="rId38" Type="http://schemas.openxmlformats.org/officeDocument/2006/relationships/image" Target="media/image18.wmf"/><Relationship Id="rId46" Type="http://schemas.openxmlformats.org/officeDocument/2006/relationships/oleObject" Target="embeddings/oleObject8.bin"/><Relationship Id="rId59" Type="http://schemas.openxmlformats.org/officeDocument/2006/relationships/header" Target="header5.xml"/><Relationship Id="rId67" Type="http://schemas.openxmlformats.org/officeDocument/2006/relationships/oleObject" Target="embeddings/oleObject14.bin"/><Relationship Id="rId20" Type="http://schemas.openxmlformats.org/officeDocument/2006/relationships/image" Target="media/image7.png"/><Relationship Id="rId41" Type="http://schemas.openxmlformats.org/officeDocument/2006/relationships/image" Target="media/image20.wmf"/><Relationship Id="rId54" Type="http://schemas.openxmlformats.org/officeDocument/2006/relationships/image" Target="media/image27.wmf"/><Relationship Id="rId62" Type="http://schemas.openxmlformats.org/officeDocument/2006/relationships/header" Target="header6.xml"/><Relationship Id="rId70" Type="http://schemas.openxmlformats.org/officeDocument/2006/relationships/image" Target="media/image31.wmf"/><Relationship Id="rId75"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oleObject" Target="embeddings/oleObject4.bin"/><Relationship Id="rId49" Type="http://schemas.openxmlformats.org/officeDocument/2006/relationships/image" Target="media/image24.wmf"/><Relationship Id="rId57" Type="http://schemas.openxmlformats.org/officeDocument/2006/relationships/oleObject" Target="embeddings/oleObject13.bin"/><Relationship Id="rId10" Type="http://schemas.openxmlformats.org/officeDocument/2006/relationships/image" Target="media/image3.png"/><Relationship Id="rId31" Type="http://schemas.openxmlformats.org/officeDocument/2006/relationships/image" Target="media/image14.wmf"/><Relationship Id="rId44" Type="http://schemas.openxmlformats.org/officeDocument/2006/relationships/oleObject" Target="embeddings/oleObject7.bin"/><Relationship Id="rId52" Type="http://schemas.openxmlformats.org/officeDocument/2006/relationships/oleObject" Target="embeddings/oleObject11.bin"/><Relationship Id="rId60" Type="http://schemas.openxmlformats.org/officeDocument/2006/relationships/footer" Target="footer8.xml"/><Relationship Id="rId65" Type="http://schemas.openxmlformats.org/officeDocument/2006/relationships/hyperlink" Target="https://baike.baidu.com/item/%E9%80%A0%E8%A1%80" TargetMode="External"/><Relationship Id="rId73" Type="http://schemas.openxmlformats.org/officeDocument/2006/relationships/oleObject" Target="embeddings/oleObject17.bin"/><Relationship Id="rId78" Type="http://schemas.openxmlformats.org/officeDocument/2006/relationships/image" Target="media/image35.wmf"/><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3.xml"/><Relationship Id="rId39" Type="http://schemas.openxmlformats.org/officeDocument/2006/relationships/oleObject" Target="embeddings/oleObject5.bin"/><Relationship Id="rId34" Type="http://schemas.openxmlformats.org/officeDocument/2006/relationships/oleObject" Target="embeddings/oleObject3.bin"/><Relationship Id="rId50" Type="http://schemas.openxmlformats.org/officeDocument/2006/relationships/oleObject" Target="embeddings/oleObject10.bin"/><Relationship Id="rId55" Type="http://schemas.openxmlformats.org/officeDocument/2006/relationships/oleObject" Target="embeddings/oleObject12.bin"/><Relationship Id="rId76" Type="http://schemas.openxmlformats.org/officeDocument/2006/relationships/image" Target="media/image34.wmf"/><Relationship Id="rId7" Type="http://schemas.openxmlformats.org/officeDocument/2006/relationships/footer" Target="footer1.xml"/><Relationship Id="rId71" Type="http://schemas.openxmlformats.org/officeDocument/2006/relationships/oleObject" Target="embeddings/oleObject16.bin"/><Relationship Id="rId2" Type="http://schemas.openxmlformats.org/officeDocument/2006/relationships/styles" Target="styles.xml"/><Relationship Id="rId29" Type="http://schemas.openxmlformats.org/officeDocument/2006/relationships/image" Target="media/image12.emf"/><Relationship Id="rId24" Type="http://schemas.openxmlformats.org/officeDocument/2006/relationships/footer" Target="footer6.xml"/><Relationship Id="rId40" Type="http://schemas.openxmlformats.org/officeDocument/2006/relationships/image" Target="media/image19.png"/><Relationship Id="rId45" Type="http://schemas.openxmlformats.org/officeDocument/2006/relationships/image" Target="media/image22.wmf"/><Relationship Id="rId66" Type="http://schemas.openxmlformats.org/officeDocument/2006/relationships/image" Target="media/image2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46</Pages>
  <Words>3417</Words>
  <Characters>19477</Characters>
  <Application>Microsoft Office Word</Application>
  <DocSecurity>0</DocSecurity>
  <Lines>162</Lines>
  <Paragraphs>45</Paragraphs>
  <ScaleCrop>false</ScaleCrop>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北京市</cp:lastModifiedBy>
  <cp:revision>9</cp:revision>
  <dcterms:created xsi:type="dcterms:W3CDTF">2017-12-11T07:19:00Z</dcterms:created>
  <dcterms:modified xsi:type="dcterms:W3CDTF">2019-10-16T02:00:00Z</dcterms:modified>
</cp:coreProperties>
</file>